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B9D3E" w14:textId="77777777" w:rsidR="000B56F3" w:rsidRDefault="000B56F3">
      <w:pPr>
        <w:spacing w:after="0" w:line="240" w:lineRule="auto"/>
        <w:jc w:val="both"/>
        <w:rPr>
          <w:rFonts w:ascii="Times New Roman" w:hAnsi="Times New Roman" w:cs="Times New Roman"/>
          <w:b/>
          <w:bCs/>
          <w:sz w:val="24"/>
          <w:szCs w:val="24"/>
        </w:rPr>
      </w:pPr>
    </w:p>
    <w:p w14:paraId="688CB6E8" w14:textId="7E18CD4E" w:rsidR="000B56F3" w:rsidRPr="009A1C42" w:rsidRDefault="008E1EDD">
      <w:pPr>
        <w:spacing w:after="0" w:line="240" w:lineRule="auto"/>
        <w:jc w:val="both"/>
        <w:rPr>
          <w:rFonts w:ascii="Times New Roman" w:hAnsi="Times New Roman" w:cs="Times New Roman"/>
          <w:b/>
          <w:bCs/>
          <w:sz w:val="24"/>
          <w:szCs w:val="24"/>
          <w:lang w:val="uz-Cyrl-UZ"/>
        </w:rPr>
      </w:pPr>
      <w:r w:rsidRPr="009A1C42">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Pr="009A1C42" w:rsidRDefault="000B56F3">
      <w:pPr>
        <w:spacing w:after="0"/>
        <w:ind w:left="3540"/>
        <w:jc w:val="both"/>
        <w:rPr>
          <w:rFonts w:ascii="Times New Roman" w:hAnsi="Times New Roman" w:cs="Times New Roman"/>
          <w:b/>
          <w:bCs/>
          <w:sz w:val="24"/>
          <w:szCs w:val="24"/>
          <w:lang w:val="uz-Cyrl-UZ"/>
        </w:rPr>
      </w:pPr>
    </w:p>
    <w:p w14:paraId="533CF0CF" w14:textId="77777777" w:rsidR="000B56F3" w:rsidRPr="009A1C42" w:rsidRDefault="008E1EDD">
      <w:pPr>
        <w:spacing w:after="0"/>
        <w:ind w:left="3540"/>
        <w:jc w:val="both"/>
        <w:rPr>
          <w:rFonts w:ascii="Times New Roman" w:hAnsi="Times New Roman" w:cs="Times New Roman"/>
          <w:b/>
          <w:sz w:val="24"/>
          <w:szCs w:val="24"/>
          <w:lang w:val="uz-Cyrl-UZ"/>
        </w:rPr>
      </w:pPr>
      <w:r w:rsidRPr="009A1C42">
        <w:rPr>
          <w:rFonts w:ascii="Times New Roman" w:hAnsi="Times New Roman" w:cs="Times New Roman"/>
          <w:b/>
          <w:bCs/>
          <w:sz w:val="24"/>
          <w:szCs w:val="24"/>
          <w:lang w:val="uz-Cyrl-UZ"/>
        </w:rPr>
        <w:t>МАЪЛУМОТ</w:t>
      </w:r>
      <w:r w:rsidRPr="009A1C42">
        <w:rPr>
          <w:rFonts w:ascii="Times New Roman" w:hAnsi="Times New Roman" w:cs="Times New Roman"/>
          <w:b/>
          <w:sz w:val="24"/>
          <w:szCs w:val="24"/>
          <w:lang w:val="uz-Cyrl-UZ"/>
        </w:rPr>
        <w:t xml:space="preserve">                                                                                                                             </w:t>
      </w:r>
    </w:p>
    <w:p w14:paraId="33007DCD" w14:textId="7B9DB1D8" w:rsidR="00462F5E" w:rsidRPr="006B5DBB" w:rsidRDefault="008E1EDD" w:rsidP="006B5DBB">
      <w:pPr>
        <w:pStyle w:val="a6"/>
        <w:numPr>
          <w:ilvl w:val="3"/>
          <w:numId w:val="4"/>
        </w:numPr>
        <w:spacing w:after="0"/>
        <w:jc w:val="both"/>
        <w:rPr>
          <w:rFonts w:ascii="Times New Roman" w:hAnsi="Times New Roman" w:cs="Times New Roman"/>
          <w:b/>
          <w:sz w:val="24"/>
          <w:szCs w:val="24"/>
          <w:lang w:val="uz-Cyrl-UZ"/>
        </w:rPr>
      </w:pPr>
      <w:r w:rsidRPr="006B5DBB">
        <w:rPr>
          <w:rFonts w:ascii="Times New Roman" w:hAnsi="Times New Roman" w:cs="Times New Roman"/>
          <w:b/>
          <w:sz w:val="24"/>
          <w:szCs w:val="24"/>
          <w:lang w:val="uz-Cyrl-UZ"/>
        </w:rPr>
        <w:t xml:space="preserve">йил </w:t>
      </w:r>
    </w:p>
    <w:p w14:paraId="254E9D57" w14:textId="77777777" w:rsidR="006B5DBB" w:rsidRDefault="006B5DBB" w:rsidP="006B5DBB">
      <w:pPr>
        <w:ind w:right="4"/>
        <w:rPr>
          <w:rFonts w:ascii="Times New Roman" w:hAnsi="Times New Roman"/>
          <w:noProof/>
          <w:lang w:val="uz-Cyrl-UZ" w:eastAsia="ru-RU"/>
        </w:rPr>
      </w:pPr>
      <w:r>
        <w:rPr>
          <w:rFonts w:ascii="Times New Roman" w:hAnsi="Times New Roman"/>
          <w:b/>
          <w:lang w:val="uz-Cyrl-UZ" w:eastAsia="ru-RU"/>
        </w:rPr>
        <w:t xml:space="preserve">Жорий йилнинг 26.01.2026 йил куни  </w:t>
      </w:r>
      <w:r w:rsidR="00D96772" w:rsidRPr="00D96772">
        <w:rPr>
          <w:rFonts w:ascii="Times New Roman" w:hAnsi="Times New Roman" w:cs="Times New Roman"/>
          <w:noProof/>
          <w:sz w:val="24"/>
          <w:szCs w:val="24"/>
          <w:lang w:val="uz-Cyrl-UZ" w:eastAsia="ru-RU"/>
        </w:rPr>
        <w:t>.</w:t>
      </w:r>
      <w:bookmarkStart w:id="0" w:name="_Hlk209797559"/>
      <w:r w:rsidRPr="006B5DBB">
        <w:rPr>
          <w:rFonts w:ascii="Times New Roman" w:hAnsi="Times New Roman"/>
          <w:noProof/>
          <w:lang w:val="uz-Cyrl-UZ" w:eastAsia="ru-RU"/>
        </w:rPr>
        <w:t xml:space="preserve"> </w:t>
      </w:r>
      <w:r>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w:t>
      </w:r>
      <w:bookmarkEnd w:id="0"/>
      <w:r>
        <w:rPr>
          <w:rFonts w:ascii="Times New Roman" w:hAnsi="Times New Roman"/>
          <w:noProof/>
          <w:lang w:val="uz-Cyrl-UZ" w:eastAsia="ru-RU"/>
        </w:rPr>
        <w:t>моқда.</w:t>
      </w:r>
    </w:p>
    <w:p w14:paraId="65C6673F" w14:textId="2697B6DA" w:rsidR="006B5DBB" w:rsidRPr="006B5DBB" w:rsidRDefault="006B5DBB" w:rsidP="006B5DBB">
      <w:pPr>
        <w:ind w:right="4"/>
        <w:rPr>
          <w:rFonts w:ascii="Times New Roman" w:hAnsi="Times New Roman"/>
          <w:b/>
          <w:bCs/>
          <w:lang w:val="uz-Cyrl-UZ"/>
        </w:rPr>
      </w:pPr>
      <w:r>
        <w:rPr>
          <w:rFonts w:ascii="Times New Roman" w:hAnsi="Times New Roman"/>
          <w:lang w:val="uz-Cyrl-UZ"/>
        </w:rPr>
        <w:t xml:space="preserve">  </w:t>
      </w:r>
      <w:r>
        <w:rPr>
          <w:rFonts w:ascii="Arial" w:hAnsi="Arial" w:cs="Arial"/>
          <w:lang w:val="uz-Cyrl-UZ" w:eastAsia="ru-RU"/>
        </w:rPr>
        <w:t>Қашқадарё вилоятидаги 164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35E05C5D" w14:textId="7873D612" w:rsidR="006B5DBB" w:rsidRDefault="006B5DBB" w:rsidP="006B5DBB">
      <w:pPr>
        <w:ind w:right="4"/>
        <w:jc w:val="both"/>
        <w:rPr>
          <w:rFonts w:ascii="Times New Roman" w:hAnsi="Times New Roman"/>
          <w:noProof/>
          <w:lang w:val="uz-Cyrl-UZ" w:eastAsia="ru-RU"/>
        </w:rPr>
      </w:pPr>
      <w:r>
        <w:rPr>
          <w:rFonts w:ascii="Times New Roman" w:hAnsi="Times New Roman"/>
          <w:noProof/>
          <w:lang w:val="uz-Cyrl-UZ" w:eastAsia="ru-RU"/>
        </w:rPr>
        <w:t xml:space="preserve"> 2026 йил учун тузилган шартномаларга мувофиқ  тиббиёт муассасаларини тегишли шахсий ҳисобварақларига ўтказиш учун  жорий йил январь ойи   95-85 (Ахоли жон боши , глобал бюджет ва хар бир даволанган холат усулида) сертификат тайёрланиб жамғармага тақдим этилди.  </w:t>
      </w:r>
    </w:p>
    <w:p w14:paraId="112B82C3" w14:textId="53EB53C0" w:rsidR="006B5DBB" w:rsidRPr="006B5DBB" w:rsidRDefault="006B5DBB" w:rsidP="006B5DBB">
      <w:pPr>
        <w:rPr>
          <w:rFonts w:ascii="Times New Roman" w:hAnsi="Times New Roman"/>
          <w:bCs/>
          <w:lang w:val="uz-Cyrl-UZ" w:eastAsia="ru-RU"/>
        </w:rPr>
      </w:pPr>
      <w:r>
        <w:rPr>
          <w:rFonts w:ascii="Times New Roman" w:hAnsi="Times New Roman"/>
          <w:b/>
          <w:lang w:val="uz-Cyrl-UZ" w:eastAsia="ru-RU"/>
        </w:rPr>
        <w:t xml:space="preserve"> </w:t>
      </w:r>
      <w:r w:rsidRPr="006B5DBB">
        <w:rPr>
          <w:rFonts w:ascii="Times New Roman" w:hAnsi="Times New Roman"/>
          <w:bCs/>
          <w:lang w:val="uz-Cyrl-UZ" w:eastAsia="ru-RU"/>
        </w:rPr>
        <w:t>Жорий йилнинг 26.01.2026 йил куни  ДТСЖ Кашкадарё вилояти ҳудудий бўлинмаси ходимлари томонидан Карши шахар тиббиёт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5F63FBC3" w14:textId="4A39DA64" w:rsidR="006B5DBB" w:rsidRDefault="006B5DBB" w:rsidP="006B5DBB">
      <w:pPr>
        <w:rPr>
          <w:lang w:val="uz-Cyrl-UZ"/>
        </w:rPr>
      </w:pPr>
      <w:r>
        <w:rPr>
          <w:rFonts w:ascii="Times New Roman" w:hAnsi="Times New Roman"/>
          <w:lang w:val="uz-Cyrl-UZ"/>
        </w:rPr>
        <w:t>10,11,12- иловаларини бажарилиши ҳамда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ўтказилди</w:t>
      </w:r>
      <w:r>
        <w:rPr>
          <w:lang w:val="uz-Cyrl-UZ"/>
        </w:rPr>
        <w:t xml:space="preserve"> </w:t>
      </w:r>
    </w:p>
    <w:p w14:paraId="2AB12CB4" w14:textId="574F89F4" w:rsidR="00D96772" w:rsidRPr="00D96772" w:rsidRDefault="006B5DBB" w:rsidP="006B5DBB">
      <w:pPr>
        <w:ind w:right="4"/>
        <w:rPr>
          <w:rFonts w:ascii="Times New Roman" w:hAnsi="Times New Roman" w:cs="Times New Roman"/>
          <w:noProof/>
          <w:sz w:val="24"/>
          <w:szCs w:val="24"/>
          <w:lang w:val="uz-Cyrl-UZ" w:eastAsia="ru-RU"/>
        </w:rPr>
      </w:pPr>
      <w:r>
        <w:rPr>
          <w:rFonts w:ascii="Times New Roman" w:hAnsi="Times New Roman"/>
          <w:bCs/>
          <w:lang w:val="uz-Cyrl-UZ" w:eastAsia="ru-RU"/>
        </w:rPr>
        <w:t>Жорий йилнинг 26.01.2026 йил куни Жамғарма билан шартнома тузган  дорихоналар томонидан 2026 йил 1-январдан 20-январгача бўлган оралиқда  Реимбурсация дастури доирасида берилган дори воситалари реестри ДМЕД дастуридан тортилди ҳамда жамланиб Реимбурсация бўлимига тақдим этилди.  Шунингдек  MED TEMUR-FARM MCHJ, JAVOHIR AND JAFARBEK FARM MCHJ ва TONG XK  дорихоналари  томонидан тақдим этилган ҳисоб-фактуралар 2025 йил декабр ойида берилган дори воситалари савдо номи, дозаси, миқдори ва суммаси бир-бирига мос эканлиги ўрганилди. Тўғри тақдим этилган  MED TEMUR-FARM MCHJ, JAVOHIR AND JAFARBEK FARM MCHJ дорихоналари фактуралари қабул қилиниб, камчиликлари мавжуд  бўлган TONG XK дорихона фактураси сабаблари кўрсатилган ҳолатда қайтарилди.</w:t>
      </w:r>
    </w:p>
    <w:p w14:paraId="2CADECB0" w14:textId="1EEB65E2" w:rsidR="006B5DBB" w:rsidRDefault="006B5DBB" w:rsidP="006B5DBB">
      <w:pPr>
        <w:spacing w:after="0" w:line="240" w:lineRule="auto"/>
        <w:ind w:right="4"/>
        <w:rPr>
          <w:rFonts w:ascii="Times New Roman" w:hAnsi="Times New Roman"/>
          <w:b/>
          <w:bCs/>
          <w:lang w:val="uz-Cyrl-UZ"/>
        </w:rPr>
      </w:pPr>
      <w:r w:rsidRPr="006B5DBB">
        <w:rPr>
          <w:rFonts w:ascii="Times New Roman" w:hAnsi="Times New Roman"/>
          <w:b/>
          <w:lang w:val="uz-Cyrl-UZ" w:eastAsia="ru-RU"/>
        </w:rPr>
        <w:t>Жорий йилнинг 27.01.2026 йил куни</w:t>
      </w:r>
      <w:r>
        <w:rPr>
          <w:rFonts w:ascii="Times New Roman" w:hAnsi="Times New Roman"/>
          <w:bCs/>
          <w:lang w:val="uz-Cyrl-UZ" w:eastAsia="ru-RU"/>
        </w:rPr>
        <w:t xml:space="preserve">  </w:t>
      </w:r>
      <w:r>
        <w:rPr>
          <w:rFonts w:ascii="Times New Roman" w:hAnsi="Times New Roman"/>
          <w:lang w:val="uz-Cyrl-UZ" w:eastAsia="ru-RU"/>
        </w:rPr>
        <w:t xml:space="preserve"> </w:t>
      </w:r>
      <w:r>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5986D3DF" w14:textId="77777777" w:rsidR="006B5DBB" w:rsidRDefault="006B5DBB" w:rsidP="006B5DBB">
      <w:pPr>
        <w:spacing w:after="0" w:line="240" w:lineRule="auto"/>
        <w:ind w:right="4"/>
        <w:rPr>
          <w:rFonts w:ascii="Times New Roman" w:hAnsi="Times New Roman" w:cs="Times New Roman"/>
          <w:noProof/>
          <w:lang w:val="uz-Cyrl-UZ" w:eastAsia="ru-RU"/>
        </w:rPr>
      </w:pPr>
      <w:r>
        <w:rPr>
          <w:rFonts w:ascii="Times New Roman" w:hAnsi="Times New Roman"/>
          <w:noProof/>
          <w:lang w:val="uz-Cyrl-UZ" w:eastAsia="ru-RU"/>
        </w:rPr>
        <w:t xml:space="preserve">2026 йил учун тузилган шартномаларга мувофиқ  тиббиёт муассасаларини тегишли шахсий ҳисобварақларига ўтказиш учун  жорий йил январь ойи   95-85 (Ахоли жон боши , глобал бюджет ва хар бир даволанган холат усулида) сертификатга асосан  УЗАСБО 2 дастурида 9-илова ва тўлов топшириқномалари киритилди </w:t>
      </w:r>
    </w:p>
    <w:p w14:paraId="02A34B79" w14:textId="13C20427" w:rsidR="006B5DBB" w:rsidRDefault="006B5DBB" w:rsidP="006B5DBB">
      <w:pPr>
        <w:spacing w:after="0" w:line="240" w:lineRule="auto"/>
        <w:rPr>
          <w:rFonts w:ascii="Times New Roman" w:hAnsi="Times New Roman"/>
          <w:bCs/>
          <w:lang w:val="uz-Cyrl-UZ" w:eastAsia="ru-RU"/>
        </w:rPr>
      </w:pPr>
      <w:r>
        <w:rPr>
          <w:rFonts w:ascii="Times New Roman" w:hAnsi="Times New Roman"/>
          <w:bCs/>
          <w:lang w:val="uz-Cyrl-UZ" w:eastAsia="ru-RU"/>
        </w:rPr>
        <w:t xml:space="preserve"> Жорий йилнинг 27.01.2026 йил куни  ДТСЖ Кашкадарё вилояти ҳудудий бўлинмаси ходимлари томонидан Карши шахар туғруқ комплексида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ўтказилмокда.</w:t>
      </w:r>
    </w:p>
    <w:p w14:paraId="4D93066C" w14:textId="77777777" w:rsidR="006B5DBB" w:rsidRDefault="006B5DBB" w:rsidP="006B5DBB">
      <w:pPr>
        <w:spacing w:after="0" w:line="240" w:lineRule="auto"/>
        <w:rPr>
          <w:rFonts w:ascii="Times New Roman" w:hAnsi="Times New Roman"/>
          <w:bCs/>
          <w:lang w:val="uz-Cyrl-UZ" w:eastAsia="ru-RU"/>
        </w:rPr>
      </w:pPr>
    </w:p>
    <w:p w14:paraId="30C7487A" w14:textId="77777777" w:rsidR="006B5DBB" w:rsidRDefault="006B5DBB" w:rsidP="006B5DBB">
      <w:pPr>
        <w:spacing w:after="0" w:line="240" w:lineRule="auto"/>
        <w:rPr>
          <w:rFonts w:ascii="Times New Roman" w:hAnsi="Times New Roman"/>
          <w:bCs/>
          <w:lang w:val="uz-Cyrl-UZ" w:eastAsia="ru-RU"/>
        </w:rPr>
      </w:pPr>
    </w:p>
    <w:p w14:paraId="68343C25" w14:textId="77777777" w:rsidR="006B5DBB" w:rsidRDefault="006B5DBB" w:rsidP="006B5DBB">
      <w:pPr>
        <w:spacing w:after="0" w:line="240" w:lineRule="auto"/>
        <w:rPr>
          <w:rFonts w:ascii="Times New Roman" w:hAnsi="Times New Roman"/>
          <w:b/>
          <w:lang w:val="uz-Cyrl-UZ" w:eastAsia="ru-RU"/>
        </w:rPr>
      </w:pPr>
    </w:p>
    <w:p w14:paraId="36F450C0" w14:textId="77777777" w:rsidR="006B5DBB" w:rsidRDefault="006B5DBB" w:rsidP="006B5DBB">
      <w:pPr>
        <w:spacing w:after="0" w:line="240" w:lineRule="auto"/>
        <w:rPr>
          <w:rFonts w:ascii="Times New Roman" w:hAnsi="Times New Roman"/>
          <w:lang w:val="uz-Cyrl-UZ"/>
        </w:rPr>
      </w:pPr>
      <w:r>
        <w:rPr>
          <w:rFonts w:ascii="Times New Roman" w:hAnsi="Times New Roman"/>
          <w:lang w:val="uz-Cyrl-UZ"/>
        </w:rPr>
        <w:t>Тасдиқланган режага асосан жорий йилнинг 27 январь куни Қарши туман тиббиёт бирлашмасига қарашли КТМП, 57-ОП, Шилви. Қарши , Хонобод ОШПларда</w:t>
      </w:r>
      <w:r>
        <w:rPr>
          <w:lang w:val="uz-Cyrl-UZ"/>
        </w:rPr>
        <w:t xml:space="preserve"> </w:t>
      </w:r>
      <w:r>
        <w:rPr>
          <w:rFonts w:ascii="Times New Roman" w:hAnsi="Times New Roman"/>
          <w:lang w:val="uz-Cyrl-UZ"/>
        </w:rPr>
        <w:t>Ўзбекистон Республикаси Президентининг 2024 йил 5 сентябрдаги ПҚ-311 сонли Қарори ва ССВнинг 2024 йил 23 январдаги № 17-сонли буйруғи 10,11,12- иловаларини бажарилиши ҳамда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ўтказилмоқда.</w:t>
      </w:r>
      <w:r>
        <w:rPr>
          <w:lang w:val="uz-Cyrl-UZ"/>
        </w:rPr>
        <w:t xml:space="preserve"> </w:t>
      </w:r>
    </w:p>
    <w:p w14:paraId="55CAB283" w14:textId="77777777" w:rsidR="006B5DBB" w:rsidRDefault="006B5DBB" w:rsidP="006B5DBB">
      <w:pPr>
        <w:spacing w:after="0" w:line="240" w:lineRule="auto"/>
        <w:rPr>
          <w:rFonts w:ascii="Times New Roman" w:hAnsi="Times New Roman"/>
          <w:b/>
          <w:lang w:val="uz-Cyrl-UZ" w:eastAsia="ru-RU"/>
        </w:rPr>
      </w:pPr>
    </w:p>
    <w:p w14:paraId="79F028F2" w14:textId="77777777" w:rsidR="006B5DBB" w:rsidRDefault="006B5DBB" w:rsidP="00BF2944">
      <w:pPr>
        <w:ind w:right="4"/>
        <w:rPr>
          <w:rFonts w:ascii="Times New Roman" w:hAnsi="Times New Roman"/>
          <w:bCs/>
          <w:lang w:val="uz-Cyrl-UZ" w:eastAsia="ru-RU"/>
        </w:rPr>
      </w:pPr>
      <w:r>
        <w:rPr>
          <w:rFonts w:ascii="Times New Roman" w:hAnsi="Times New Roman"/>
          <w:bCs/>
          <w:lang w:val="uz-Cyrl-UZ" w:eastAsia="ru-RU"/>
        </w:rPr>
        <w:t>Жорий йилнинг 27.01.2026 йил куни Ҳафта давомида қабул қилинган14 та фактуралар асосида   202,3 млн ва 150,7 млн сўмлик жами 353,0 млн сўмлик сертификат лойиҳаси тайёрланиб Реимбурсация бўлимига тақдим этилди.  Жамғарма билан шартнома тузган  дорихоналар томонидан 2026 йил 1-январдан 20-январгача бўлган оралиқда  Реимбурсация дастури доирасида берилган дори воситалари реестри асосида дори воситаларини халқаро патентланмаган номи бўйича берилган рецептлар сони ва суммаси бўйича маълумот тайёрланди ва Реимбурсация бўлимига тақдим этилди. Жорий йилнинг 27.01.2026 йил куни Ўзбекистон Республикаси Президентининг 2025 йил 19 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воситалари тўғрисида маълумот қилиб берилди. Ўзбекистон Республикаси Вазирлар Махкамасининг 619-сонли Қарор ижроси бўйича Давлат тиббий суғуртаси жамғармаси томонидан Реимбурсация дастури бўйича Қашқадарё вилоятида дори воситалари билан 2024-2025 йилларда таъминланиши тўғрисида маълумоти бўйича 1-2 жадвал тўлдирилиб берилди.</w:t>
      </w:r>
    </w:p>
    <w:p w14:paraId="611C38C3" w14:textId="4F31D1FE" w:rsidR="00126B5F" w:rsidRDefault="00BF2944" w:rsidP="00126B5F">
      <w:pPr>
        <w:ind w:right="4"/>
        <w:rPr>
          <w:rFonts w:ascii="Times New Roman" w:hAnsi="Times New Roman"/>
          <w:noProof/>
          <w:lang w:val="uz-Cyrl-UZ" w:eastAsia="ru-RU"/>
        </w:rPr>
      </w:pPr>
      <w:r w:rsidRPr="00D96772">
        <w:rPr>
          <w:rFonts w:ascii="Times New Roman" w:hAnsi="Times New Roman" w:cs="Times New Roman"/>
          <w:noProof/>
          <w:sz w:val="24"/>
          <w:szCs w:val="24"/>
          <w:lang w:val="uz-Cyrl-UZ" w:eastAsia="ru-RU"/>
        </w:rPr>
        <w:t xml:space="preserve">   </w:t>
      </w:r>
      <w:r w:rsidR="006B5DBB" w:rsidRPr="006B5DBB">
        <w:rPr>
          <w:rFonts w:ascii="Times New Roman" w:hAnsi="Times New Roman"/>
          <w:b/>
          <w:lang w:val="uz-Cyrl-UZ" w:eastAsia="ru-RU"/>
        </w:rPr>
        <w:t>Жорий йилнинг 2</w:t>
      </w:r>
      <w:r w:rsidR="006B5DBB">
        <w:rPr>
          <w:rFonts w:ascii="Times New Roman" w:hAnsi="Times New Roman"/>
          <w:b/>
          <w:lang w:val="uz-Cyrl-UZ" w:eastAsia="ru-RU"/>
        </w:rPr>
        <w:t>8</w:t>
      </w:r>
      <w:r w:rsidR="006B5DBB" w:rsidRPr="006B5DBB">
        <w:rPr>
          <w:rFonts w:ascii="Times New Roman" w:hAnsi="Times New Roman"/>
          <w:b/>
          <w:lang w:val="uz-Cyrl-UZ" w:eastAsia="ru-RU"/>
        </w:rPr>
        <w:t>.01.2026 йил куни</w:t>
      </w:r>
      <w:r w:rsidR="006B5DBB">
        <w:rPr>
          <w:rFonts w:ascii="Times New Roman" w:hAnsi="Times New Roman"/>
          <w:b/>
          <w:lang w:val="uz-Cyrl-UZ" w:eastAsia="ru-RU"/>
        </w:rPr>
        <w:t xml:space="preserve"> </w:t>
      </w:r>
      <w:r w:rsidR="00126B5F">
        <w:rPr>
          <w:rFonts w:ascii="Times New Roman" w:hAnsi="Times New Roman"/>
          <w:lang w:val="uz-Cyrl-UZ" w:eastAsia="ru-RU"/>
        </w:rPr>
        <w:t xml:space="preserve"> </w:t>
      </w:r>
      <w:r w:rsidR="00126B5F">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717000AB" w14:textId="02145562" w:rsidR="00126B5F" w:rsidRPr="00126B5F" w:rsidRDefault="00126B5F" w:rsidP="00126B5F">
      <w:pPr>
        <w:ind w:right="4"/>
        <w:rPr>
          <w:rFonts w:ascii="Times New Roman" w:hAnsi="Times New Roman"/>
          <w:b/>
          <w:bCs/>
          <w:lang w:val="uz-Cyrl-UZ"/>
        </w:rPr>
      </w:pPr>
      <w:r>
        <w:rPr>
          <w:rFonts w:ascii="Arial" w:hAnsi="Arial" w:cs="Arial"/>
          <w:lang w:val="uz-Cyrl-UZ" w:eastAsia="ru-RU"/>
        </w:rPr>
        <w:t>Қашқадарё вилоятидаги 179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375AB0C9" w14:textId="77777777" w:rsidR="00126B5F" w:rsidRDefault="00126B5F" w:rsidP="00126B5F">
      <w:pPr>
        <w:pStyle w:val="a6"/>
        <w:spacing w:line="256" w:lineRule="auto"/>
        <w:ind w:left="39"/>
        <w:jc w:val="both"/>
        <w:rPr>
          <w:rFonts w:ascii="Times New Roman" w:hAnsi="Times New Roman" w:cs="Times New Roman"/>
          <w:noProof/>
          <w:lang w:val="uz-Cyrl-UZ" w:eastAsia="ru-RU"/>
        </w:rPr>
      </w:pPr>
      <w:r>
        <w:rPr>
          <w:rFonts w:ascii="Times New Roman" w:hAnsi="Times New Roman"/>
          <w:noProof/>
          <w:lang w:val="uz-Cyrl-UZ" w:eastAsia="ru-RU"/>
        </w:rPr>
        <w:t>2026 йил учун тузилган шартномаларга мувофиқ  тиббиёт муассасаларини тегишли шахсий ҳисобварақларига ўтказиш учун  жорий йил январь ойи   95-85 (Ахоли жон боши , глобал бюджет ва хар бир даволанган холат усулида) сертификатга асосан  УЗАСБО 2 дастурида  тўлов топшириқномалари киритилди .</w:t>
      </w:r>
    </w:p>
    <w:p w14:paraId="6F927FA3" w14:textId="2B998EE4" w:rsidR="00126B5F" w:rsidRDefault="00126B5F" w:rsidP="00126B5F">
      <w:pPr>
        <w:pStyle w:val="a6"/>
        <w:ind w:left="0" w:right="4"/>
        <w:jc w:val="both"/>
        <w:rPr>
          <w:rFonts w:ascii="Times New Roman" w:hAnsi="Times New Roman"/>
          <w:bCs/>
          <w:lang w:val="uz-Cyrl-UZ" w:eastAsia="ru-RU"/>
        </w:rPr>
      </w:pPr>
      <w:r>
        <w:rPr>
          <w:rFonts w:ascii="Times New Roman" w:hAnsi="Times New Roman"/>
          <w:noProof/>
          <w:lang w:val="uz-Cyrl-UZ" w:eastAsia="ru-RU"/>
        </w:rPr>
        <w:t xml:space="preserve"> </w:t>
      </w:r>
      <w:r>
        <w:rPr>
          <w:rFonts w:ascii="Times New Roman" w:hAnsi="Times New Roman"/>
          <w:bCs/>
          <w:lang w:val="uz-Cyrl-UZ" w:eastAsia="ru-RU"/>
        </w:rPr>
        <w:t xml:space="preserve">Жорий йилнинг 28.01.2026 йил куни  ДТСЖ Кашкадарё вилояти ҳудудий бўлинмаси ходимлари томонидан </w:t>
      </w:r>
      <w:r>
        <w:rPr>
          <w:rFonts w:ascii="Times New Roman" w:hAnsi="Times New Roman"/>
          <w:b/>
          <w:lang w:val="uz-Cyrl-UZ" w:eastAsia="ru-RU"/>
        </w:rPr>
        <w:t>Карши шахар туғруқ комплексида</w:t>
      </w:r>
      <w:r>
        <w:rPr>
          <w:rFonts w:ascii="Times New Roman" w:hAnsi="Times New Roman"/>
          <w:bCs/>
          <w:lang w:val="uz-Cyrl-UZ" w:eastAsia="ru-RU"/>
        </w:rPr>
        <w:t xml:space="preserve">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ўтказилди. Ушбу мониторинг маьлумоти ДТСЖга тақдим этилди.</w:t>
      </w:r>
    </w:p>
    <w:p w14:paraId="45ECE702" w14:textId="77777777" w:rsidR="00126B5F" w:rsidRDefault="00126B5F" w:rsidP="00126B5F">
      <w:pPr>
        <w:rPr>
          <w:rFonts w:ascii="Times New Roman" w:hAnsi="Times New Roman"/>
          <w:lang w:val="uz-Cyrl-UZ"/>
        </w:rPr>
      </w:pPr>
      <w:r>
        <w:rPr>
          <w:rFonts w:ascii="Times New Roman" w:hAnsi="Times New Roman"/>
          <w:lang w:val="uz-Cyrl-UZ"/>
        </w:rPr>
        <w:t>Тасдиқланган режага асосан жорий йилнинг 28 январь куни Қарши туман тиббиёт бирлашмасига қарашли 55- 56-ОП, Талликур, Қора тепа, Т.Мирзаев, ОШПларда</w:t>
      </w:r>
      <w:r>
        <w:rPr>
          <w:lang w:val="uz-Cyrl-UZ"/>
        </w:rPr>
        <w:t xml:space="preserve"> </w:t>
      </w:r>
      <w:r>
        <w:rPr>
          <w:rFonts w:ascii="Times New Roman" w:hAnsi="Times New Roman"/>
          <w:lang w:val="uz-Cyrl-UZ"/>
        </w:rPr>
        <w:t>Ўзбекистон Республикаси Президентининг 2024 йил 5 сентябрдаги ПҚ-311 сонли Қарори ва ССВнинг 2024 йил 23 январдаги № 17-сонли буйруғи 10,11,12- иловаларини бажарилиши ҳамда Давлат бюджети ҳисобидан қопланадиган тиббий ёрдамнинг кафолатланган ҳажмлари доирасида кўрсатилиши, аҳолини профилактик текширувлари, скрининг текширувлари  ҳолати, кундузги стационар фаолияти,  дори-дармон таъминоти бўйича мониторинг ўтказилмоқда.</w:t>
      </w:r>
      <w:r>
        <w:rPr>
          <w:lang w:val="uz-Cyrl-UZ"/>
        </w:rPr>
        <w:t xml:space="preserve"> </w:t>
      </w:r>
    </w:p>
    <w:p w14:paraId="4E5EC6D5" w14:textId="0B3BE0C7" w:rsidR="005927E7" w:rsidRPr="006B5DBB" w:rsidRDefault="00126B5F" w:rsidP="00126B5F">
      <w:pPr>
        <w:ind w:right="4"/>
        <w:rPr>
          <w:rFonts w:ascii="Times New Roman" w:hAnsi="Times New Roman" w:cs="Times New Roman"/>
          <w:noProof/>
          <w:sz w:val="24"/>
          <w:szCs w:val="24"/>
          <w:lang w:val="uz-Cyrl-UZ" w:eastAsia="ru-RU"/>
        </w:rPr>
      </w:pPr>
      <w:r>
        <w:rPr>
          <w:rFonts w:ascii="Times New Roman" w:hAnsi="Times New Roman"/>
          <w:bCs/>
          <w:lang w:val="uz-Cyrl-UZ" w:eastAsia="ru-RU"/>
        </w:rPr>
        <w:t xml:space="preserve">Жорий йилнинг 28.01.2026 йил куни Тасдиқланган 202,3 млн ва 150,7 млн сўмлик жами 353,0 млн сўмлик  сертификатлар асосида дорихоналарга маблағ ўтказиш учун Uzasbo дастурида  юридик мажбуриятлар шакллантирилди, ҳамда  тўлов топшириқномалари дорихоналар ҳисоб рақамларига маблағлар ўтказиш учун 29.01.2026 йил санаси билан териб қуйилди. 2025 йил 10 ой давомида берилган дорилар реестири ойма-ой руйхати Реимбурсация бўлимига жамлаб тақдим этилди. 2026 йил учун Жамғарма ва дорихоналар ўртасида тузиладиган йиллик шартнома лойиҳалари тайёрланмоқда ( 55 та дориходан 25 таси тайёрланди). Шунингдек 28.01.2026 йил куни Ўзбекистон Республикаси </w:t>
      </w:r>
      <w:r>
        <w:rPr>
          <w:rFonts w:ascii="Times New Roman" w:hAnsi="Times New Roman"/>
          <w:bCs/>
          <w:lang w:val="uz-Cyrl-UZ" w:eastAsia="ru-RU"/>
        </w:rPr>
        <w:lastRenderedPageBreak/>
        <w:t>Президентининг 2025 йил 19 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воситалари тўғрисида маълумот қилиб берилди. Ўзбекистон Республикаси Вазирлар Махкамасининг 619-сонли Қарор ижроси бўйича Давлат тиббий суғуртаси жамғармаси томонидан Реимбурсация дастури бўйича Қашқадарё вилоятида дори воситалари билан 2024-2025 йилларда таъминланиши тўғрисида маълумоти бўйича 1-2 жадвал тўлдирилиб берилди. Диспансер Д-назоратида турган 9-хил касаллик бўйича ҳудудлардан маълумотлар жамланмоқда</w:t>
      </w:r>
    </w:p>
    <w:p w14:paraId="76AF0B16" w14:textId="4F3038C2" w:rsidR="00126B5F" w:rsidRDefault="00126B5F" w:rsidP="00126B5F">
      <w:pPr>
        <w:spacing w:after="0" w:line="240" w:lineRule="auto"/>
        <w:ind w:right="4"/>
        <w:jc w:val="both"/>
        <w:rPr>
          <w:rFonts w:ascii="Times New Roman" w:hAnsi="Times New Roman"/>
          <w:b/>
          <w:bCs/>
          <w:lang w:val="uz-Cyrl-UZ"/>
        </w:rPr>
      </w:pPr>
      <w:bookmarkStart w:id="1" w:name="_Hlk177133950"/>
      <w:r w:rsidRPr="006B5DBB">
        <w:rPr>
          <w:rFonts w:ascii="Times New Roman" w:hAnsi="Times New Roman"/>
          <w:b/>
          <w:lang w:val="uz-Cyrl-UZ" w:eastAsia="ru-RU"/>
        </w:rPr>
        <w:t>Жорий йилнинг 2</w:t>
      </w:r>
      <w:r>
        <w:rPr>
          <w:rFonts w:ascii="Times New Roman" w:hAnsi="Times New Roman"/>
          <w:b/>
          <w:lang w:val="uz-Cyrl-UZ" w:eastAsia="ru-RU"/>
        </w:rPr>
        <w:t>9</w:t>
      </w:r>
      <w:r w:rsidRPr="006B5DBB">
        <w:rPr>
          <w:rFonts w:ascii="Times New Roman" w:hAnsi="Times New Roman"/>
          <w:b/>
          <w:lang w:val="uz-Cyrl-UZ" w:eastAsia="ru-RU"/>
        </w:rPr>
        <w:t>.01.2026 йил куни</w:t>
      </w:r>
      <w:r>
        <w:rPr>
          <w:rFonts w:ascii="Times New Roman" w:hAnsi="Times New Roman"/>
          <w:b/>
          <w:lang w:val="uz-Cyrl-UZ" w:eastAsia="ru-RU"/>
        </w:rPr>
        <w:t xml:space="preserve"> Бажарилди:</w:t>
      </w:r>
      <w:r>
        <w:rPr>
          <w:rFonts w:ascii="Times New Roman" w:hAnsi="Times New Roman"/>
          <w:lang w:val="uz-Cyrl-UZ" w:eastAsia="ru-RU"/>
        </w:rPr>
        <w:t xml:space="preserve"> </w:t>
      </w:r>
      <w:r>
        <w:rPr>
          <w:rFonts w:ascii="Times New Roman" w:hAnsi="Times New Roman"/>
          <w:noProof/>
          <w:lang w:val="uz-Cyrl-UZ" w:eastAsia="ru-RU"/>
        </w:rPr>
        <w:t>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2A5850C7" w14:textId="77777777" w:rsidR="00126B5F" w:rsidRDefault="00126B5F" w:rsidP="00126B5F">
      <w:pPr>
        <w:pStyle w:val="a6"/>
        <w:spacing w:after="0"/>
        <w:ind w:left="0" w:right="4"/>
        <w:jc w:val="both"/>
        <w:rPr>
          <w:rFonts w:ascii="Times New Roman" w:hAnsi="Times New Roman"/>
          <w:lang w:val="uz-Cyrl-UZ" w:eastAsia="ru-RU"/>
        </w:rPr>
      </w:pPr>
      <w:r>
        <w:rPr>
          <w:rFonts w:ascii="Times New Roman" w:hAnsi="Times New Roman"/>
          <w:lang w:val="uz-Cyrl-UZ" w:eastAsia="ru-RU"/>
        </w:rPr>
        <w:t>Қашқадарё вилоятидаги 147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1795BF6E" w14:textId="77777777" w:rsidR="00126B5F" w:rsidRPr="00126B5F" w:rsidRDefault="00126B5F" w:rsidP="00126B5F">
      <w:pPr>
        <w:spacing w:after="0"/>
        <w:ind w:right="4"/>
        <w:jc w:val="both"/>
        <w:rPr>
          <w:rFonts w:ascii="Times New Roman" w:hAnsi="Times New Roman"/>
          <w:noProof/>
          <w:lang w:val="uz-Cyrl-UZ" w:eastAsia="ru-RU"/>
        </w:rPr>
      </w:pPr>
      <w:r w:rsidRPr="00126B5F">
        <w:rPr>
          <w:rFonts w:ascii="Times New Roman" w:hAnsi="Times New Roman"/>
          <w:lang w:val="uz-Cyrl-UZ"/>
        </w:rPr>
        <w:t xml:space="preserve">Қашқадарё вилоятидаги  Давлат тиббий суғуртаси механизми билан қамраб олинган тиббиёт муассасаларининг  2025 йиллик коммунал харажатлари солиштирма далолатномаларига асосан йиғилиб жамланди ва жамғармага тақдим этилди. </w:t>
      </w:r>
    </w:p>
    <w:p w14:paraId="26D7E8A6" w14:textId="0684774B" w:rsidR="00126B5F" w:rsidRDefault="00126B5F" w:rsidP="00126B5F">
      <w:pPr>
        <w:spacing w:after="0" w:line="240" w:lineRule="auto"/>
        <w:jc w:val="both"/>
        <w:rPr>
          <w:rFonts w:ascii="Times New Roman" w:hAnsi="Times New Roman"/>
          <w:bCs/>
          <w:lang w:val="uz-Cyrl-UZ" w:eastAsia="ru-RU"/>
        </w:rPr>
      </w:pPr>
      <w:r>
        <w:rPr>
          <w:rFonts w:ascii="Times New Roman" w:hAnsi="Times New Roman"/>
          <w:bCs/>
          <w:lang w:val="uz-Cyrl-UZ" w:eastAsia="ru-RU"/>
        </w:rPr>
        <w:t xml:space="preserve">Жорий йилнинг 29.01.2026 йил куни  ДТСЖ Кашкадарё вилояти ҳудудий бўлинмаси ходимлари томонидан </w:t>
      </w:r>
      <w:r>
        <w:rPr>
          <w:rFonts w:ascii="Times New Roman" w:hAnsi="Times New Roman"/>
          <w:b/>
          <w:lang w:val="uz-Cyrl-UZ" w:eastAsia="ru-RU"/>
        </w:rPr>
        <w:t>Карши шахар туғруқ комплексида</w:t>
      </w:r>
      <w:r>
        <w:rPr>
          <w:rFonts w:ascii="Times New Roman" w:hAnsi="Times New Roman"/>
          <w:bCs/>
          <w:lang w:val="uz-Cyrl-UZ" w:eastAsia="ru-RU"/>
        </w:rPr>
        <w:t xml:space="preserve"> бирлашмасида Ўзбекистон Республикаси Президентининг 2024 йил 5 сентябрдаги ПҚ-311 сонли Қарори ва ССВнинг 2024 йил 23 январдаги № 17-сонли буйруғи 13,14,15,16,17 иловаларини бажариш мақсадида даволанган беморлар ҳолати бўйича топширилган хисоботларни  МКБ-10 (ХКТ-10)нинг  муаъян синфларига киритилган ташхислар (касалликлар) бўйича хаққонийлиги,  клиник-протокол ва стандартлар асосида хужжатлар юритилиши  хамда  ССВ нинг 14.03.2025 йилдаги  67а-сон буйруғига асосан кўрсатилаётган тиббий хизматлар сифатини баҳолаш тадбирлари буйича мониторинг ўтказилди. Ушбу мониторинг маьлумоти ДТСЖга тақдим этилди ва клод дастурига  махаллабайлар киритиб борилмоқда </w:t>
      </w:r>
    </w:p>
    <w:p w14:paraId="1E96BB5E" w14:textId="22E1371D" w:rsidR="005927E7" w:rsidRDefault="00126B5F" w:rsidP="00126B5F">
      <w:pPr>
        <w:spacing w:after="0"/>
        <w:jc w:val="both"/>
        <w:rPr>
          <w:rFonts w:ascii="Times New Roman" w:hAnsi="Times New Roman"/>
          <w:lang w:val="uz-Cyrl-UZ" w:eastAsia="ru-RU"/>
        </w:rPr>
      </w:pPr>
      <w:r>
        <w:rPr>
          <w:rFonts w:ascii="Times New Roman" w:hAnsi="Times New Roman"/>
          <w:noProof/>
          <w:lang w:val="uz-Cyrl-UZ" w:eastAsia="ru-RU"/>
        </w:rPr>
        <w:t>Жорий йилнинг 29.01.2026 йил куни  2026 йил учун Жамғарма ва дорихоналар ўртасида тузиладиган йиллик 55 та шартнома лойиҳалари тўлиқ тайёрланди, 2026 йил январ ойида қоплаб берилган жами 2 490 343,4 минг сўм маблағни феврал ойида белгиланган молиялаштириш ҳажмидан тиббиёт муассасалари кесимида чегириб қолиш бўйича жадвал ҳисобот тайёрланди, Дт-Кт ҳисобот жадвали тўлдирилди ҳамда барча ҳисоботлар Реимбурсация бўлимига тақдим этилди.   Шунингдек Жорий йилнинг 29.01.2026 йил куни Ўзбекистон Республикаси Президентининг 2025 йил 19 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воситаларни референт нархлари ўрганилмоқда. Ўзбекистон Республикаси Вазирлар Махкамасининг 619-сонли Қарор ижроси бўйича Давлат тиббий суғуртаси жамғармаси томонидан Реимбурсация дастури бўйича Қашқадарё вилоятида дори воситалари билан 2024-2025 йилларда таъминланиши тўғрисида маълумоти бўйича 1-2 жадвал бўйича Реимбурсация дастури бўйича ҳақиқий реализация қилинган рецепт сони, бемор сони ва суммаси реестрдан тортиб олинди. Ҳудудлардан диспансер Д-назоратида турган жами  9-хил касаллик бўйича ҳудудлардан маълумотлар жамланмоқда..</w:t>
      </w:r>
      <w:r>
        <w:rPr>
          <w:rFonts w:ascii="Times New Roman" w:hAnsi="Times New Roman"/>
          <w:lang w:val="uz-Cyrl-UZ" w:eastAsia="ru-RU"/>
        </w:rPr>
        <w:t xml:space="preserve"> </w:t>
      </w:r>
    </w:p>
    <w:p w14:paraId="350C1639" w14:textId="62D3ADCC" w:rsidR="00126B5F" w:rsidRDefault="00126B5F" w:rsidP="00126B5F">
      <w:pPr>
        <w:spacing w:after="0"/>
        <w:jc w:val="both"/>
        <w:rPr>
          <w:rFonts w:ascii="Times New Roman" w:hAnsi="Times New Roman" w:cs="Times New Roman"/>
          <w:b/>
          <w:sz w:val="24"/>
          <w:szCs w:val="24"/>
          <w:lang w:val="uz-Cyrl-UZ"/>
        </w:rPr>
      </w:pPr>
    </w:p>
    <w:p w14:paraId="691E5836" w14:textId="0030BC35" w:rsidR="00126B5F" w:rsidRDefault="00126B5F" w:rsidP="00126B5F">
      <w:pPr>
        <w:spacing w:after="0" w:line="240" w:lineRule="auto"/>
        <w:ind w:right="4"/>
        <w:jc w:val="both"/>
        <w:rPr>
          <w:rFonts w:ascii="Times New Roman" w:hAnsi="Times New Roman"/>
          <w:b/>
          <w:bCs/>
          <w:sz w:val="20"/>
          <w:szCs w:val="20"/>
          <w:lang w:val="uz-Cyrl-UZ"/>
        </w:rPr>
      </w:pPr>
      <w:r w:rsidRPr="00126B5F">
        <w:rPr>
          <w:rFonts w:ascii="Times New Roman" w:hAnsi="Times New Roman"/>
          <w:b/>
          <w:bCs/>
          <w:noProof/>
          <w:sz w:val="20"/>
          <w:szCs w:val="20"/>
          <w:lang w:val="uz-Cyrl-UZ" w:eastAsia="ru-RU"/>
        </w:rPr>
        <w:t>Жорий йилнинг 30 январ куни</w:t>
      </w:r>
      <w:r>
        <w:rPr>
          <w:rFonts w:ascii="Times New Roman" w:hAnsi="Times New Roman"/>
          <w:noProof/>
          <w:sz w:val="20"/>
          <w:szCs w:val="20"/>
          <w:lang w:val="uz-Cyrl-UZ" w:eastAsia="ru-RU"/>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 даволаниши ва стационардан даволаниб чиқганлиги туғрисида ДТСЖга хисобот тақдим этилмоқда.</w:t>
      </w:r>
    </w:p>
    <w:p w14:paraId="4C2B0541" w14:textId="77777777" w:rsidR="00126B5F" w:rsidRDefault="00126B5F" w:rsidP="00126B5F">
      <w:pPr>
        <w:spacing w:after="0" w:line="240" w:lineRule="auto"/>
        <w:ind w:right="4"/>
        <w:jc w:val="both"/>
        <w:rPr>
          <w:rFonts w:ascii="Times New Roman" w:hAnsi="Times New Roman"/>
          <w:b/>
          <w:sz w:val="20"/>
          <w:szCs w:val="20"/>
          <w:lang w:val="uz-Cyrl-UZ" w:eastAsia="ru-RU"/>
        </w:rPr>
      </w:pPr>
    </w:p>
    <w:p w14:paraId="1937B02D" w14:textId="77777777" w:rsidR="00126B5F" w:rsidRDefault="00126B5F" w:rsidP="00126B5F">
      <w:pPr>
        <w:pStyle w:val="a6"/>
        <w:spacing w:after="0"/>
        <w:ind w:left="0" w:right="4"/>
        <w:jc w:val="both"/>
        <w:rPr>
          <w:rFonts w:ascii="Times New Roman" w:hAnsi="Times New Roman"/>
          <w:sz w:val="20"/>
          <w:szCs w:val="20"/>
          <w:lang w:val="uz-Cyrl-UZ" w:eastAsia="ru-RU"/>
        </w:rPr>
      </w:pPr>
      <w:r>
        <w:rPr>
          <w:rFonts w:ascii="Times New Roman" w:hAnsi="Times New Roman"/>
          <w:sz w:val="20"/>
          <w:szCs w:val="20"/>
          <w:lang w:val="uz-Cyrl-UZ" w:eastAsia="ru-RU"/>
        </w:rPr>
        <w:t>Қашқадарё вилоятидаги 147 та тиббиёт муассасаларига 2026 йил январь ойида  ўтказиб берилган маблағларни  Узасбо 2 дастурида бажарилган ишлар далолатномаси киритилиб , харажатга олинди</w:t>
      </w:r>
    </w:p>
    <w:p w14:paraId="086E6E1E" w14:textId="77777777" w:rsidR="00126B5F" w:rsidRDefault="00126B5F" w:rsidP="00126B5F">
      <w:pPr>
        <w:spacing w:after="0" w:line="240" w:lineRule="auto"/>
        <w:ind w:right="4"/>
        <w:jc w:val="both"/>
        <w:rPr>
          <w:rFonts w:ascii="Times New Roman" w:hAnsi="Times New Roman"/>
          <w:noProof/>
          <w:sz w:val="20"/>
          <w:szCs w:val="20"/>
          <w:lang w:val="uz-Cyrl-UZ" w:eastAsia="ru-RU"/>
        </w:rPr>
      </w:pPr>
    </w:p>
    <w:p w14:paraId="3340F89D" w14:textId="77777777" w:rsidR="00126B5F" w:rsidRPr="00126B5F" w:rsidRDefault="00126B5F" w:rsidP="00126B5F">
      <w:pPr>
        <w:spacing w:after="0"/>
        <w:ind w:right="4"/>
        <w:jc w:val="both"/>
        <w:rPr>
          <w:rFonts w:ascii="Times New Roman" w:hAnsi="Times New Roman"/>
          <w:noProof/>
          <w:sz w:val="20"/>
          <w:szCs w:val="20"/>
          <w:lang w:val="uz-Cyrl-UZ" w:eastAsia="ru-RU"/>
        </w:rPr>
      </w:pPr>
      <w:r w:rsidRPr="00126B5F">
        <w:rPr>
          <w:rFonts w:ascii="Times New Roman" w:hAnsi="Times New Roman"/>
          <w:sz w:val="20"/>
          <w:szCs w:val="20"/>
          <w:lang w:val="uz-Cyrl-UZ"/>
        </w:rPr>
        <w:t xml:space="preserve">Қашқадарё вилоятидаги  Давлат тиббий суғуртаси механизми билан қамраб олинган тиббиёт муассасаларининг  2025 йиллик коммунал харажатлари солиштирма далолатномаларига асосан йиғилиб жамланди ва жамғармага тақдим этилди. </w:t>
      </w:r>
    </w:p>
    <w:p w14:paraId="5E8E5DF9" w14:textId="77777777" w:rsidR="00126B5F" w:rsidRDefault="00126B5F" w:rsidP="00126B5F">
      <w:pPr>
        <w:spacing w:after="0" w:line="240" w:lineRule="auto"/>
        <w:jc w:val="both"/>
        <w:rPr>
          <w:rFonts w:ascii="Times New Roman" w:hAnsi="Times New Roman"/>
          <w:noProof/>
          <w:sz w:val="20"/>
          <w:szCs w:val="20"/>
          <w:lang w:val="uz-Cyrl-UZ" w:eastAsia="ru-RU"/>
        </w:rPr>
      </w:pPr>
    </w:p>
    <w:p w14:paraId="16B8097A" w14:textId="77777777" w:rsidR="00126B5F" w:rsidRDefault="00126B5F" w:rsidP="00126B5F">
      <w:pPr>
        <w:spacing w:after="0" w:line="240" w:lineRule="auto"/>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 январ куни Ўзбекистон Республикаси Президентининг 2025 йил 19  майдаги ПФ -88 -сонли фармонига асосан Кашкадарё вилоятида стоматология хизматларини аутсорсинг асосида ташкил этилганлик холатини урганиш буйича Китоб тумани 6-17-18 та оилавий поликлиникаларга ташриф буюрилиб, саволнома тулдирилди.</w:t>
      </w:r>
    </w:p>
    <w:p w14:paraId="65B9181A" w14:textId="77777777" w:rsidR="00126B5F" w:rsidRDefault="00126B5F" w:rsidP="00126B5F">
      <w:pPr>
        <w:spacing w:after="0" w:line="240" w:lineRule="auto"/>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 январ куни Ўзбекистон Республикаси Президентининг 2025 йил 19  майдаги ПФ -88 -сонли фармонига асосан Кашкадарё вилоятида стоматология хизматларини аутсорсинг асосида ташкил этилганлик холатини урганиш буйича Китоб тумани 7-10-22 -26 та оилавий поликлиникаларга ташриф буюрилиб, саволнома тулдирилди.</w:t>
      </w:r>
    </w:p>
    <w:p w14:paraId="08DE88F9" w14:textId="77777777" w:rsidR="00126B5F" w:rsidRDefault="00126B5F" w:rsidP="00126B5F">
      <w:pPr>
        <w:spacing w:after="0" w:line="240" w:lineRule="auto"/>
        <w:jc w:val="both"/>
        <w:rPr>
          <w:rFonts w:ascii="Times New Roman" w:hAnsi="Times New Roman"/>
          <w:noProof/>
          <w:sz w:val="20"/>
          <w:szCs w:val="20"/>
          <w:lang w:val="uz-Cyrl-UZ" w:eastAsia="ru-RU"/>
        </w:rPr>
      </w:pPr>
    </w:p>
    <w:p w14:paraId="5C395EAB" w14:textId="77777777" w:rsidR="00126B5F" w:rsidRDefault="00126B5F" w:rsidP="00126B5F">
      <w:pPr>
        <w:spacing w:after="0" w:line="240" w:lineRule="auto"/>
        <w:jc w:val="both"/>
        <w:rPr>
          <w:rFonts w:ascii="Times New Roman" w:hAnsi="Times New Roman"/>
          <w:noProof/>
          <w:sz w:val="20"/>
          <w:szCs w:val="20"/>
          <w:lang w:val="uz-Cyrl-UZ" w:eastAsia="ru-RU"/>
        </w:rPr>
      </w:pPr>
    </w:p>
    <w:p w14:paraId="1FF1B864" w14:textId="77777777" w:rsidR="00126B5F" w:rsidRDefault="00126B5F" w:rsidP="00126B5F">
      <w:pPr>
        <w:spacing w:after="0" w:line="240" w:lineRule="auto"/>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 январ куни Ўзбекистон Республикаси Президентининг 2025 йил 19  майдаги ПФ -88 -сонли фармонига асосан Кашкадарё вилоятида стоматология хизматларини аутсорсинг асосида ташкил этилганлик холатини урганиш буйича Китоб тумани 5- 9 -28 ОП ва 13 та оилавий поликлиникаларга ташриф буюрилиб, саволнома тулдирилди.</w:t>
      </w:r>
    </w:p>
    <w:p w14:paraId="4DCDAD82" w14:textId="77777777" w:rsidR="00126B5F" w:rsidRDefault="00126B5F" w:rsidP="00126B5F">
      <w:pPr>
        <w:spacing w:after="0" w:line="240" w:lineRule="auto"/>
        <w:jc w:val="both"/>
        <w:rPr>
          <w:rFonts w:ascii="Times New Roman" w:hAnsi="Times New Roman"/>
          <w:noProof/>
          <w:sz w:val="24"/>
          <w:szCs w:val="24"/>
          <w:lang w:val="uz-Cyrl-UZ" w:eastAsia="ru-RU"/>
        </w:rPr>
      </w:pPr>
      <w:r>
        <w:rPr>
          <w:rFonts w:ascii="Times New Roman" w:hAnsi="Times New Roman"/>
          <w:noProof/>
          <w:sz w:val="24"/>
          <w:szCs w:val="24"/>
          <w:lang w:val="uz-Cyrl-UZ" w:eastAsia="ru-RU"/>
        </w:rPr>
        <w:t>Қашқадарё  вилоятининг 2026 йил 1 январ ҳолатига (Соғлиқни сақлаш вазирлигининг дастури бўйича) бириктирилган аҳоли сони  бўйича</w:t>
      </w:r>
    </w:p>
    <w:p w14:paraId="668622D3" w14:textId="77777777" w:rsidR="00126B5F" w:rsidRDefault="00126B5F" w:rsidP="00126B5F">
      <w:pPr>
        <w:spacing w:after="0" w:line="240" w:lineRule="auto"/>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 xml:space="preserve">Туман ва шахарлардан хисобот тайёрланмоқда </w:t>
      </w:r>
    </w:p>
    <w:p w14:paraId="42F2E73F" w14:textId="77777777" w:rsidR="00126B5F" w:rsidRDefault="00126B5F" w:rsidP="00126B5F">
      <w:pPr>
        <w:spacing w:after="0" w:line="240" w:lineRule="auto"/>
        <w:jc w:val="both"/>
        <w:rPr>
          <w:rFonts w:ascii="Times New Roman" w:hAnsi="Times New Roman"/>
          <w:noProof/>
          <w:sz w:val="20"/>
          <w:szCs w:val="20"/>
          <w:lang w:val="uz-Cyrl-UZ" w:eastAsia="ru-RU"/>
        </w:rPr>
      </w:pPr>
    </w:p>
    <w:p w14:paraId="00156B85" w14:textId="77777777" w:rsidR="00126B5F" w:rsidRDefault="00126B5F" w:rsidP="00126B5F">
      <w:pPr>
        <w:spacing w:after="0" w:line="240" w:lineRule="auto"/>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30.01.2026 йил куни Жамғарма билан шартнома тузган 15 та дорихоналар билан қўшимча келишув лойиҳалари тайёрланди ва дорихоналарга тақдим этилди. Ўзбекистон Республикаси Президентининг 2025 йил 19 майдаги ПФ-88-сон Фармонига асосан Қашқадарё вилоят  Китоб ССБ га қарашли оилавий поликлиникалар томонидан 2025 йил декабрь ойида харид қилинган дори-воситалар, тиббий буюмлар ва бошқа сарфлов воситаларни референт нархлари ўрганилмоқда. Ўзбекистон Республикаси Вазирлар Махкамасининг 619-сонли Қарор ижроси бўйича Давлат тиббий суғуртаси жамғармаси томонидан Реимбурсация дастури бўйича Қашқадарё вилоятида дори воситалари билан 2024-2025 йилларда таъминланиши тўғрисида маълумоти бўйича 1-2 жадвал бўйича Реимбурсация дастури бўйича ҳақиқий реализация қилинган рецепт сони, бемор сони ва суммаси реестрдан тортиб олинди. Ҳудудлардан диспансер Д-назоратида турган жами  9-хил касаллик бўйича ҳудудлардан маълумотлар жамланмоқда..</w:t>
      </w:r>
    </w:p>
    <w:p w14:paraId="50CA9060" w14:textId="77777777" w:rsidR="00126B5F" w:rsidRDefault="00126B5F" w:rsidP="00126B5F">
      <w:pPr>
        <w:spacing w:after="0" w:line="240" w:lineRule="auto"/>
        <w:jc w:val="both"/>
        <w:rPr>
          <w:rFonts w:ascii="Times New Roman" w:hAnsi="Times New Roman"/>
          <w:noProof/>
          <w:sz w:val="20"/>
          <w:szCs w:val="20"/>
          <w:lang w:val="uz-Cyrl-UZ" w:eastAsia="ru-RU"/>
        </w:rPr>
      </w:pPr>
    </w:p>
    <w:p w14:paraId="0611A286" w14:textId="77777777" w:rsidR="00126B5F" w:rsidRDefault="00126B5F" w:rsidP="00126B5F">
      <w:pPr>
        <w:spacing w:after="0" w:line="240" w:lineRule="auto"/>
        <w:jc w:val="both"/>
        <w:rPr>
          <w:rFonts w:ascii="Times New Roman" w:hAnsi="Times New Roman"/>
          <w:noProof/>
          <w:sz w:val="20"/>
          <w:szCs w:val="20"/>
          <w:lang w:val="uz-Cyrl-UZ" w:eastAsia="ru-RU"/>
        </w:rPr>
      </w:pPr>
      <w:r>
        <w:rPr>
          <w:rFonts w:ascii="Times New Roman" w:hAnsi="Times New Roman"/>
          <w:noProof/>
          <w:sz w:val="20"/>
          <w:szCs w:val="20"/>
          <w:lang w:val="uz-Cyrl-UZ" w:eastAsia="ru-RU"/>
        </w:rPr>
        <w:t>Жорий йилнинг 30 январ куни Ўзбекистон Республикаси Президентининг 2025 йил 19  майдаги ПФ -88 -сонли фармонига асосан Кашкадарё вилоятида стоматология хизматларини аутсорсинг асосида ташкил этилганлик холатини урганиш буйича Китоб тумани 1-3-8 та оилавий поликлиникаларга ташриф буюрилиб, саволнома тулдирилди.</w:t>
      </w:r>
    </w:p>
    <w:p w14:paraId="6DBF580D" w14:textId="77777777" w:rsidR="00126B5F" w:rsidRPr="00D96772" w:rsidRDefault="00126B5F" w:rsidP="00126B5F">
      <w:pPr>
        <w:spacing w:after="0"/>
        <w:jc w:val="both"/>
        <w:rPr>
          <w:rFonts w:ascii="Times New Roman" w:hAnsi="Times New Roman" w:cs="Times New Roman"/>
          <w:b/>
          <w:sz w:val="24"/>
          <w:szCs w:val="24"/>
          <w:lang w:val="uz-Cyrl-UZ"/>
        </w:rPr>
      </w:pPr>
    </w:p>
    <w:p w14:paraId="11C0C4BC" w14:textId="7E159F8C" w:rsidR="00807D4F" w:rsidRPr="00D96772" w:rsidRDefault="008E1EDD" w:rsidP="00807D4F">
      <w:pPr>
        <w:spacing w:after="0"/>
        <w:jc w:val="both"/>
        <w:rPr>
          <w:rFonts w:ascii="Times New Roman" w:hAnsi="Times New Roman" w:cs="Times New Roman"/>
          <w:sz w:val="24"/>
          <w:szCs w:val="24"/>
          <w:lang w:val="uz-Cyrl-UZ"/>
        </w:rPr>
      </w:pPr>
      <w:r w:rsidRPr="00D96772">
        <w:rPr>
          <w:rFonts w:ascii="Times New Roman" w:hAnsi="Times New Roman" w:cs="Times New Roman"/>
          <w:b/>
          <w:sz w:val="24"/>
          <w:szCs w:val="24"/>
          <w:lang w:val="uz-Cyrl-UZ"/>
        </w:rPr>
        <w:t xml:space="preserve">ДТСЖ  Қашқадарё вилояти </w:t>
      </w:r>
    </w:p>
    <w:p w14:paraId="6A3A7BA1" w14:textId="16520F3F" w:rsidR="000B56F3" w:rsidRPr="00BF21D3" w:rsidRDefault="00807D4F" w:rsidP="00807D4F">
      <w:pPr>
        <w:spacing w:after="0"/>
        <w:jc w:val="both"/>
        <w:rPr>
          <w:rFonts w:ascii="Times New Roman" w:hAnsi="Times New Roman" w:cs="Times New Roman"/>
          <w:lang w:val="uz-Cyrl-UZ"/>
        </w:rPr>
      </w:pPr>
      <w:r w:rsidRPr="00D96772">
        <w:rPr>
          <w:rFonts w:ascii="Times New Roman" w:hAnsi="Times New Roman" w:cs="Times New Roman"/>
          <w:sz w:val="24"/>
          <w:szCs w:val="24"/>
          <w:lang w:val="uz-Cyrl-UZ"/>
        </w:rPr>
        <w:t xml:space="preserve">    </w:t>
      </w:r>
      <w:r w:rsidR="008E1EDD" w:rsidRPr="00D96772">
        <w:rPr>
          <w:rFonts w:ascii="Times New Roman" w:hAnsi="Times New Roman" w:cs="Times New Roman"/>
          <w:b/>
          <w:sz w:val="24"/>
          <w:szCs w:val="24"/>
          <w:lang w:val="uz-Cyrl-UZ"/>
        </w:rPr>
        <w:t xml:space="preserve">      худудий бош</w:t>
      </w:r>
      <w:r w:rsidR="003139D6" w:rsidRPr="00D96772">
        <w:rPr>
          <w:rFonts w:ascii="Times New Roman" w:hAnsi="Times New Roman" w:cs="Times New Roman"/>
          <w:b/>
          <w:sz w:val="24"/>
          <w:szCs w:val="24"/>
          <w:lang w:val="uz-Cyrl-UZ"/>
        </w:rPr>
        <w:t>лиғи в.в</w:t>
      </w:r>
      <w:r w:rsidR="003139D6" w:rsidRPr="00BF21D3">
        <w:rPr>
          <w:rFonts w:ascii="Times New Roman" w:hAnsi="Times New Roman" w:cs="Times New Roman"/>
          <w:b/>
          <w:lang w:val="uz-Cyrl-UZ"/>
        </w:rPr>
        <w:t>.б</w:t>
      </w:r>
      <w:r w:rsidR="008E1EDD" w:rsidRPr="00BF21D3">
        <w:rPr>
          <w:rFonts w:ascii="Times New Roman" w:hAnsi="Times New Roman" w:cs="Times New Roman"/>
          <w:b/>
          <w:lang w:val="uz-Cyrl-UZ"/>
        </w:rPr>
        <w:t xml:space="preserve"> :                                            Ч. Ризаев  </w:t>
      </w:r>
      <w:bookmarkEnd w:id="1"/>
    </w:p>
    <w:sectPr w:rsidR="000B56F3" w:rsidRPr="00BF21D3" w:rsidSect="009A0F52">
      <w:pgSz w:w="11906" w:h="16838"/>
      <w:pgMar w:top="142" w:right="850" w:bottom="709"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4ADF4" w14:textId="77777777" w:rsidR="009E4627" w:rsidRDefault="009E4627">
      <w:pPr>
        <w:spacing w:line="240" w:lineRule="auto"/>
      </w:pPr>
      <w:r>
        <w:separator/>
      </w:r>
    </w:p>
  </w:endnote>
  <w:endnote w:type="continuationSeparator" w:id="0">
    <w:p w14:paraId="65F238EC" w14:textId="77777777" w:rsidR="009E4627" w:rsidRDefault="009E46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Generic2-Regular">
    <w:altName w:val="Cambria"/>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1D482" w14:textId="77777777" w:rsidR="009E4627" w:rsidRDefault="009E4627">
      <w:pPr>
        <w:spacing w:after="0"/>
      </w:pPr>
      <w:r>
        <w:separator/>
      </w:r>
    </w:p>
  </w:footnote>
  <w:footnote w:type="continuationSeparator" w:id="0">
    <w:p w14:paraId="12D38FE1" w14:textId="77777777" w:rsidR="009E4627" w:rsidRDefault="009E462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C3287"/>
    <w:multiLevelType w:val="hybridMultilevel"/>
    <w:tmpl w:val="DAD82038"/>
    <w:lvl w:ilvl="0" w:tplc="B23670CC">
      <w:start w:val="1"/>
      <w:numFmt w:val="decimal"/>
      <w:lvlText w:val="%1."/>
      <w:lvlJc w:val="left"/>
      <w:pPr>
        <w:ind w:left="765" w:hanging="405"/>
      </w:pPr>
    </w:lvl>
    <w:lvl w:ilvl="1" w:tplc="08430019">
      <w:start w:val="1"/>
      <w:numFmt w:val="lowerLetter"/>
      <w:lvlText w:val="%2."/>
      <w:lvlJc w:val="left"/>
      <w:pPr>
        <w:ind w:left="1440" w:hanging="360"/>
      </w:pPr>
    </w:lvl>
    <w:lvl w:ilvl="2" w:tplc="0843001B">
      <w:start w:val="1"/>
      <w:numFmt w:val="lowerRoman"/>
      <w:lvlText w:val="%3."/>
      <w:lvlJc w:val="right"/>
      <w:pPr>
        <w:ind w:left="2160" w:hanging="180"/>
      </w:pPr>
    </w:lvl>
    <w:lvl w:ilvl="3" w:tplc="0843000F">
      <w:start w:val="1"/>
      <w:numFmt w:val="decimal"/>
      <w:lvlText w:val="%4."/>
      <w:lvlJc w:val="left"/>
      <w:pPr>
        <w:ind w:left="2880" w:hanging="360"/>
      </w:pPr>
    </w:lvl>
    <w:lvl w:ilvl="4" w:tplc="08430019">
      <w:start w:val="1"/>
      <w:numFmt w:val="lowerLetter"/>
      <w:lvlText w:val="%5."/>
      <w:lvlJc w:val="left"/>
      <w:pPr>
        <w:ind w:left="3600" w:hanging="360"/>
      </w:pPr>
    </w:lvl>
    <w:lvl w:ilvl="5" w:tplc="0843001B">
      <w:start w:val="1"/>
      <w:numFmt w:val="lowerRoman"/>
      <w:lvlText w:val="%6."/>
      <w:lvlJc w:val="right"/>
      <w:pPr>
        <w:ind w:left="4320" w:hanging="180"/>
      </w:pPr>
    </w:lvl>
    <w:lvl w:ilvl="6" w:tplc="0843000F">
      <w:start w:val="1"/>
      <w:numFmt w:val="decimal"/>
      <w:lvlText w:val="%7."/>
      <w:lvlJc w:val="left"/>
      <w:pPr>
        <w:ind w:left="5040" w:hanging="360"/>
      </w:pPr>
    </w:lvl>
    <w:lvl w:ilvl="7" w:tplc="08430019">
      <w:start w:val="1"/>
      <w:numFmt w:val="lowerLetter"/>
      <w:lvlText w:val="%8."/>
      <w:lvlJc w:val="left"/>
      <w:pPr>
        <w:ind w:left="5760" w:hanging="360"/>
      </w:pPr>
    </w:lvl>
    <w:lvl w:ilvl="8" w:tplc="0843001B">
      <w:start w:val="1"/>
      <w:numFmt w:val="lowerRoman"/>
      <w:lvlText w:val="%9."/>
      <w:lvlJc w:val="right"/>
      <w:pPr>
        <w:ind w:left="6480" w:hanging="180"/>
      </w:pPr>
    </w:lvl>
  </w:abstractNum>
  <w:abstractNum w:abstractNumId="1" w15:restartNumberingAfterBreak="0">
    <w:nsid w:val="3F0A2166"/>
    <w:multiLevelType w:val="hybridMultilevel"/>
    <w:tmpl w:val="EB9C6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BBB3E9F"/>
    <w:multiLevelType w:val="multilevel"/>
    <w:tmpl w:val="2F2631B4"/>
    <w:lvl w:ilvl="0">
      <w:start w:val="26"/>
      <w:numFmt w:val="decimal"/>
      <w:lvlText w:val="%1"/>
      <w:lvlJc w:val="left"/>
      <w:pPr>
        <w:ind w:left="1404" w:hanging="1404"/>
      </w:pPr>
      <w:rPr>
        <w:rFonts w:hint="default"/>
      </w:rPr>
    </w:lvl>
    <w:lvl w:ilvl="1">
      <w:start w:val="30"/>
      <w:numFmt w:val="decimal"/>
      <w:lvlText w:val="%1-%2"/>
      <w:lvlJc w:val="left"/>
      <w:pPr>
        <w:ind w:left="3824" w:hanging="1404"/>
      </w:pPr>
      <w:rPr>
        <w:rFonts w:hint="default"/>
      </w:rPr>
    </w:lvl>
    <w:lvl w:ilvl="2">
      <w:start w:val="1"/>
      <w:numFmt w:val="decimalZero"/>
      <w:lvlText w:val="%1-%2.%3"/>
      <w:lvlJc w:val="left"/>
      <w:pPr>
        <w:ind w:left="6244" w:hanging="1404"/>
      </w:pPr>
      <w:rPr>
        <w:rFonts w:hint="default"/>
      </w:rPr>
    </w:lvl>
    <w:lvl w:ilvl="3">
      <w:start w:val="2026"/>
      <w:numFmt w:val="decimal"/>
      <w:lvlText w:val="%1-%2.%3.%4"/>
      <w:lvlJc w:val="left"/>
      <w:pPr>
        <w:ind w:left="8664" w:hanging="1404"/>
      </w:pPr>
      <w:rPr>
        <w:rFonts w:hint="default"/>
      </w:rPr>
    </w:lvl>
    <w:lvl w:ilvl="4">
      <w:start w:val="1"/>
      <w:numFmt w:val="decimal"/>
      <w:lvlText w:val="%1-%2.%3.%4.%5"/>
      <w:lvlJc w:val="left"/>
      <w:pPr>
        <w:ind w:left="11084" w:hanging="1404"/>
      </w:pPr>
      <w:rPr>
        <w:rFonts w:hint="default"/>
      </w:rPr>
    </w:lvl>
    <w:lvl w:ilvl="5">
      <w:start w:val="1"/>
      <w:numFmt w:val="decimal"/>
      <w:lvlText w:val="%1-%2.%3.%4.%5.%6"/>
      <w:lvlJc w:val="left"/>
      <w:pPr>
        <w:ind w:left="13504" w:hanging="1404"/>
      </w:pPr>
      <w:rPr>
        <w:rFonts w:hint="default"/>
      </w:rPr>
    </w:lvl>
    <w:lvl w:ilvl="6">
      <w:start w:val="1"/>
      <w:numFmt w:val="decimal"/>
      <w:lvlText w:val="%1-%2.%3.%4.%5.%6.%7"/>
      <w:lvlJc w:val="left"/>
      <w:pPr>
        <w:ind w:left="15960" w:hanging="1440"/>
      </w:pPr>
      <w:rPr>
        <w:rFonts w:hint="default"/>
      </w:rPr>
    </w:lvl>
    <w:lvl w:ilvl="7">
      <w:start w:val="1"/>
      <w:numFmt w:val="decimal"/>
      <w:lvlText w:val="%1-%2.%3.%4.%5.%6.%7.%8"/>
      <w:lvlJc w:val="left"/>
      <w:pPr>
        <w:ind w:left="18380" w:hanging="1440"/>
      </w:pPr>
      <w:rPr>
        <w:rFonts w:hint="default"/>
      </w:rPr>
    </w:lvl>
    <w:lvl w:ilvl="8">
      <w:start w:val="1"/>
      <w:numFmt w:val="decimal"/>
      <w:lvlText w:val="%1-%2.%3.%4.%5.%6.%7.%8.%9"/>
      <w:lvlJc w:val="left"/>
      <w:pPr>
        <w:ind w:left="21160" w:hanging="180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238FA"/>
    <w:rsid w:val="00041DAB"/>
    <w:rsid w:val="000421BF"/>
    <w:rsid w:val="00042E9F"/>
    <w:rsid w:val="0005087C"/>
    <w:rsid w:val="00052EED"/>
    <w:rsid w:val="00057FD9"/>
    <w:rsid w:val="00063F7B"/>
    <w:rsid w:val="000650B5"/>
    <w:rsid w:val="00066D03"/>
    <w:rsid w:val="00073949"/>
    <w:rsid w:val="00096417"/>
    <w:rsid w:val="000B56F3"/>
    <w:rsid w:val="000D1331"/>
    <w:rsid w:val="000D4FDD"/>
    <w:rsid w:val="000E1C0D"/>
    <w:rsid w:val="000E4388"/>
    <w:rsid w:val="0010672A"/>
    <w:rsid w:val="00122667"/>
    <w:rsid w:val="00126B5F"/>
    <w:rsid w:val="0014396C"/>
    <w:rsid w:val="00152D14"/>
    <w:rsid w:val="00152E83"/>
    <w:rsid w:val="00165F58"/>
    <w:rsid w:val="00172F65"/>
    <w:rsid w:val="0017592A"/>
    <w:rsid w:val="00176140"/>
    <w:rsid w:val="0018042F"/>
    <w:rsid w:val="0018389D"/>
    <w:rsid w:val="00191FB0"/>
    <w:rsid w:val="0019511A"/>
    <w:rsid w:val="001A1A00"/>
    <w:rsid w:val="001A202E"/>
    <w:rsid w:val="001B0127"/>
    <w:rsid w:val="001B174A"/>
    <w:rsid w:val="001B5E27"/>
    <w:rsid w:val="001C1A24"/>
    <w:rsid w:val="001F1C47"/>
    <w:rsid w:val="002000B5"/>
    <w:rsid w:val="00211021"/>
    <w:rsid w:val="0021446A"/>
    <w:rsid w:val="002173EF"/>
    <w:rsid w:val="002363AC"/>
    <w:rsid w:val="00240960"/>
    <w:rsid w:val="00241B97"/>
    <w:rsid w:val="00261312"/>
    <w:rsid w:val="00270AC2"/>
    <w:rsid w:val="00272A54"/>
    <w:rsid w:val="00285CB3"/>
    <w:rsid w:val="002905CC"/>
    <w:rsid w:val="00291764"/>
    <w:rsid w:val="002975F4"/>
    <w:rsid w:val="002A08C3"/>
    <w:rsid w:val="002A7BAC"/>
    <w:rsid w:val="002C0EB6"/>
    <w:rsid w:val="002C5BB9"/>
    <w:rsid w:val="002C7E73"/>
    <w:rsid w:val="002D5E6D"/>
    <w:rsid w:val="002E04AF"/>
    <w:rsid w:val="002F1945"/>
    <w:rsid w:val="002F1CA0"/>
    <w:rsid w:val="003060EB"/>
    <w:rsid w:val="0031005B"/>
    <w:rsid w:val="0031396D"/>
    <w:rsid w:val="003139D6"/>
    <w:rsid w:val="00315938"/>
    <w:rsid w:val="00316E62"/>
    <w:rsid w:val="00332720"/>
    <w:rsid w:val="00342B61"/>
    <w:rsid w:val="00347E85"/>
    <w:rsid w:val="00351A98"/>
    <w:rsid w:val="00352C72"/>
    <w:rsid w:val="003610D2"/>
    <w:rsid w:val="003675EA"/>
    <w:rsid w:val="003A364C"/>
    <w:rsid w:val="003B5B6A"/>
    <w:rsid w:val="003E6C7D"/>
    <w:rsid w:val="003F2151"/>
    <w:rsid w:val="003F7715"/>
    <w:rsid w:val="00401C8A"/>
    <w:rsid w:val="004035B7"/>
    <w:rsid w:val="00406016"/>
    <w:rsid w:val="00416132"/>
    <w:rsid w:val="00421EFC"/>
    <w:rsid w:val="00433570"/>
    <w:rsid w:val="00434C83"/>
    <w:rsid w:val="004353F3"/>
    <w:rsid w:val="004361E1"/>
    <w:rsid w:val="00450ED7"/>
    <w:rsid w:val="0046290C"/>
    <w:rsid w:val="00462F5E"/>
    <w:rsid w:val="0046405B"/>
    <w:rsid w:val="00476A58"/>
    <w:rsid w:val="00487251"/>
    <w:rsid w:val="004A1E87"/>
    <w:rsid w:val="004C011E"/>
    <w:rsid w:val="004C7207"/>
    <w:rsid w:val="004D0AFA"/>
    <w:rsid w:val="004D219F"/>
    <w:rsid w:val="004D47D4"/>
    <w:rsid w:val="004D7776"/>
    <w:rsid w:val="004D7F05"/>
    <w:rsid w:val="004E1EE0"/>
    <w:rsid w:val="004E2DF8"/>
    <w:rsid w:val="004E3702"/>
    <w:rsid w:val="004E4CB4"/>
    <w:rsid w:val="00516AD8"/>
    <w:rsid w:val="005235D1"/>
    <w:rsid w:val="00524517"/>
    <w:rsid w:val="00530D74"/>
    <w:rsid w:val="005371CD"/>
    <w:rsid w:val="0055598A"/>
    <w:rsid w:val="00555DDD"/>
    <w:rsid w:val="00557DB5"/>
    <w:rsid w:val="0057262B"/>
    <w:rsid w:val="00577265"/>
    <w:rsid w:val="00583333"/>
    <w:rsid w:val="00591FAB"/>
    <w:rsid w:val="005927E7"/>
    <w:rsid w:val="0059355F"/>
    <w:rsid w:val="005A5222"/>
    <w:rsid w:val="005C6A1C"/>
    <w:rsid w:val="005D1CDF"/>
    <w:rsid w:val="005D3155"/>
    <w:rsid w:val="005E5D76"/>
    <w:rsid w:val="0060275B"/>
    <w:rsid w:val="0062061C"/>
    <w:rsid w:val="00620A82"/>
    <w:rsid w:val="0062630B"/>
    <w:rsid w:val="006728AF"/>
    <w:rsid w:val="006738E3"/>
    <w:rsid w:val="0068643C"/>
    <w:rsid w:val="006928CD"/>
    <w:rsid w:val="006A34F1"/>
    <w:rsid w:val="006B403A"/>
    <w:rsid w:val="006B5DBB"/>
    <w:rsid w:val="006C6BA8"/>
    <w:rsid w:val="006C7F45"/>
    <w:rsid w:val="006D0DB1"/>
    <w:rsid w:val="006D48E9"/>
    <w:rsid w:val="006D5228"/>
    <w:rsid w:val="006E11C1"/>
    <w:rsid w:val="00702877"/>
    <w:rsid w:val="00704EF4"/>
    <w:rsid w:val="0071056C"/>
    <w:rsid w:val="00712398"/>
    <w:rsid w:val="00712DC5"/>
    <w:rsid w:val="00726ABB"/>
    <w:rsid w:val="0073080A"/>
    <w:rsid w:val="00730A12"/>
    <w:rsid w:val="00733B06"/>
    <w:rsid w:val="007366E6"/>
    <w:rsid w:val="00745FA4"/>
    <w:rsid w:val="00747599"/>
    <w:rsid w:val="0076235F"/>
    <w:rsid w:val="00763D9E"/>
    <w:rsid w:val="007717D9"/>
    <w:rsid w:val="00782B61"/>
    <w:rsid w:val="007840D9"/>
    <w:rsid w:val="0079040F"/>
    <w:rsid w:val="007934E7"/>
    <w:rsid w:val="007A25D1"/>
    <w:rsid w:val="007B0BC7"/>
    <w:rsid w:val="007C52C5"/>
    <w:rsid w:val="007D108E"/>
    <w:rsid w:val="007D2AB1"/>
    <w:rsid w:val="007E5B06"/>
    <w:rsid w:val="007E68E1"/>
    <w:rsid w:val="0080285F"/>
    <w:rsid w:val="00804BD5"/>
    <w:rsid w:val="00805C8A"/>
    <w:rsid w:val="0080657A"/>
    <w:rsid w:val="00807D4F"/>
    <w:rsid w:val="00811921"/>
    <w:rsid w:val="00815346"/>
    <w:rsid w:val="00815F10"/>
    <w:rsid w:val="00841328"/>
    <w:rsid w:val="008543B0"/>
    <w:rsid w:val="008560C5"/>
    <w:rsid w:val="00857579"/>
    <w:rsid w:val="00861E75"/>
    <w:rsid w:val="0086596D"/>
    <w:rsid w:val="00871A42"/>
    <w:rsid w:val="00875D98"/>
    <w:rsid w:val="00884B51"/>
    <w:rsid w:val="00894656"/>
    <w:rsid w:val="00895493"/>
    <w:rsid w:val="008A26DD"/>
    <w:rsid w:val="008A7C4C"/>
    <w:rsid w:val="008C5D47"/>
    <w:rsid w:val="008C7D57"/>
    <w:rsid w:val="008D7C63"/>
    <w:rsid w:val="008D7F8E"/>
    <w:rsid w:val="008E026C"/>
    <w:rsid w:val="008E1EDD"/>
    <w:rsid w:val="00920D77"/>
    <w:rsid w:val="00935E73"/>
    <w:rsid w:val="0094115C"/>
    <w:rsid w:val="00957692"/>
    <w:rsid w:val="00963275"/>
    <w:rsid w:val="009674B0"/>
    <w:rsid w:val="00971DB9"/>
    <w:rsid w:val="009735D3"/>
    <w:rsid w:val="00974F20"/>
    <w:rsid w:val="009A018A"/>
    <w:rsid w:val="009A0F52"/>
    <w:rsid w:val="009A1C42"/>
    <w:rsid w:val="009A3E79"/>
    <w:rsid w:val="009B13AD"/>
    <w:rsid w:val="009B2866"/>
    <w:rsid w:val="009B49F4"/>
    <w:rsid w:val="009B7632"/>
    <w:rsid w:val="009D1A77"/>
    <w:rsid w:val="009D3BD1"/>
    <w:rsid w:val="009E113E"/>
    <w:rsid w:val="009E3237"/>
    <w:rsid w:val="009E4627"/>
    <w:rsid w:val="009F48B1"/>
    <w:rsid w:val="00A00F69"/>
    <w:rsid w:val="00A02B74"/>
    <w:rsid w:val="00A046BA"/>
    <w:rsid w:val="00A253C3"/>
    <w:rsid w:val="00A27A6B"/>
    <w:rsid w:val="00A31F24"/>
    <w:rsid w:val="00A34ACD"/>
    <w:rsid w:val="00A4366B"/>
    <w:rsid w:val="00A51046"/>
    <w:rsid w:val="00A532F1"/>
    <w:rsid w:val="00A549D6"/>
    <w:rsid w:val="00A608EC"/>
    <w:rsid w:val="00A64C59"/>
    <w:rsid w:val="00A8578D"/>
    <w:rsid w:val="00A9332B"/>
    <w:rsid w:val="00AA4FFC"/>
    <w:rsid w:val="00AC082A"/>
    <w:rsid w:val="00AD2D99"/>
    <w:rsid w:val="00AD79C5"/>
    <w:rsid w:val="00AE0C4D"/>
    <w:rsid w:val="00AF6369"/>
    <w:rsid w:val="00B03931"/>
    <w:rsid w:val="00B0676D"/>
    <w:rsid w:val="00B0771C"/>
    <w:rsid w:val="00B273AB"/>
    <w:rsid w:val="00B359EF"/>
    <w:rsid w:val="00B37EA0"/>
    <w:rsid w:val="00B44F82"/>
    <w:rsid w:val="00B53819"/>
    <w:rsid w:val="00B53EFE"/>
    <w:rsid w:val="00B832AD"/>
    <w:rsid w:val="00B8499E"/>
    <w:rsid w:val="00B87366"/>
    <w:rsid w:val="00BA32C5"/>
    <w:rsid w:val="00BA6511"/>
    <w:rsid w:val="00BB1037"/>
    <w:rsid w:val="00BC0B46"/>
    <w:rsid w:val="00BC159F"/>
    <w:rsid w:val="00BD37DE"/>
    <w:rsid w:val="00BD6989"/>
    <w:rsid w:val="00BE1F15"/>
    <w:rsid w:val="00BE2627"/>
    <w:rsid w:val="00BE5297"/>
    <w:rsid w:val="00BE6CA1"/>
    <w:rsid w:val="00BF21D3"/>
    <w:rsid w:val="00BF2944"/>
    <w:rsid w:val="00BF7DBE"/>
    <w:rsid w:val="00C05579"/>
    <w:rsid w:val="00C12D1D"/>
    <w:rsid w:val="00C135AD"/>
    <w:rsid w:val="00C13E6A"/>
    <w:rsid w:val="00C34EA3"/>
    <w:rsid w:val="00C35557"/>
    <w:rsid w:val="00C4061D"/>
    <w:rsid w:val="00C431DF"/>
    <w:rsid w:val="00C5390B"/>
    <w:rsid w:val="00C566B7"/>
    <w:rsid w:val="00C56A2E"/>
    <w:rsid w:val="00C6525A"/>
    <w:rsid w:val="00C76535"/>
    <w:rsid w:val="00C85109"/>
    <w:rsid w:val="00C9478F"/>
    <w:rsid w:val="00C962EC"/>
    <w:rsid w:val="00CA0EF9"/>
    <w:rsid w:val="00CB06BA"/>
    <w:rsid w:val="00CC34A8"/>
    <w:rsid w:val="00CC788B"/>
    <w:rsid w:val="00CD014C"/>
    <w:rsid w:val="00CE33DA"/>
    <w:rsid w:val="00D03C39"/>
    <w:rsid w:val="00D2437F"/>
    <w:rsid w:val="00D3653B"/>
    <w:rsid w:val="00D573E4"/>
    <w:rsid w:val="00D60223"/>
    <w:rsid w:val="00D70550"/>
    <w:rsid w:val="00D73FE0"/>
    <w:rsid w:val="00D76F96"/>
    <w:rsid w:val="00D77134"/>
    <w:rsid w:val="00D77A6D"/>
    <w:rsid w:val="00D900B5"/>
    <w:rsid w:val="00D923A9"/>
    <w:rsid w:val="00D96772"/>
    <w:rsid w:val="00DA518F"/>
    <w:rsid w:val="00DB4F7A"/>
    <w:rsid w:val="00DD284B"/>
    <w:rsid w:val="00DE0DB6"/>
    <w:rsid w:val="00DE60B3"/>
    <w:rsid w:val="00DF77F8"/>
    <w:rsid w:val="00E21248"/>
    <w:rsid w:val="00E2661E"/>
    <w:rsid w:val="00E37F5C"/>
    <w:rsid w:val="00E42CEF"/>
    <w:rsid w:val="00E4364F"/>
    <w:rsid w:val="00E472EA"/>
    <w:rsid w:val="00E57DDB"/>
    <w:rsid w:val="00E71165"/>
    <w:rsid w:val="00E75C35"/>
    <w:rsid w:val="00E76444"/>
    <w:rsid w:val="00E76FB4"/>
    <w:rsid w:val="00E850F9"/>
    <w:rsid w:val="00E9097E"/>
    <w:rsid w:val="00E96799"/>
    <w:rsid w:val="00EB40F4"/>
    <w:rsid w:val="00EC1529"/>
    <w:rsid w:val="00EF11F3"/>
    <w:rsid w:val="00F00B50"/>
    <w:rsid w:val="00F02E63"/>
    <w:rsid w:val="00F07ED6"/>
    <w:rsid w:val="00F10D23"/>
    <w:rsid w:val="00F210CE"/>
    <w:rsid w:val="00F23FF7"/>
    <w:rsid w:val="00F33C89"/>
    <w:rsid w:val="00F55463"/>
    <w:rsid w:val="00F62FA4"/>
    <w:rsid w:val="00F63005"/>
    <w:rsid w:val="00F63957"/>
    <w:rsid w:val="00F70489"/>
    <w:rsid w:val="00F745DD"/>
    <w:rsid w:val="00F758F7"/>
    <w:rsid w:val="00F804E4"/>
    <w:rsid w:val="00F82D3B"/>
    <w:rsid w:val="00F85501"/>
    <w:rsid w:val="00F901B9"/>
    <w:rsid w:val="00F934D5"/>
    <w:rsid w:val="00F97383"/>
    <w:rsid w:val="00FA3A2B"/>
    <w:rsid w:val="00FB10FE"/>
    <w:rsid w:val="00FB459D"/>
    <w:rsid w:val="00FC4112"/>
    <w:rsid w:val="00FC55BA"/>
    <w:rsid w:val="00FD076D"/>
    <w:rsid w:val="00FD330D"/>
    <w:rsid w:val="00FD442D"/>
    <w:rsid w:val="00FE0908"/>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7"/>
    <w:uiPriority w:val="34"/>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 w:type="character" w:customStyle="1" w:styleId="a7">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6"/>
    <w:uiPriority w:val="34"/>
    <w:qFormat/>
    <w:locked/>
    <w:rsid w:val="008A26DD"/>
    <w:rPr>
      <w:sz w:val="22"/>
      <w:szCs w:val="22"/>
      <w:lang w:eastAsia="en-US"/>
    </w:rPr>
  </w:style>
  <w:style w:type="table" w:styleId="a8">
    <w:name w:val="Table Grid"/>
    <w:basedOn w:val="a1"/>
    <w:uiPriority w:val="39"/>
    <w:rsid w:val="005927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77F8"/>
    <w:pPr>
      <w:autoSpaceDE w:val="0"/>
      <w:autoSpaceDN w:val="0"/>
      <w:adjustRightInd w:val="0"/>
    </w:pPr>
    <w:rPr>
      <w:rFonts w:ascii="Generic2-Regular" w:hAnsi="Generic2-Regular" w:cs="Generic2-Regular"/>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8967">
      <w:bodyDiv w:val="1"/>
      <w:marLeft w:val="0"/>
      <w:marRight w:val="0"/>
      <w:marTop w:val="0"/>
      <w:marBottom w:val="0"/>
      <w:divBdr>
        <w:top w:val="none" w:sz="0" w:space="0" w:color="auto"/>
        <w:left w:val="none" w:sz="0" w:space="0" w:color="auto"/>
        <w:bottom w:val="none" w:sz="0" w:space="0" w:color="auto"/>
        <w:right w:val="none" w:sz="0" w:space="0" w:color="auto"/>
      </w:divBdr>
    </w:div>
    <w:div w:id="70080036">
      <w:bodyDiv w:val="1"/>
      <w:marLeft w:val="0"/>
      <w:marRight w:val="0"/>
      <w:marTop w:val="0"/>
      <w:marBottom w:val="0"/>
      <w:divBdr>
        <w:top w:val="none" w:sz="0" w:space="0" w:color="auto"/>
        <w:left w:val="none" w:sz="0" w:space="0" w:color="auto"/>
        <w:bottom w:val="none" w:sz="0" w:space="0" w:color="auto"/>
        <w:right w:val="none" w:sz="0" w:space="0" w:color="auto"/>
      </w:divBdr>
    </w:div>
    <w:div w:id="147984120">
      <w:bodyDiv w:val="1"/>
      <w:marLeft w:val="0"/>
      <w:marRight w:val="0"/>
      <w:marTop w:val="0"/>
      <w:marBottom w:val="0"/>
      <w:divBdr>
        <w:top w:val="none" w:sz="0" w:space="0" w:color="auto"/>
        <w:left w:val="none" w:sz="0" w:space="0" w:color="auto"/>
        <w:bottom w:val="none" w:sz="0" w:space="0" w:color="auto"/>
        <w:right w:val="none" w:sz="0" w:space="0" w:color="auto"/>
      </w:divBdr>
    </w:div>
    <w:div w:id="239411622">
      <w:bodyDiv w:val="1"/>
      <w:marLeft w:val="0"/>
      <w:marRight w:val="0"/>
      <w:marTop w:val="0"/>
      <w:marBottom w:val="0"/>
      <w:divBdr>
        <w:top w:val="none" w:sz="0" w:space="0" w:color="auto"/>
        <w:left w:val="none" w:sz="0" w:space="0" w:color="auto"/>
        <w:bottom w:val="none" w:sz="0" w:space="0" w:color="auto"/>
        <w:right w:val="none" w:sz="0" w:space="0" w:color="auto"/>
      </w:divBdr>
    </w:div>
    <w:div w:id="355039375">
      <w:bodyDiv w:val="1"/>
      <w:marLeft w:val="0"/>
      <w:marRight w:val="0"/>
      <w:marTop w:val="0"/>
      <w:marBottom w:val="0"/>
      <w:divBdr>
        <w:top w:val="none" w:sz="0" w:space="0" w:color="auto"/>
        <w:left w:val="none" w:sz="0" w:space="0" w:color="auto"/>
        <w:bottom w:val="none" w:sz="0" w:space="0" w:color="auto"/>
        <w:right w:val="none" w:sz="0" w:space="0" w:color="auto"/>
      </w:divBdr>
    </w:div>
    <w:div w:id="361983677">
      <w:bodyDiv w:val="1"/>
      <w:marLeft w:val="0"/>
      <w:marRight w:val="0"/>
      <w:marTop w:val="0"/>
      <w:marBottom w:val="0"/>
      <w:divBdr>
        <w:top w:val="none" w:sz="0" w:space="0" w:color="auto"/>
        <w:left w:val="none" w:sz="0" w:space="0" w:color="auto"/>
        <w:bottom w:val="none" w:sz="0" w:space="0" w:color="auto"/>
        <w:right w:val="none" w:sz="0" w:space="0" w:color="auto"/>
      </w:divBdr>
    </w:div>
    <w:div w:id="405542706">
      <w:bodyDiv w:val="1"/>
      <w:marLeft w:val="0"/>
      <w:marRight w:val="0"/>
      <w:marTop w:val="0"/>
      <w:marBottom w:val="0"/>
      <w:divBdr>
        <w:top w:val="none" w:sz="0" w:space="0" w:color="auto"/>
        <w:left w:val="none" w:sz="0" w:space="0" w:color="auto"/>
        <w:bottom w:val="none" w:sz="0" w:space="0" w:color="auto"/>
        <w:right w:val="none" w:sz="0" w:space="0" w:color="auto"/>
      </w:divBdr>
    </w:div>
    <w:div w:id="511800779">
      <w:bodyDiv w:val="1"/>
      <w:marLeft w:val="0"/>
      <w:marRight w:val="0"/>
      <w:marTop w:val="0"/>
      <w:marBottom w:val="0"/>
      <w:divBdr>
        <w:top w:val="none" w:sz="0" w:space="0" w:color="auto"/>
        <w:left w:val="none" w:sz="0" w:space="0" w:color="auto"/>
        <w:bottom w:val="none" w:sz="0" w:space="0" w:color="auto"/>
        <w:right w:val="none" w:sz="0" w:space="0" w:color="auto"/>
      </w:divBdr>
    </w:div>
    <w:div w:id="546601337">
      <w:bodyDiv w:val="1"/>
      <w:marLeft w:val="0"/>
      <w:marRight w:val="0"/>
      <w:marTop w:val="0"/>
      <w:marBottom w:val="0"/>
      <w:divBdr>
        <w:top w:val="none" w:sz="0" w:space="0" w:color="auto"/>
        <w:left w:val="none" w:sz="0" w:space="0" w:color="auto"/>
        <w:bottom w:val="none" w:sz="0" w:space="0" w:color="auto"/>
        <w:right w:val="none" w:sz="0" w:space="0" w:color="auto"/>
      </w:divBdr>
    </w:div>
    <w:div w:id="798837026">
      <w:bodyDiv w:val="1"/>
      <w:marLeft w:val="0"/>
      <w:marRight w:val="0"/>
      <w:marTop w:val="0"/>
      <w:marBottom w:val="0"/>
      <w:divBdr>
        <w:top w:val="none" w:sz="0" w:space="0" w:color="auto"/>
        <w:left w:val="none" w:sz="0" w:space="0" w:color="auto"/>
        <w:bottom w:val="none" w:sz="0" w:space="0" w:color="auto"/>
        <w:right w:val="none" w:sz="0" w:space="0" w:color="auto"/>
      </w:divBdr>
    </w:div>
    <w:div w:id="867834208">
      <w:bodyDiv w:val="1"/>
      <w:marLeft w:val="0"/>
      <w:marRight w:val="0"/>
      <w:marTop w:val="0"/>
      <w:marBottom w:val="0"/>
      <w:divBdr>
        <w:top w:val="none" w:sz="0" w:space="0" w:color="auto"/>
        <w:left w:val="none" w:sz="0" w:space="0" w:color="auto"/>
        <w:bottom w:val="none" w:sz="0" w:space="0" w:color="auto"/>
        <w:right w:val="none" w:sz="0" w:space="0" w:color="auto"/>
      </w:divBdr>
    </w:div>
    <w:div w:id="909341039">
      <w:bodyDiv w:val="1"/>
      <w:marLeft w:val="0"/>
      <w:marRight w:val="0"/>
      <w:marTop w:val="0"/>
      <w:marBottom w:val="0"/>
      <w:divBdr>
        <w:top w:val="none" w:sz="0" w:space="0" w:color="auto"/>
        <w:left w:val="none" w:sz="0" w:space="0" w:color="auto"/>
        <w:bottom w:val="none" w:sz="0" w:space="0" w:color="auto"/>
        <w:right w:val="none" w:sz="0" w:space="0" w:color="auto"/>
      </w:divBdr>
    </w:div>
    <w:div w:id="910118591">
      <w:bodyDiv w:val="1"/>
      <w:marLeft w:val="0"/>
      <w:marRight w:val="0"/>
      <w:marTop w:val="0"/>
      <w:marBottom w:val="0"/>
      <w:divBdr>
        <w:top w:val="none" w:sz="0" w:space="0" w:color="auto"/>
        <w:left w:val="none" w:sz="0" w:space="0" w:color="auto"/>
        <w:bottom w:val="none" w:sz="0" w:space="0" w:color="auto"/>
        <w:right w:val="none" w:sz="0" w:space="0" w:color="auto"/>
      </w:divBdr>
    </w:div>
    <w:div w:id="1010447757">
      <w:bodyDiv w:val="1"/>
      <w:marLeft w:val="0"/>
      <w:marRight w:val="0"/>
      <w:marTop w:val="0"/>
      <w:marBottom w:val="0"/>
      <w:divBdr>
        <w:top w:val="none" w:sz="0" w:space="0" w:color="auto"/>
        <w:left w:val="none" w:sz="0" w:space="0" w:color="auto"/>
        <w:bottom w:val="none" w:sz="0" w:space="0" w:color="auto"/>
        <w:right w:val="none" w:sz="0" w:space="0" w:color="auto"/>
      </w:divBdr>
    </w:div>
    <w:div w:id="1610434291">
      <w:bodyDiv w:val="1"/>
      <w:marLeft w:val="0"/>
      <w:marRight w:val="0"/>
      <w:marTop w:val="0"/>
      <w:marBottom w:val="0"/>
      <w:divBdr>
        <w:top w:val="none" w:sz="0" w:space="0" w:color="auto"/>
        <w:left w:val="none" w:sz="0" w:space="0" w:color="auto"/>
        <w:bottom w:val="none" w:sz="0" w:space="0" w:color="auto"/>
        <w:right w:val="none" w:sz="0" w:space="0" w:color="auto"/>
      </w:divBdr>
    </w:div>
    <w:div w:id="1639726645">
      <w:bodyDiv w:val="1"/>
      <w:marLeft w:val="0"/>
      <w:marRight w:val="0"/>
      <w:marTop w:val="0"/>
      <w:marBottom w:val="0"/>
      <w:divBdr>
        <w:top w:val="none" w:sz="0" w:space="0" w:color="auto"/>
        <w:left w:val="none" w:sz="0" w:space="0" w:color="auto"/>
        <w:bottom w:val="none" w:sz="0" w:space="0" w:color="auto"/>
        <w:right w:val="none" w:sz="0" w:space="0" w:color="auto"/>
      </w:divBdr>
    </w:div>
    <w:div w:id="1646857920">
      <w:bodyDiv w:val="1"/>
      <w:marLeft w:val="0"/>
      <w:marRight w:val="0"/>
      <w:marTop w:val="0"/>
      <w:marBottom w:val="0"/>
      <w:divBdr>
        <w:top w:val="none" w:sz="0" w:space="0" w:color="auto"/>
        <w:left w:val="none" w:sz="0" w:space="0" w:color="auto"/>
        <w:bottom w:val="none" w:sz="0" w:space="0" w:color="auto"/>
        <w:right w:val="none" w:sz="0" w:space="0" w:color="auto"/>
      </w:divBdr>
    </w:div>
    <w:div w:id="1706560588">
      <w:bodyDiv w:val="1"/>
      <w:marLeft w:val="0"/>
      <w:marRight w:val="0"/>
      <w:marTop w:val="0"/>
      <w:marBottom w:val="0"/>
      <w:divBdr>
        <w:top w:val="none" w:sz="0" w:space="0" w:color="auto"/>
        <w:left w:val="none" w:sz="0" w:space="0" w:color="auto"/>
        <w:bottom w:val="none" w:sz="0" w:space="0" w:color="auto"/>
        <w:right w:val="none" w:sz="0" w:space="0" w:color="auto"/>
      </w:divBdr>
    </w:div>
    <w:div w:id="1846745153">
      <w:bodyDiv w:val="1"/>
      <w:marLeft w:val="0"/>
      <w:marRight w:val="0"/>
      <w:marTop w:val="0"/>
      <w:marBottom w:val="0"/>
      <w:divBdr>
        <w:top w:val="none" w:sz="0" w:space="0" w:color="auto"/>
        <w:left w:val="none" w:sz="0" w:space="0" w:color="auto"/>
        <w:bottom w:val="none" w:sz="0" w:space="0" w:color="auto"/>
        <w:right w:val="none" w:sz="0" w:space="0" w:color="auto"/>
      </w:divBdr>
    </w:div>
    <w:div w:id="2001738313">
      <w:bodyDiv w:val="1"/>
      <w:marLeft w:val="0"/>
      <w:marRight w:val="0"/>
      <w:marTop w:val="0"/>
      <w:marBottom w:val="0"/>
      <w:divBdr>
        <w:top w:val="none" w:sz="0" w:space="0" w:color="auto"/>
        <w:left w:val="none" w:sz="0" w:space="0" w:color="auto"/>
        <w:bottom w:val="none" w:sz="0" w:space="0" w:color="auto"/>
        <w:right w:val="none" w:sz="0" w:space="0" w:color="auto"/>
      </w:divBdr>
    </w:div>
    <w:div w:id="2003005665">
      <w:bodyDiv w:val="1"/>
      <w:marLeft w:val="0"/>
      <w:marRight w:val="0"/>
      <w:marTop w:val="0"/>
      <w:marBottom w:val="0"/>
      <w:divBdr>
        <w:top w:val="none" w:sz="0" w:space="0" w:color="auto"/>
        <w:left w:val="none" w:sz="0" w:space="0" w:color="auto"/>
        <w:bottom w:val="none" w:sz="0" w:space="0" w:color="auto"/>
        <w:right w:val="none" w:sz="0" w:space="0" w:color="auto"/>
      </w:divBdr>
    </w:div>
    <w:div w:id="20787397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2338</Words>
  <Characters>13333</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Malika Toxirovna</cp:lastModifiedBy>
  <cp:revision>2</cp:revision>
  <cp:lastPrinted>2026-01-09T10:36:00Z</cp:lastPrinted>
  <dcterms:created xsi:type="dcterms:W3CDTF">2026-01-31T02:38:00Z</dcterms:created>
  <dcterms:modified xsi:type="dcterms:W3CDTF">2026-01-31T02:38:00Z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