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227A31" w14:textId="692A36D6" w:rsidR="006452E3" w:rsidRPr="00C901B4" w:rsidRDefault="00A76DF9" w:rsidP="00A02911">
      <w:pPr>
        <w:tabs>
          <w:tab w:val="left" w:pos="142"/>
          <w:tab w:val="left" w:pos="709"/>
        </w:tabs>
        <w:spacing w:after="0" w:line="276" w:lineRule="auto"/>
        <w:ind w:left="-567"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2026</w:t>
      </w:r>
      <w:r w:rsidR="006452E3"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йил </w:t>
      </w:r>
      <w:r w:rsidR="002B1E3F"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</w:t>
      </w:r>
      <w:r w:rsidR="0060110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26</w:t>
      </w:r>
      <w:r w:rsidR="00B80B1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январ</w:t>
      </w:r>
      <w:r w:rsidR="00D617B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ь</w:t>
      </w:r>
      <w:r w:rsidR="00D661A5"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</w:t>
      </w:r>
      <w:r w:rsidR="00E30B90"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-</w:t>
      </w:r>
      <w:r w:rsidR="0060110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30</w:t>
      </w:r>
      <w:r w:rsidR="007E4985"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янва</w:t>
      </w:r>
      <w:r w:rsidR="00D617B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рь</w:t>
      </w:r>
      <w:r w:rsidR="006452E3"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кунлари</w:t>
      </w:r>
    </w:p>
    <w:p w14:paraId="11B68B5C" w14:textId="77777777" w:rsidR="006452E3" w:rsidRPr="00C901B4" w:rsidRDefault="006452E3" w:rsidP="00A02911">
      <w:pPr>
        <w:spacing w:after="0" w:line="276" w:lineRule="auto"/>
        <w:ind w:left="-567"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</w:pPr>
      <w:r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ДТСЖ Тошкент вилояти бўлинмаси томонидан </w:t>
      </w:r>
    </w:p>
    <w:p w14:paraId="230D0EEE" w14:textId="77777777" w:rsidR="006452E3" w:rsidRPr="00C901B4" w:rsidRDefault="006452E3" w:rsidP="00A02911">
      <w:pPr>
        <w:spacing w:after="0" w:line="276" w:lineRule="auto"/>
        <w:ind w:left="-567"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</w:pPr>
      <w:r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амалга оширилган ишлар тўғрисида </w:t>
      </w:r>
    </w:p>
    <w:p w14:paraId="47029761" w14:textId="77777777" w:rsidR="006452E3" w:rsidRPr="00C901B4" w:rsidRDefault="006452E3" w:rsidP="00A02911">
      <w:pPr>
        <w:spacing w:after="0" w:line="276" w:lineRule="auto"/>
        <w:ind w:left="-567"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</w:pPr>
      <w:r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МАЪЛУМОТ</w:t>
      </w:r>
    </w:p>
    <w:p w14:paraId="497632B0" w14:textId="77777777" w:rsidR="006452E3" w:rsidRPr="00C901B4" w:rsidRDefault="006452E3" w:rsidP="00A02911">
      <w:pPr>
        <w:spacing w:after="0" w:line="276" w:lineRule="auto"/>
        <w:ind w:left="-567" w:firstLine="567"/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</w:pPr>
      <w:r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</w:t>
      </w:r>
    </w:p>
    <w:p w14:paraId="38B11E4B" w14:textId="44073046" w:rsidR="00CA531F" w:rsidRPr="00902966" w:rsidRDefault="00CA531F" w:rsidP="007830E3">
      <w:pPr>
        <w:pStyle w:val="a3"/>
        <w:numPr>
          <w:ilvl w:val="0"/>
          <w:numId w:val="1"/>
        </w:numPr>
        <w:spacing w:after="0" w:line="276" w:lineRule="auto"/>
        <w:ind w:left="-567" w:firstLine="283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</w:pPr>
      <w:r w:rsidRPr="00902966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Тошкент  вилояти  тиббиёт м</w:t>
      </w:r>
      <w:r w:rsidR="009F5EF8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уассасаларининг 2026</w:t>
      </w:r>
      <w:r w:rsidR="007527EE" w:rsidRPr="00902966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йилнинг </w:t>
      </w:r>
      <w:r w:rsidR="009F5EF8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янва</w:t>
      </w:r>
      <w:r w:rsidR="003E1E8A" w:rsidRPr="00902966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рь</w:t>
      </w:r>
      <w:r w:rsidRPr="00902966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ойи ҳисоботлари шифохонадан чиқарилган беморнинг статистик картаси (066-ҳ/ш) орқали солиштирма таҳлили олиб борилмоқда.</w:t>
      </w:r>
    </w:p>
    <w:p w14:paraId="75565837" w14:textId="28C72340" w:rsidR="00CC623F" w:rsidRPr="00902966" w:rsidRDefault="00CC623F" w:rsidP="007830E3">
      <w:pPr>
        <w:pStyle w:val="a3"/>
        <w:numPr>
          <w:ilvl w:val="0"/>
          <w:numId w:val="1"/>
        </w:numPr>
        <w:spacing w:line="276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02966">
        <w:rPr>
          <w:rFonts w:ascii="Times New Roman" w:hAnsi="Times New Roman" w:cs="Times New Roman"/>
          <w:sz w:val="28"/>
          <w:szCs w:val="28"/>
          <w:lang w:val="uz-Cyrl-UZ"/>
        </w:rPr>
        <w:t>ДТСЖ Тошкент вилояти бўлинмаси ходимлари томонидан Янгийўл ШТБ да Ўзбекистон Республикаси Президентининг 2025 йил 19 майдаги ПФ–88-сон Фармони ва ПҚ–185-сон қаро</w:t>
      </w:r>
      <w:r w:rsidR="00827C3C" w:rsidRPr="00902966">
        <w:rPr>
          <w:rFonts w:ascii="Times New Roman" w:hAnsi="Times New Roman" w:cs="Times New Roman"/>
          <w:sz w:val="28"/>
          <w:szCs w:val="28"/>
          <w:lang w:val="uz-Cyrl-UZ"/>
        </w:rPr>
        <w:t>ри ижросини таъминлаш юзасидан хисоботлар олинди</w:t>
      </w:r>
      <w:r w:rsidRPr="00902966">
        <w:rPr>
          <w:rFonts w:ascii="Times New Roman" w:hAnsi="Times New Roman" w:cs="Times New Roman"/>
          <w:sz w:val="28"/>
          <w:szCs w:val="28"/>
          <w:lang w:val="uz-Cyrl-UZ"/>
        </w:rPr>
        <w:t>.</w:t>
      </w:r>
    </w:p>
    <w:p w14:paraId="259C6BCC" w14:textId="77777777" w:rsidR="005545D7" w:rsidRPr="005545D7" w:rsidRDefault="005545D7" w:rsidP="007830E3">
      <w:pPr>
        <w:pStyle w:val="a3"/>
        <w:numPr>
          <w:ilvl w:val="0"/>
          <w:numId w:val="1"/>
        </w:numPr>
        <w:spacing w:after="0" w:line="276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5545D7">
        <w:rPr>
          <w:rFonts w:ascii="Times New Roman" w:hAnsi="Times New Roman" w:cs="Times New Roman"/>
          <w:sz w:val="28"/>
          <w:szCs w:val="28"/>
          <w:lang w:val="uz-Cyrl-UZ"/>
        </w:rPr>
        <w:t>Тошкент вилояти Давлат тиббий суғуртаси жамғармаси ҳудудий бўлинмаси 2026 йил учун тиббиёт ташкилотлар билан тузиладиган шартномаларнинг 1 ва 2 иловалари(хажмлар)ни е-шартнома платформасига киритиш жараёни бошланди.</w:t>
      </w:r>
    </w:p>
    <w:p w14:paraId="21406B10" w14:textId="77777777" w:rsidR="007830E3" w:rsidRPr="007830E3" w:rsidRDefault="007830E3" w:rsidP="007830E3">
      <w:pPr>
        <w:pStyle w:val="a3"/>
        <w:numPr>
          <w:ilvl w:val="0"/>
          <w:numId w:val="1"/>
        </w:numPr>
        <w:spacing w:after="0" w:line="276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7830E3">
        <w:rPr>
          <w:rFonts w:ascii="Times New Roman" w:hAnsi="Times New Roman" w:cs="Times New Roman"/>
          <w:sz w:val="28"/>
          <w:szCs w:val="28"/>
          <w:lang w:val="uz-Cyrl-UZ"/>
        </w:rPr>
        <w:t>2026 йилда январ ойи хисобидан туман ва шахар тиббиёт бирлашмаларига аванс тўловлари учун 9 илова ва мемориал ордерлар (оралиқ маблағларлари) Тошкент вилояти ғазначилик бошкармасига жўнатилди</w:t>
      </w:r>
    </w:p>
    <w:p w14:paraId="3F5809AC" w14:textId="77777777" w:rsidR="007830E3" w:rsidRPr="007830E3" w:rsidRDefault="007830E3" w:rsidP="007830E3">
      <w:pPr>
        <w:pStyle w:val="a3"/>
        <w:numPr>
          <w:ilvl w:val="0"/>
          <w:numId w:val="1"/>
        </w:numPr>
        <w:spacing w:after="0" w:line="276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7830E3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жамғармасига бюджетни режалаштириш бўлимига 2026 йил учун минимал талабга ўзгартиришлар киритиб тақдим қилинди.</w:t>
      </w:r>
    </w:p>
    <w:p w14:paraId="2F77E28D" w14:textId="77777777" w:rsidR="007830E3" w:rsidRPr="007830E3" w:rsidRDefault="007830E3" w:rsidP="007830E3">
      <w:pPr>
        <w:pStyle w:val="a3"/>
        <w:numPr>
          <w:ilvl w:val="0"/>
          <w:numId w:val="1"/>
        </w:numPr>
        <w:spacing w:after="0" w:line="276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7830E3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жамғармасига бюджетни режалаштириш бўлимига 2025 йил декабр ойи даволанган холат бўйича – илова ва мемориал ордерлар Тошкент вилояти ғазначилик бошқармасига жўнатилиди.</w:t>
      </w:r>
    </w:p>
    <w:p w14:paraId="253B179C" w14:textId="77777777" w:rsidR="007830E3" w:rsidRPr="007830E3" w:rsidRDefault="007830E3" w:rsidP="007830E3">
      <w:pPr>
        <w:pStyle w:val="a3"/>
        <w:numPr>
          <w:ilvl w:val="0"/>
          <w:numId w:val="1"/>
        </w:numPr>
        <w:spacing w:after="0" w:line="276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7830E3">
        <w:rPr>
          <w:rFonts w:ascii="Times New Roman" w:hAnsi="Times New Roman" w:cs="Times New Roman"/>
          <w:sz w:val="28"/>
          <w:szCs w:val="28"/>
          <w:lang w:val="uz-Cyrl-UZ"/>
        </w:rPr>
        <w:t>2026 йилда январ ойи хисобидан туман ва шахар тиббиёт бирлашмаларига аванс тўловлари учун тўлаб берилган маблағларни УзАСБО дастури орқали солиштирма далолатнома бўлимига киритиб қўйилди.</w:t>
      </w:r>
    </w:p>
    <w:p w14:paraId="67059416" w14:textId="77777777" w:rsidR="007830E3" w:rsidRPr="007830E3" w:rsidRDefault="007830E3" w:rsidP="007830E3">
      <w:pPr>
        <w:pStyle w:val="a3"/>
        <w:numPr>
          <w:ilvl w:val="0"/>
          <w:numId w:val="1"/>
        </w:numPr>
        <w:spacing w:after="0" w:line="276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7830E3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жамғармасига бюджетни режалаштириш бўлимига 2026 йил учун минимал талабга ўзгартиришлар киритиб тақдим қилинди.</w:t>
      </w:r>
    </w:p>
    <w:p w14:paraId="5C0EF6B8" w14:textId="77777777" w:rsidR="007830E3" w:rsidRPr="007830E3" w:rsidRDefault="007830E3" w:rsidP="007830E3">
      <w:pPr>
        <w:pStyle w:val="a3"/>
        <w:numPr>
          <w:ilvl w:val="0"/>
          <w:numId w:val="1"/>
        </w:numPr>
        <w:spacing w:after="0" w:line="276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7830E3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жамғармасига шартномаларни рўйхатдан ўтказиш бўлимига 2025 йилда қўшимча берилган маблағлар туфайли ўзгариш бўлган ташкилотларни шартномаларини “е-шартнома” дастури орқали  қўшимча келишувлар қилинди.</w:t>
      </w:r>
    </w:p>
    <w:p w14:paraId="451BCBCF" w14:textId="77777777" w:rsidR="007830E3" w:rsidRPr="007830E3" w:rsidRDefault="007830E3" w:rsidP="00A05815">
      <w:pPr>
        <w:pStyle w:val="a3"/>
        <w:numPr>
          <w:ilvl w:val="0"/>
          <w:numId w:val="1"/>
        </w:numPr>
        <w:spacing w:after="0" w:line="276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7830E3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жамғармасига 2026 йилдан ўтган тиббиёт ташкилотларига Вазирлар Маҳкамасининг 2019 йил 21 ноябрдаги 930-сон қарорига асосан хушёрхоналар билан саф бўлимлар учун шартнома имзолаш асоссиз эканлиги хақида тушунтириш ишлари олиб борилди.</w:t>
      </w:r>
    </w:p>
    <w:p w14:paraId="56668B4E" w14:textId="77777777" w:rsidR="007830E3" w:rsidRPr="007830E3" w:rsidRDefault="007830E3" w:rsidP="00A05815">
      <w:pPr>
        <w:pStyle w:val="a3"/>
        <w:numPr>
          <w:ilvl w:val="0"/>
          <w:numId w:val="1"/>
        </w:numPr>
        <w:spacing w:after="0" w:line="276" w:lineRule="auto"/>
        <w:ind w:left="-567" w:right="-1" w:firstLine="283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7830E3">
        <w:rPr>
          <w:rFonts w:ascii="Times New Roman" w:hAnsi="Times New Roman" w:cs="Times New Roman"/>
          <w:sz w:val="28"/>
          <w:szCs w:val="28"/>
          <w:lang w:val="uz-Cyrl-UZ"/>
        </w:rPr>
        <w:t xml:space="preserve">Давлат тиббий суғуртаси жамғармасига шартномаларни рўйхатдан ўтказиш бўлимига 2025 йилда қўшимча берилган маблағлар туфайли ўзгариш </w:t>
      </w:r>
      <w:r w:rsidRPr="007830E3">
        <w:rPr>
          <w:rFonts w:ascii="Times New Roman" w:hAnsi="Times New Roman" w:cs="Times New Roman"/>
          <w:sz w:val="28"/>
          <w:szCs w:val="28"/>
          <w:lang w:val="uz-Cyrl-UZ"/>
        </w:rPr>
        <w:lastRenderedPageBreak/>
        <w:t>бўлган ташкилотларни шартномаларини “е-шартнома” дастури орқали  қўшимча келишувлар тўлиқ тугатилди.</w:t>
      </w:r>
    </w:p>
    <w:p w14:paraId="36FB17A3" w14:textId="77777777" w:rsidR="007830E3" w:rsidRPr="007830E3" w:rsidRDefault="007830E3" w:rsidP="007830E3">
      <w:pPr>
        <w:pStyle w:val="a3"/>
        <w:spacing w:after="0" w:line="276" w:lineRule="auto"/>
        <w:ind w:left="-284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</w:p>
    <w:p w14:paraId="31484A38" w14:textId="77777777" w:rsidR="005102D2" w:rsidRPr="005102D2" w:rsidRDefault="005102D2" w:rsidP="00A02911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tbl>
      <w:tblPr>
        <w:tblStyle w:val="a4"/>
        <w:tblW w:w="2262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5"/>
      </w:tblGrid>
      <w:tr w:rsidR="0060110B" w14:paraId="38823236" w14:textId="77777777" w:rsidTr="0060110B">
        <w:trPr>
          <w:trHeight w:val="1192"/>
        </w:trPr>
        <w:tc>
          <w:tcPr>
            <w:tcW w:w="2262" w:type="dxa"/>
          </w:tcPr>
          <w:tbl>
            <w:tblPr>
              <w:tblStyle w:val="a4"/>
              <w:tblpPr w:leftFromText="180" w:rightFromText="180" w:vertAnchor="text" w:tblpX="-147" w:tblpY="1"/>
              <w:tblOverlap w:val="never"/>
              <w:tblW w:w="9728" w:type="dxa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237"/>
              <w:gridCol w:w="2597"/>
              <w:gridCol w:w="1894"/>
            </w:tblGrid>
            <w:tr w:rsidR="005C4EC0" w14:paraId="3973F70F" w14:textId="77777777" w:rsidTr="005C4EC0">
              <w:trPr>
                <w:trHeight w:val="1122"/>
              </w:trPr>
              <w:tc>
                <w:tcPr>
                  <w:tcW w:w="5237" w:type="dxa"/>
                </w:tcPr>
                <w:p w14:paraId="0A2E0823" w14:textId="77777777" w:rsidR="005C4EC0" w:rsidRDefault="005C4EC0" w:rsidP="005C4EC0">
                  <w:pPr>
                    <w:tabs>
                      <w:tab w:val="left" w:pos="1440"/>
                      <w:tab w:val="left" w:pos="2148"/>
                    </w:tabs>
                    <w:ind w:left="-120" w:right="2055" w:hanging="426"/>
                    <w:rPr>
                      <w:rFonts w:ascii="Arial" w:hAnsi="Arial" w:cs="Arial"/>
                      <w:b/>
                      <w:noProof/>
                      <w:sz w:val="28"/>
                      <w:szCs w:val="28"/>
                      <w:lang w:val="uz-Cyrl-UZ"/>
                    </w:rPr>
                  </w:pPr>
                  <w:r>
                    <w:rPr>
                      <w:rFonts w:ascii="Arial" w:hAnsi="Arial" w:cs="Arial"/>
                      <w:b/>
                      <w:noProof/>
                      <w:sz w:val="28"/>
                      <w:szCs w:val="28"/>
                      <w:lang w:val="uz-Cyrl-UZ"/>
                    </w:rPr>
                    <w:t xml:space="preserve">    </w:t>
                  </w:r>
                </w:p>
                <w:p w14:paraId="22FAE6C8" w14:textId="77777777" w:rsidR="005C4EC0" w:rsidRDefault="005C4EC0" w:rsidP="005C4EC0">
                  <w:pPr>
                    <w:tabs>
                      <w:tab w:val="left" w:pos="1440"/>
                      <w:tab w:val="left" w:pos="2163"/>
                    </w:tabs>
                    <w:ind w:right="1062" w:hanging="672"/>
                    <w:rPr>
                      <w:rFonts w:ascii="Times New Roman" w:hAnsi="Times New Roman" w:cs="Times New Roman"/>
                      <w:sz w:val="28"/>
                      <w:szCs w:val="28"/>
                      <w:lang w:val="uz-Cyrl-UZ"/>
                    </w:rPr>
                  </w:pPr>
                  <w:r>
                    <w:rPr>
                      <w:rFonts w:ascii="Arial" w:hAnsi="Arial" w:cs="Arial"/>
                      <w:b/>
                      <w:noProof/>
                      <w:sz w:val="28"/>
                      <w:szCs w:val="28"/>
                      <w:lang w:val="uz-Cyrl-UZ"/>
                    </w:rPr>
                    <w:t xml:space="preserve">         ДТСЖси Тошкент  бўлинмаси бошлиғи в.б</w:t>
                  </w:r>
                </w:p>
              </w:tc>
              <w:tc>
                <w:tcPr>
                  <w:tcW w:w="2597" w:type="dxa"/>
                </w:tcPr>
                <w:p w14:paraId="0E7445C0" w14:textId="77777777" w:rsidR="005C4EC0" w:rsidRDefault="005C4EC0" w:rsidP="005C4EC0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uz-Cyrl-UZ"/>
                    </w:rPr>
                  </w:pPr>
                </w:p>
                <w:p w14:paraId="1DA487FB" w14:textId="30F34127" w:rsidR="005C4EC0" w:rsidRPr="00B00E5E" w:rsidRDefault="005C4EC0" w:rsidP="005C4EC0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uz-Cyrl-UZ"/>
                    </w:rPr>
                  </w:pPr>
                </w:p>
                <w:p w14:paraId="4C01689F" w14:textId="77777777" w:rsidR="005C4EC0" w:rsidRPr="00E348CD" w:rsidRDefault="005C4EC0" w:rsidP="005C4EC0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uz-Cyrl-UZ"/>
                    </w:rPr>
                  </w:pPr>
                </w:p>
              </w:tc>
              <w:tc>
                <w:tcPr>
                  <w:tcW w:w="1894" w:type="dxa"/>
                </w:tcPr>
                <w:p w14:paraId="6D177DB1" w14:textId="77777777" w:rsidR="005C4EC0" w:rsidRDefault="005C4EC0" w:rsidP="005C4EC0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uz-Cyrl-UZ"/>
                    </w:rPr>
                  </w:pPr>
                </w:p>
                <w:p w14:paraId="393DD8A7" w14:textId="77777777" w:rsidR="005C4EC0" w:rsidRDefault="005C4EC0" w:rsidP="005C4EC0">
                  <w:pPr>
                    <w:rPr>
                      <w:rFonts w:ascii="Arial" w:hAnsi="Arial" w:cs="Arial"/>
                      <w:b/>
                      <w:noProof/>
                      <w:sz w:val="28"/>
                      <w:szCs w:val="28"/>
                      <w:lang w:val="uz-Cyrl-UZ"/>
                    </w:rPr>
                  </w:pPr>
                  <w:r>
                    <w:rPr>
                      <w:rFonts w:ascii="Arial" w:hAnsi="Arial" w:cs="Arial"/>
                      <w:b/>
                      <w:noProof/>
                      <w:sz w:val="28"/>
                      <w:szCs w:val="28"/>
                      <w:lang w:val="uz-Cyrl-UZ"/>
                    </w:rPr>
                    <w:t>Ғ.А.Юсупов</w:t>
                  </w:r>
                </w:p>
                <w:p w14:paraId="14AD4122" w14:textId="77777777" w:rsidR="005C4EC0" w:rsidRDefault="005C4EC0" w:rsidP="005C4EC0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uz-Cyrl-UZ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uz-Cyrl-UZ"/>
                    </w:rPr>
                    <w:t>30.01.2026 й.</w:t>
                  </w:r>
                </w:p>
                <w:p w14:paraId="55A86D3F" w14:textId="77777777" w:rsidR="005C4EC0" w:rsidRPr="00DC0613" w:rsidRDefault="005C4EC0" w:rsidP="005C4EC0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uz-Cyrl-UZ"/>
                    </w:rPr>
                  </w:pPr>
                </w:p>
              </w:tc>
            </w:tr>
          </w:tbl>
          <w:p w14:paraId="45E9E1A4" w14:textId="7F0E7880" w:rsidR="0060110B" w:rsidRDefault="0060110B" w:rsidP="00A02911">
            <w:pPr>
              <w:spacing w:line="276" w:lineRule="auto"/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</w:p>
        </w:tc>
      </w:tr>
    </w:tbl>
    <w:p w14:paraId="7E4CB15E" w14:textId="49F1B4FB" w:rsidR="00F926DF" w:rsidRPr="00007C57" w:rsidRDefault="00F926DF" w:rsidP="00A02911">
      <w:pPr>
        <w:spacing w:line="276" w:lineRule="auto"/>
        <w:ind w:left="-567" w:firstLine="567"/>
        <w:rPr>
          <w:lang w:val="uz-Cyrl-UZ"/>
        </w:rPr>
      </w:pPr>
    </w:p>
    <w:sectPr w:rsidR="00F926DF" w:rsidRPr="00007C57" w:rsidSect="00A05815">
      <w:pgSz w:w="11906" w:h="16838"/>
      <w:pgMar w:top="1134" w:right="850" w:bottom="1134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9E38C1"/>
    <w:multiLevelType w:val="hybridMultilevel"/>
    <w:tmpl w:val="A3906A36"/>
    <w:lvl w:ilvl="0" w:tplc="92E4D67A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3A8"/>
    <w:rsid w:val="00001B4B"/>
    <w:rsid w:val="00007C57"/>
    <w:rsid w:val="00011119"/>
    <w:rsid w:val="000112A7"/>
    <w:rsid w:val="00013646"/>
    <w:rsid w:val="0002108F"/>
    <w:rsid w:val="00025BF9"/>
    <w:rsid w:val="000263AA"/>
    <w:rsid w:val="00034B02"/>
    <w:rsid w:val="000425E6"/>
    <w:rsid w:val="00063838"/>
    <w:rsid w:val="00073AF8"/>
    <w:rsid w:val="000747F9"/>
    <w:rsid w:val="00090703"/>
    <w:rsid w:val="00091295"/>
    <w:rsid w:val="00096244"/>
    <w:rsid w:val="000A1C35"/>
    <w:rsid w:val="000A2DAC"/>
    <w:rsid w:val="000A5BAC"/>
    <w:rsid w:val="000B2349"/>
    <w:rsid w:val="000B3507"/>
    <w:rsid w:val="000B6F4D"/>
    <w:rsid w:val="000B70CD"/>
    <w:rsid w:val="000C2C59"/>
    <w:rsid w:val="000D6387"/>
    <w:rsid w:val="000E5C5A"/>
    <w:rsid w:val="000F6AFD"/>
    <w:rsid w:val="00104DA9"/>
    <w:rsid w:val="00105E13"/>
    <w:rsid w:val="00113790"/>
    <w:rsid w:val="001277DC"/>
    <w:rsid w:val="00136B79"/>
    <w:rsid w:val="00140158"/>
    <w:rsid w:val="0014223E"/>
    <w:rsid w:val="00147410"/>
    <w:rsid w:val="001703E4"/>
    <w:rsid w:val="00176BA1"/>
    <w:rsid w:val="00177D16"/>
    <w:rsid w:val="001822C3"/>
    <w:rsid w:val="00187826"/>
    <w:rsid w:val="001927E1"/>
    <w:rsid w:val="001A0098"/>
    <w:rsid w:val="001A1999"/>
    <w:rsid w:val="001A3127"/>
    <w:rsid w:val="001A7CD1"/>
    <w:rsid w:val="001B7896"/>
    <w:rsid w:val="001C1CAC"/>
    <w:rsid w:val="001D492C"/>
    <w:rsid w:val="001E3EC8"/>
    <w:rsid w:val="001F3F60"/>
    <w:rsid w:val="002103BF"/>
    <w:rsid w:val="00217B78"/>
    <w:rsid w:val="00235311"/>
    <w:rsid w:val="00237901"/>
    <w:rsid w:val="00241175"/>
    <w:rsid w:val="00243C6D"/>
    <w:rsid w:val="002569A4"/>
    <w:rsid w:val="0026039B"/>
    <w:rsid w:val="002654DB"/>
    <w:rsid w:val="00272CD3"/>
    <w:rsid w:val="00285D31"/>
    <w:rsid w:val="002A0BE6"/>
    <w:rsid w:val="002A78B8"/>
    <w:rsid w:val="002A7FA3"/>
    <w:rsid w:val="002B12BD"/>
    <w:rsid w:val="002B1E3F"/>
    <w:rsid w:val="002B67C5"/>
    <w:rsid w:val="002C0BED"/>
    <w:rsid w:val="002D54A7"/>
    <w:rsid w:val="002E5E8F"/>
    <w:rsid w:val="00300CB7"/>
    <w:rsid w:val="00303BAD"/>
    <w:rsid w:val="00304548"/>
    <w:rsid w:val="00307ADB"/>
    <w:rsid w:val="00312981"/>
    <w:rsid w:val="00314039"/>
    <w:rsid w:val="00317033"/>
    <w:rsid w:val="003211CB"/>
    <w:rsid w:val="00352534"/>
    <w:rsid w:val="00355A5D"/>
    <w:rsid w:val="003644B1"/>
    <w:rsid w:val="0039124A"/>
    <w:rsid w:val="003A139F"/>
    <w:rsid w:val="003A46E0"/>
    <w:rsid w:val="003A7935"/>
    <w:rsid w:val="003B0602"/>
    <w:rsid w:val="003B25EA"/>
    <w:rsid w:val="003C36BC"/>
    <w:rsid w:val="003D3C60"/>
    <w:rsid w:val="003D6B09"/>
    <w:rsid w:val="003E1E8A"/>
    <w:rsid w:val="003E4827"/>
    <w:rsid w:val="003E777D"/>
    <w:rsid w:val="003F3B49"/>
    <w:rsid w:val="003F578D"/>
    <w:rsid w:val="00404E03"/>
    <w:rsid w:val="0041653C"/>
    <w:rsid w:val="00433850"/>
    <w:rsid w:val="004519AA"/>
    <w:rsid w:val="0045435E"/>
    <w:rsid w:val="00454518"/>
    <w:rsid w:val="00455BC6"/>
    <w:rsid w:val="00455CED"/>
    <w:rsid w:val="00456081"/>
    <w:rsid w:val="00461D43"/>
    <w:rsid w:val="004645E1"/>
    <w:rsid w:val="00465D49"/>
    <w:rsid w:val="004876C1"/>
    <w:rsid w:val="00493088"/>
    <w:rsid w:val="00495ED2"/>
    <w:rsid w:val="004A4DC1"/>
    <w:rsid w:val="004B4904"/>
    <w:rsid w:val="004B7265"/>
    <w:rsid w:val="004C2B25"/>
    <w:rsid w:val="004E1A67"/>
    <w:rsid w:val="005050F7"/>
    <w:rsid w:val="00505583"/>
    <w:rsid w:val="005102D2"/>
    <w:rsid w:val="00517CB9"/>
    <w:rsid w:val="00532469"/>
    <w:rsid w:val="00537E77"/>
    <w:rsid w:val="00542953"/>
    <w:rsid w:val="00544CDC"/>
    <w:rsid w:val="005545D7"/>
    <w:rsid w:val="00557600"/>
    <w:rsid w:val="00580C41"/>
    <w:rsid w:val="005934E1"/>
    <w:rsid w:val="005A43C5"/>
    <w:rsid w:val="005A4D66"/>
    <w:rsid w:val="005B0485"/>
    <w:rsid w:val="005C0CB3"/>
    <w:rsid w:val="005C4EC0"/>
    <w:rsid w:val="005E2D5C"/>
    <w:rsid w:val="0060110B"/>
    <w:rsid w:val="006060E9"/>
    <w:rsid w:val="00624E06"/>
    <w:rsid w:val="00630620"/>
    <w:rsid w:val="0063569F"/>
    <w:rsid w:val="00643CF9"/>
    <w:rsid w:val="006452E3"/>
    <w:rsid w:val="00662BCD"/>
    <w:rsid w:val="00667C16"/>
    <w:rsid w:val="00687BEE"/>
    <w:rsid w:val="006A444A"/>
    <w:rsid w:val="006B059C"/>
    <w:rsid w:val="006C3F66"/>
    <w:rsid w:val="006D12F3"/>
    <w:rsid w:val="006E0B06"/>
    <w:rsid w:val="006E194B"/>
    <w:rsid w:val="006E23A8"/>
    <w:rsid w:val="00717694"/>
    <w:rsid w:val="0072269E"/>
    <w:rsid w:val="00741306"/>
    <w:rsid w:val="00747C85"/>
    <w:rsid w:val="007527EE"/>
    <w:rsid w:val="00753476"/>
    <w:rsid w:val="007728A0"/>
    <w:rsid w:val="0077472B"/>
    <w:rsid w:val="00774988"/>
    <w:rsid w:val="00780D9E"/>
    <w:rsid w:val="007830E3"/>
    <w:rsid w:val="0078390C"/>
    <w:rsid w:val="0078563A"/>
    <w:rsid w:val="007A7AED"/>
    <w:rsid w:val="007B129E"/>
    <w:rsid w:val="007B3D37"/>
    <w:rsid w:val="007B4A41"/>
    <w:rsid w:val="007C386A"/>
    <w:rsid w:val="007E4985"/>
    <w:rsid w:val="007E564B"/>
    <w:rsid w:val="007F5E91"/>
    <w:rsid w:val="007F7F32"/>
    <w:rsid w:val="008240E6"/>
    <w:rsid w:val="00827C3C"/>
    <w:rsid w:val="008407F7"/>
    <w:rsid w:val="008538EB"/>
    <w:rsid w:val="00854E89"/>
    <w:rsid w:val="00855B58"/>
    <w:rsid w:val="008568C8"/>
    <w:rsid w:val="008724D0"/>
    <w:rsid w:val="008909E8"/>
    <w:rsid w:val="008923E5"/>
    <w:rsid w:val="008A6A39"/>
    <w:rsid w:val="008B0DC5"/>
    <w:rsid w:val="008B1EBE"/>
    <w:rsid w:val="008C6F42"/>
    <w:rsid w:val="008D0C85"/>
    <w:rsid w:val="008D303F"/>
    <w:rsid w:val="008E3DDF"/>
    <w:rsid w:val="008E5FCF"/>
    <w:rsid w:val="008E6F42"/>
    <w:rsid w:val="00900CAD"/>
    <w:rsid w:val="00902966"/>
    <w:rsid w:val="009101FB"/>
    <w:rsid w:val="00913F9B"/>
    <w:rsid w:val="009270F3"/>
    <w:rsid w:val="00927753"/>
    <w:rsid w:val="009426EE"/>
    <w:rsid w:val="0094427F"/>
    <w:rsid w:val="00954500"/>
    <w:rsid w:val="009570FF"/>
    <w:rsid w:val="0096467C"/>
    <w:rsid w:val="009658A6"/>
    <w:rsid w:val="009842F1"/>
    <w:rsid w:val="00993F80"/>
    <w:rsid w:val="00996DC7"/>
    <w:rsid w:val="009A4A9D"/>
    <w:rsid w:val="009B2D36"/>
    <w:rsid w:val="009D3DFB"/>
    <w:rsid w:val="009F46E8"/>
    <w:rsid w:val="009F5EF8"/>
    <w:rsid w:val="00A02911"/>
    <w:rsid w:val="00A052AF"/>
    <w:rsid w:val="00A05815"/>
    <w:rsid w:val="00A06267"/>
    <w:rsid w:val="00A16486"/>
    <w:rsid w:val="00A31986"/>
    <w:rsid w:val="00A35A31"/>
    <w:rsid w:val="00A36103"/>
    <w:rsid w:val="00A60204"/>
    <w:rsid w:val="00A67385"/>
    <w:rsid w:val="00A73A60"/>
    <w:rsid w:val="00A7567A"/>
    <w:rsid w:val="00A76DF9"/>
    <w:rsid w:val="00A80CF8"/>
    <w:rsid w:val="00A81CDA"/>
    <w:rsid w:val="00A957A8"/>
    <w:rsid w:val="00AC1DDD"/>
    <w:rsid w:val="00AC3260"/>
    <w:rsid w:val="00B00E5E"/>
    <w:rsid w:val="00B068E4"/>
    <w:rsid w:val="00B1091B"/>
    <w:rsid w:val="00B11331"/>
    <w:rsid w:val="00B12463"/>
    <w:rsid w:val="00B24809"/>
    <w:rsid w:val="00B24FD4"/>
    <w:rsid w:val="00B267AF"/>
    <w:rsid w:val="00B37DBD"/>
    <w:rsid w:val="00B47D3D"/>
    <w:rsid w:val="00B53102"/>
    <w:rsid w:val="00B67044"/>
    <w:rsid w:val="00B7065A"/>
    <w:rsid w:val="00B80B19"/>
    <w:rsid w:val="00B81802"/>
    <w:rsid w:val="00B81DB6"/>
    <w:rsid w:val="00B965EE"/>
    <w:rsid w:val="00BA1DF2"/>
    <w:rsid w:val="00BA644D"/>
    <w:rsid w:val="00BA7400"/>
    <w:rsid w:val="00BB2946"/>
    <w:rsid w:val="00BC1B21"/>
    <w:rsid w:val="00BE2302"/>
    <w:rsid w:val="00BE39FB"/>
    <w:rsid w:val="00BE45EF"/>
    <w:rsid w:val="00C17ED2"/>
    <w:rsid w:val="00C30C16"/>
    <w:rsid w:val="00C40FC2"/>
    <w:rsid w:val="00C46365"/>
    <w:rsid w:val="00C5125B"/>
    <w:rsid w:val="00C5406B"/>
    <w:rsid w:val="00C541F2"/>
    <w:rsid w:val="00C67C32"/>
    <w:rsid w:val="00C67C35"/>
    <w:rsid w:val="00C74924"/>
    <w:rsid w:val="00C74BED"/>
    <w:rsid w:val="00C85653"/>
    <w:rsid w:val="00C901B4"/>
    <w:rsid w:val="00CA531F"/>
    <w:rsid w:val="00CB2B95"/>
    <w:rsid w:val="00CB4906"/>
    <w:rsid w:val="00CC623F"/>
    <w:rsid w:val="00CE04F4"/>
    <w:rsid w:val="00CE468E"/>
    <w:rsid w:val="00CE7AE9"/>
    <w:rsid w:val="00CF33CF"/>
    <w:rsid w:val="00D00253"/>
    <w:rsid w:val="00D008ED"/>
    <w:rsid w:val="00D01914"/>
    <w:rsid w:val="00D24ACB"/>
    <w:rsid w:val="00D40217"/>
    <w:rsid w:val="00D41AC4"/>
    <w:rsid w:val="00D617BB"/>
    <w:rsid w:val="00D661A5"/>
    <w:rsid w:val="00D863C3"/>
    <w:rsid w:val="00D8705A"/>
    <w:rsid w:val="00D91F73"/>
    <w:rsid w:val="00DB33F2"/>
    <w:rsid w:val="00DB5B02"/>
    <w:rsid w:val="00DE6689"/>
    <w:rsid w:val="00DE77BA"/>
    <w:rsid w:val="00DE794C"/>
    <w:rsid w:val="00DF2951"/>
    <w:rsid w:val="00DF2DE8"/>
    <w:rsid w:val="00DF6789"/>
    <w:rsid w:val="00E069F4"/>
    <w:rsid w:val="00E074C6"/>
    <w:rsid w:val="00E30B90"/>
    <w:rsid w:val="00E75940"/>
    <w:rsid w:val="00E8773A"/>
    <w:rsid w:val="00E971B6"/>
    <w:rsid w:val="00EA6C6F"/>
    <w:rsid w:val="00EC3B3B"/>
    <w:rsid w:val="00EC7849"/>
    <w:rsid w:val="00EE149A"/>
    <w:rsid w:val="00EE2589"/>
    <w:rsid w:val="00EE51A1"/>
    <w:rsid w:val="00EF68C2"/>
    <w:rsid w:val="00F024BD"/>
    <w:rsid w:val="00F034AB"/>
    <w:rsid w:val="00F040AD"/>
    <w:rsid w:val="00F166A2"/>
    <w:rsid w:val="00F23482"/>
    <w:rsid w:val="00F24F0E"/>
    <w:rsid w:val="00F27444"/>
    <w:rsid w:val="00F34772"/>
    <w:rsid w:val="00F36DE6"/>
    <w:rsid w:val="00F503AC"/>
    <w:rsid w:val="00F51D41"/>
    <w:rsid w:val="00F6670D"/>
    <w:rsid w:val="00F83335"/>
    <w:rsid w:val="00F91EC4"/>
    <w:rsid w:val="00F91FA7"/>
    <w:rsid w:val="00F926DF"/>
    <w:rsid w:val="00FB4598"/>
    <w:rsid w:val="00FB4FE9"/>
    <w:rsid w:val="00FB56CF"/>
    <w:rsid w:val="00FD3BC2"/>
    <w:rsid w:val="00FD3F02"/>
    <w:rsid w:val="00FD6421"/>
    <w:rsid w:val="00FE2DD3"/>
    <w:rsid w:val="00FF5227"/>
    <w:rsid w:val="00FF7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FAF93"/>
  <w15:chartTrackingRefBased/>
  <w15:docId w15:val="{C93F8953-0147-4B4B-BC89-9F6E43B3F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52E3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52E3"/>
    <w:pPr>
      <w:ind w:left="720"/>
      <w:contextualSpacing/>
    </w:pPr>
  </w:style>
  <w:style w:type="table" w:styleId="a4">
    <w:name w:val="Table Grid"/>
    <w:basedOn w:val="a1"/>
    <w:uiPriority w:val="59"/>
    <w:rsid w:val="006452E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9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2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Eldorbek Xolmurodov</cp:lastModifiedBy>
  <cp:revision>157</cp:revision>
  <cp:lastPrinted>2025-12-19T09:22:00Z</cp:lastPrinted>
  <dcterms:created xsi:type="dcterms:W3CDTF">2025-08-29T05:23:00Z</dcterms:created>
  <dcterms:modified xsi:type="dcterms:W3CDTF">2026-02-11T13:31:00Z</dcterms:modified>
</cp:coreProperties>
</file>