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5CF3B8" w14:textId="1E771244" w:rsidR="0049207A" w:rsidRDefault="0049207A" w:rsidP="0049207A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Давлат тиббий суғуртаси механизмларини Фарғона вилоятида жорий этиш бўйича 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>жорий ҳафта</w:t>
      </w:r>
      <w:r>
        <w:rPr>
          <w:rFonts w:ascii="Times New Roman" w:hAnsi="Times New Roman" w:cs="Times New Roman"/>
          <w:b/>
          <w:sz w:val="28"/>
          <w:szCs w:val="28"/>
        </w:rPr>
        <w:t>да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(</w:t>
      </w:r>
      <w:r w:rsidR="00C57B01">
        <w:rPr>
          <w:rFonts w:ascii="Times New Roman" w:hAnsi="Times New Roman" w:cs="Times New Roman"/>
          <w:b/>
          <w:sz w:val="28"/>
          <w:szCs w:val="28"/>
          <w:lang w:val="uz-Cyrl-UZ"/>
        </w:rPr>
        <w:t>0</w:t>
      </w:r>
      <w:r w:rsidR="005537F3">
        <w:rPr>
          <w:rFonts w:ascii="Times New Roman" w:hAnsi="Times New Roman" w:cs="Times New Roman"/>
          <w:b/>
          <w:sz w:val="28"/>
          <w:szCs w:val="28"/>
          <w:lang w:val="uz-Cyrl-U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>.</w:t>
      </w:r>
      <w:r w:rsidR="005537F3">
        <w:rPr>
          <w:rFonts w:ascii="Times New Roman" w:hAnsi="Times New Roman" w:cs="Times New Roman"/>
          <w:b/>
          <w:sz w:val="28"/>
          <w:szCs w:val="28"/>
          <w:lang w:val="uz-Cyrl-UZ"/>
        </w:rPr>
        <w:t>0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>1-0</w:t>
      </w:r>
      <w:r w:rsidR="005537F3">
        <w:rPr>
          <w:rFonts w:ascii="Times New Roman" w:hAnsi="Times New Roman" w:cs="Times New Roman"/>
          <w:b/>
          <w:sz w:val="28"/>
          <w:szCs w:val="28"/>
          <w:lang w:val="uz-Cyrl-UZ"/>
        </w:rPr>
        <w:t>9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>.</w:t>
      </w:r>
      <w:r w:rsidR="005537F3">
        <w:rPr>
          <w:rFonts w:ascii="Times New Roman" w:hAnsi="Times New Roman" w:cs="Times New Roman"/>
          <w:b/>
          <w:sz w:val="28"/>
          <w:szCs w:val="28"/>
          <w:lang w:val="uz-Cyrl-UZ"/>
        </w:rPr>
        <w:t>0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>1.202</w:t>
      </w:r>
      <w:r w:rsidR="005537F3">
        <w:rPr>
          <w:rFonts w:ascii="Times New Roman" w:hAnsi="Times New Roman" w:cs="Times New Roman"/>
          <w:b/>
          <w:sz w:val="28"/>
          <w:szCs w:val="28"/>
          <w:lang w:val="uz-Cyrl-U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йил) </w:t>
      </w:r>
      <w:r>
        <w:rPr>
          <w:rFonts w:ascii="Times New Roman" w:hAnsi="Times New Roman" w:cs="Times New Roman"/>
          <w:b/>
          <w:sz w:val="28"/>
          <w:szCs w:val="28"/>
        </w:rPr>
        <w:t xml:space="preserve">амалга оширилган ишлар 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>ҳ</w:t>
      </w:r>
      <w:r>
        <w:rPr>
          <w:rFonts w:ascii="Times New Roman" w:hAnsi="Times New Roman" w:cs="Times New Roman"/>
          <w:b/>
          <w:sz w:val="28"/>
          <w:szCs w:val="28"/>
        </w:rPr>
        <w:t>ақида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маълумот</w:t>
      </w:r>
    </w:p>
    <w:p w14:paraId="16FED388" w14:textId="77777777" w:rsidR="0049207A" w:rsidRDefault="0049207A" w:rsidP="0049207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</w:pPr>
    </w:p>
    <w:p w14:paraId="18A53D1B" w14:textId="422B2F17" w:rsidR="00D339BE" w:rsidRPr="00B0417A" w:rsidRDefault="00C57B01" w:rsidP="00D339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bookmarkStart w:id="0" w:name="_Hlk218862254"/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</w:t>
      </w:r>
      <w:r w:rsidR="005537F3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5</w:t>
      </w:r>
      <w:r w:rsidR="0049207A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 w:rsidR="005537F3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</w:t>
      </w:r>
      <w:r w:rsidR="0049207A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1.202</w:t>
      </w:r>
      <w:r w:rsidR="005537F3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6</w:t>
      </w:r>
      <w:r w:rsidR="0049207A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 xml:space="preserve"> </w:t>
      </w:r>
      <w:bookmarkEnd w:id="0"/>
      <w:r w:rsidR="0049207A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йил.</w:t>
      </w:r>
      <w:r w:rsidR="0049207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D339BE" w:rsidRPr="00671DA5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</w:t>
      </w:r>
      <w:r w:rsidR="00D339BE">
        <w:rPr>
          <w:rFonts w:ascii="Times New Roman" w:hAnsi="Times New Roman" w:cs="Times New Roman"/>
          <w:sz w:val="28"/>
          <w:szCs w:val="28"/>
          <w:lang w:val="uz-Cyrl-UZ"/>
        </w:rPr>
        <w:t xml:space="preserve"> бўйича ДТСЖ билан шартнома имзолаган 31 та вилоят муассасалари ва Қува тумани Марказий шифохонаси хамда 21 та Оилавий поликлиникаларидан </w:t>
      </w:r>
      <w:r w:rsidR="00D339BE" w:rsidRPr="00671DA5">
        <w:rPr>
          <w:rFonts w:ascii="Times New Roman" w:hAnsi="Times New Roman" w:cs="Times New Roman"/>
          <w:sz w:val="28"/>
          <w:szCs w:val="28"/>
          <w:lang w:val="uz-Cyrl-UZ"/>
        </w:rPr>
        <w:t>ССВнинг 2024 йил 23 январдаги № 17 сонли буйруғи</w:t>
      </w:r>
      <w:r w:rsidR="00D339BE">
        <w:rPr>
          <w:rFonts w:ascii="Times New Roman" w:hAnsi="Times New Roman" w:cs="Times New Roman"/>
          <w:sz w:val="28"/>
          <w:szCs w:val="28"/>
          <w:lang w:val="uz-Cyrl-UZ"/>
        </w:rPr>
        <w:t xml:space="preserve"> билан тасдиқланган хисобот шакллари бўйича 2025 йил </w:t>
      </w:r>
      <w:r w:rsidR="005537F3">
        <w:rPr>
          <w:rFonts w:ascii="Times New Roman" w:hAnsi="Times New Roman" w:cs="Times New Roman"/>
          <w:sz w:val="28"/>
          <w:szCs w:val="28"/>
          <w:lang w:val="uz-Cyrl-UZ"/>
        </w:rPr>
        <w:t>декабр</w:t>
      </w:r>
      <w:r w:rsidR="00D339BE">
        <w:rPr>
          <w:rFonts w:ascii="Times New Roman" w:hAnsi="Times New Roman" w:cs="Times New Roman"/>
          <w:sz w:val="28"/>
          <w:szCs w:val="28"/>
          <w:lang w:val="uz-Cyrl-UZ"/>
        </w:rPr>
        <w:t xml:space="preserve"> ойида аҳолига кўрсатилган тиббий хизматлар бўйича хисоботлар</w:t>
      </w:r>
      <w:r>
        <w:rPr>
          <w:rFonts w:ascii="Times New Roman" w:hAnsi="Times New Roman" w:cs="Times New Roman"/>
          <w:sz w:val="28"/>
          <w:szCs w:val="28"/>
          <w:lang w:val="uz-Cyrl-UZ"/>
        </w:rPr>
        <w:t>ни йиғиш ишлари олиб борилди</w:t>
      </w:r>
      <w:r w:rsidR="00D339BE"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14:paraId="7BEE9FCE" w14:textId="3496EB2E" w:rsidR="0049207A" w:rsidRDefault="0049207A" w:rsidP="004920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br/>
        <w:t xml:space="preserve">ПФ-88-сонли фармони ҳамда ПҚ-185-сонли қарори, шунингдек, Давлат тиббий суғуртаси жамғармасининг 10-сонли баёни қарорининг 1-банди ижросини таъминлаш мақсадида, Фарғона вилояти Қува туманидаги тажриба-синов лойиҳаси доирасида амалий ишлар олиб борилди. Жумладан,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br/>
        <w:t xml:space="preserve">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</w:t>
      </w:r>
      <w:r w:rsidR="005537F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19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-сонли оилавий поликлиника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амалга оширилган ишлар юзасидан ўрганиш ишлари ташкил этилди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. Ташриф давомида амалга оширилган ишлар юзасидан тегишли методик ёрдамлар ва аниқланган камчиликларни бартараф этиш бўйича таклифлар берилди.</w:t>
      </w:r>
    </w:p>
    <w:p w14:paraId="0C759C33" w14:textId="77777777" w:rsidR="0049207A" w:rsidRDefault="0049207A" w:rsidP="0049207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сloud.dtsj.uz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платформасига юклаб борилмоқда.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</w:p>
    <w:p w14:paraId="401C7C37" w14:textId="24163FDA" w:rsidR="00D339BE" w:rsidRPr="00B0417A" w:rsidRDefault="005537F3" w:rsidP="00D339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5537F3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6</w:t>
      </w:r>
      <w:r w:rsidRPr="005537F3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 xml:space="preserve">.01.2026 </w:t>
      </w:r>
      <w:r w:rsidR="0049207A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йил.</w:t>
      </w:r>
      <w:r w:rsidR="0049207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D339BE" w:rsidRPr="00671DA5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</w:t>
      </w:r>
      <w:r w:rsidR="00D339BE">
        <w:rPr>
          <w:rFonts w:ascii="Times New Roman" w:hAnsi="Times New Roman" w:cs="Times New Roman"/>
          <w:sz w:val="28"/>
          <w:szCs w:val="28"/>
          <w:lang w:val="uz-Cyrl-UZ"/>
        </w:rPr>
        <w:t xml:space="preserve"> бўйича ДТСЖ билан шартнома имзолаган 31 та вилоят муассасалари ва Қува тумани Марказий шифохонаси хамда 21 та Оилавий поликлиникаларидан </w:t>
      </w:r>
      <w:r w:rsidR="00D339BE" w:rsidRPr="00671DA5">
        <w:rPr>
          <w:rFonts w:ascii="Times New Roman" w:hAnsi="Times New Roman" w:cs="Times New Roman"/>
          <w:sz w:val="28"/>
          <w:szCs w:val="28"/>
          <w:lang w:val="uz-Cyrl-UZ"/>
        </w:rPr>
        <w:t>ССВнинг 2024 йил 23 январдаги № 17 сонли буйруғи</w:t>
      </w:r>
      <w:r w:rsidR="00D339BE">
        <w:rPr>
          <w:rFonts w:ascii="Times New Roman" w:hAnsi="Times New Roman" w:cs="Times New Roman"/>
          <w:sz w:val="28"/>
          <w:szCs w:val="28"/>
          <w:lang w:val="uz-Cyrl-UZ"/>
        </w:rPr>
        <w:t xml:space="preserve"> билан тасдиқланган хисобот шакллари бўйича 2025 йил </w:t>
      </w:r>
      <w:r>
        <w:rPr>
          <w:rFonts w:ascii="Times New Roman" w:hAnsi="Times New Roman" w:cs="Times New Roman"/>
          <w:sz w:val="28"/>
          <w:szCs w:val="28"/>
          <w:lang w:val="uz-Cyrl-UZ"/>
        </w:rPr>
        <w:t>декабр</w:t>
      </w:r>
      <w:r w:rsidR="00D339BE">
        <w:rPr>
          <w:rFonts w:ascii="Times New Roman" w:hAnsi="Times New Roman" w:cs="Times New Roman"/>
          <w:sz w:val="28"/>
          <w:szCs w:val="28"/>
          <w:lang w:val="uz-Cyrl-UZ"/>
        </w:rPr>
        <w:t xml:space="preserve"> ойида аҳолига кўрсатилган тиббий хизматлар бўйича хисоботлар йиғилиди.</w:t>
      </w:r>
    </w:p>
    <w:p w14:paraId="74D6C51F" w14:textId="67B56425" w:rsidR="0049207A" w:rsidRDefault="0049207A" w:rsidP="004920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ПФ-88-сонли фармони ҳамда ПҚ-185-сонли қарори, шунингдек, Давлат тиббий суғуртаси жамғармасининг 10-сонли баёни қарорининг 1-банди ижросини таъминлаш мақсадида, Фарғона вилояти Қува туманидаги тажриба-синов лойиҳаси доирасида амалий ишлар олиб борилди. Жумладан, 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</w:t>
      </w:r>
      <w:r w:rsidR="005537F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18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-сонли оилавий поликлиника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амалга оширилган ишлар юзасидан ўрганиш ишлари ташкил этилди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. Ташриф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lastRenderedPageBreak/>
        <w:t>давомида амалга оширилган ишлар юзасидан тегишли методик ёрдамлар ва аниқланган камчиликларни бартараф этиш бўйича таклифлар берилди.</w:t>
      </w:r>
    </w:p>
    <w:p w14:paraId="6E552FDE" w14:textId="77777777" w:rsidR="0049207A" w:rsidRDefault="0049207A" w:rsidP="004920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сloud.dtsj.uz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платформасига юклаб борилмоқда.</w:t>
      </w:r>
    </w:p>
    <w:p w14:paraId="4FF78257" w14:textId="06C3562D" w:rsidR="00D339BE" w:rsidRPr="00B0417A" w:rsidRDefault="005537F3" w:rsidP="00D339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5537F3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7</w:t>
      </w:r>
      <w:r w:rsidRPr="005537F3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 xml:space="preserve">.01.2026 </w:t>
      </w:r>
      <w:r w:rsidR="0049207A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йил.</w:t>
      </w:r>
      <w:r w:rsidR="0049207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D339BE" w:rsidRPr="00671DA5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</w:t>
      </w:r>
      <w:r w:rsidR="00D339BE">
        <w:rPr>
          <w:rFonts w:ascii="Times New Roman" w:hAnsi="Times New Roman" w:cs="Times New Roman"/>
          <w:sz w:val="28"/>
          <w:szCs w:val="28"/>
          <w:lang w:val="uz-Cyrl-UZ"/>
        </w:rPr>
        <w:t xml:space="preserve"> бўйича ДТСЖ билан шартнома имзолаган 31 та вилоят муассасалари ва Қува тумани Марказий шифохонаси хамда 21 та Оилавий поликлиникаларидан </w:t>
      </w:r>
      <w:r w:rsidR="00D339BE" w:rsidRPr="00671DA5">
        <w:rPr>
          <w:rFonts w:ascii="Times New Roman" w:hAnsi="Times New Roman" w:cs="Times New Roman"/>
          <w:sz w:val="28"/>
          <w:szCs w:val="28"/>
          <w:lang w:val="uz-Cyrl-UZ"/>
        </w:rPr>
        <w:t>ССВнинг 2024 йил 23 январдаги № 17 сонли буйруғи</w:t>
      </w:r>
      <w:r w:rsidR="00D339BE">
        <w:rPr>
          <w:rFonts w:ascii="Times New Roman" w:hAnsi="Times New Roman" w:cs="Times New Roman"/>
          <w:sz w:val="28"/>
          <w:szCs w:val="28"/>
          <w:lang w:val="uz-Cyrl-UZ"/>
        </w:rPr>
        <w:t xml:space="preserve"> билан тасдиқланган хисобот шакллари бўйича 2025 йил </w:t>
      </w:r>
      <w:r>
        <w:rPr>
          <w:rFonts w:ascii="Times New Roman" w:hAnsi="Times New Roman" w:cs="Times New Roman"/>
          <w:sz w:val="28"/>
          <w:szCs w:val="28"/>
          <w:lang w:val="uz-Cyrl-UZ"/>
        </w:rPr>
        <w:t>декабр</w:t>
      </w:r>
      <w:r w:rsidR="00D339BE">
        <w:rPr>
          <w:rFonts w:ascii="Times New Roman" w:hAnsi="Times New Roman" w:cs="Times New Roman"/>
          <w:sz w:val="28"/>
          <w:szCs w:val="28"/>
          <w:lang w:val="uz-Cyrl-UZ"/>
        </w:rPr>
        <w:t xml:space="preserve"> ойида аҳолига кўрсатилган тиббий хизматлар бўйича хисоботлар </w:t>
      </w:r>
      <w:r w:rsidR="00C57B01">
        <w:rPr>
          <w:rFonts w:ascii="Times New Roman" w:hAnsi="Times New Roman" w:cs="Times New Roman"/>
          <w:sz w:val="28"/>
          <w:szCs w:val="28"/>
          <w:lang w:val="uz-Cyrl-UZ"/>
        </w:rPr>
        <w:t>жамлаш ишлари олиб борилди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ва 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 xml:space="preserve">ССВнинг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17 буйруғининг </w:t>
      </w:r>
      <w:r>
        <w:rPr>
          <w:rFonts w:ascii="Times New Roman" w:hAnsi="Times New Roman" w:cs="Times New Roman"/>
          <w:sz w:val="28"/>
          <w:szCs w:val="28"/>
          <w:lang w:val="uz-Cyrl-UZ"/>
        </w:rPr>
        <w:t>10.11.12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иловалари ДТСЖ ТХСНҚБ га тақдим этилди.</w:t>
      </w:r>
    </w:p>
    <w:p w14:paraId="6D89A4DF" w14:textId="2BE2E640" w:rsidR="0049207A" w:rsidRDefault="0049207A" w:rsidP="004920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br/>
        <w:t xml:space="preserve">ПФ-88-сонли фармони ҳамда ПҚ-185-сонли қарори, шунингдек, Давлат тиббий суғуртаси жамғармасининг 10-сонли баёни қарорининг 1-банди ижросини таъминлаш мақсадида, Фарғона вилояти Қува туманидаги тажриба-синов лойиҳаси доирасида амалий ишлар олиб борилди. Жумладан,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br/>
        <w:t xml:space="preserve">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</w:t>
      </w:r>
      <w:r w:rsidR="005537F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17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-сонли оилавий поликлиника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амалга оширилган ишлар юзасидан ўрганиш ишлари ташкил этилди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. Ташриф давомида амалга оширилган ишлар юзасидан тегишли методик ёрдамлар ва аниқланган камчиликларни бартараф этиш бўйича таклифлар берилди.</w:t>
      </w:r>
    </w:p>
    <w:p w14:paraId="5486FBD7" w14:textId="77777777" w:rsidR="0049207A" w:rsidRDefault="0049207A" w:rsidP="004920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сloud.dtsj.uz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платформасига юклаб борилмоқда.</w:t>
      </w:r>
    </w:p>
    <w:p w14:paraId="2C56E421" w14:textId="21203014" w:rsidR="00D339BE" w:rsidRPr="00B0417A" w:rsidRDefault="0049207A" w:rsidP="00D339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r w:rsidR="005537F3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</w:t>
      </w:r>
      <w:r w:rsidR="005537F3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8</w:t>
      </w:r>
      <w:r w:rsidR="005537F3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 xml:space="preserve">.01.2026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йил.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D339BE" w:rsidRPr="00671DA5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</w:t>
      </w:r>
      <w:r w:rsidR="00D339BE">
        <w:rPr>
          <w:rFonts w:ascii="Times New Roman" w:hAnsi="Times New Roman" w:cs="Times New Roman"/>
          <w:sz w:val="28"/>
          <w:szCs w:val="28"/>
          <w:lang w:val="uz-Cyrl-UZ"/>
        </w:rPr>
        <w:t xml:space="preserve"> бўйича ДТСЖ билан шартнома имзолаган 31 та вилоят муассасалари ва Қува тумани Марказий шифохонаси хамда 21 та Оилавий поликлиникаларидан </w:t>
      </w:r>
      <w:r w:rsidR="00D339BE" w:rsidRPr="00671DA5">
        <w:rPr>
          <w:rFonts w:ascii="Times New Roman" w:hAnsi="Times New Roman" w:cs="Times New Roman"/>
          <w:sz w:val="28"/>
          <w:szCs w:val="28"/>
          <w:lang w:val="uz-Cyrl-UZ"/>
        </w:rPr>
        <w:t>ССВнинг 2024 йил 23 январдаги № 17 сонли буйруғи</w:t>
      </w:r>
      <w:r w:rsidR="00D339BE">
        <w:rPr>
          <w:rFonts w:ascii="Times New Roman" w:hAnsi="Times New Roman" w:cs="Times New Roman"/>
          <w:sz w:val="28"/>
          <w:szCs w:val="28"/>
          <w:lang w:val="uz-Cyrl-UZ"/>
        </w:rPr>
        <w:t xml:space="preserve"> билан тасдиқланган хисобот шакллари бўйича 2025 йил </w:t>
      </w:r>
      <w:r w:rsidR="005537F3">
        <w:rPr>
          <w:rFonts w:ascii="Times New Roman" w:hAnsi="Times New Roman" w:cs="Times New Roman"/>
          <w:sz w:val="28"/>
          <w:szCs w:val="28"/>
          <w:lang w:val="uz-Cyrl-UZ"/>
        </w:rPr>
        <w:t>декабр</w:t>
      </w:r>
      <w:r w:rsidR="00D339BE">
        <w:rPr>
          <w:rFonts w:ascii="Times New Roman" w:hAnsi="Times New Roman" w:cs="Times New Roman"/>
          <w:sz w:val="28"/>
          <w:szCs w:val="28"/>
          <w:lang w:val="uz-Cyrl-UZ"/>
        </w:rPr>
        <w:t xml:space="preserve"> ойида аҳолига кўрсатилган тиббий хизматлар бўйича хисоботлар йиғилиди хамда ДТСЖ тиббий хизматлар сифат назорати бўлимига ушбу буйруқнинг 13,14,15,16,17 иловалари тақдим этилди.</w:t>
      </w:r>
    </w:p>
    <w:p w14:paraId="5978589F" w14:textId="43D94B1B" w:rsidR="0049207A" w:rsidRDefault="0049207A" w:rsidP="004920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ПФ-88-сонли фармони ҳамда ПҚ-185-сонли қарори, шунингдек, Давлат тиббий суғуртаси жамғармасининг 10-сонли баёни қарорининг 1-банди ижросини таъминлаш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lastRenderedPageBreak/>
        <w:t xml:space="preserve">мақсадида, Фарғона вилояти Қува туманидаги тажриба-синов лойиҳаси доирасида амалий ишлар олиб борилди. Жумладан, 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</w:t>
      </w:r>
      <w:r w:rsidR="005537F3" w:rsidRPr="005537F3">
        <w:rPr>
          <w:rFonts w:ascii="Times New Roman" w:hAnsi="Times New Roman" w:cs="Times New Roman"/>
          <w:b/>
          <w:sz w:val="28"/>
          <w:szCs w:val="28"/>
          <w:lang w:val="uz-Cyrl-UZ"/>
        </w:rPr>
        <w:t>16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-сонли оилавий поликлиника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амалга оширилган ишлар юзасидан ўрганиш ишлари ташкил этилди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. Ташриф давомида амалга оширилган ишлар юзасидан тегишли методик ёрдамлар ва аниқланган камчиликларни бартараф этиш бўйича таклифлар берилди.</w:t>
      </w:r>
    </w:p>
    <w:p w14:paraId="78ECACB7" w14:textId="77777777" w:rsidR="0049207A" w:rsidRDefault="0049207A" w:rsidP="004920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сloud.dtsj.uz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платформасига юклаб борилмоқда.</w:t>
      </w:r>
    </w:p>
    <w:p w14:paraId="6FD5B0DC" w14:textId="02FD4778" w:rsidR="00D339BE" w:rsidRPr="00B0417A" w:rsidRDefault="005537F3" w:rsidP="00D339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9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 xml:space="preserve">.01.2026 </w:t>
      </w:r>
      <w:r w:rsidR="0049207A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йил.</w:t>
      </w:r>
      <w:r w:rsidR="0049207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D339BE" w:rsidRPr="00671DA5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</w:t>
      </w:r>
      <w:r w:rsidR="00D339BE">
        <w:rPr>
          <w:rFonts w:ascii="Times New Roman" w:hAnsi="Times New Roman" w:cs="Times New Roman"/>
          <w:sz w:val="28"/>
          <w:szCs w:val="28"/>
          <w:lang w:val="uz-Cyrl-UZ"/>
        </w:rPr>
        <w:t xml:space="preserve"> бўйича ДТСЖ билан шартнома имзолаган 31 та вилоят муассасалари ва Қува тумани Марказий шифохонаси хамда 21 та Оилавий поликлиникаларидан </w:t>
      </w:r>
      <w:r w:rsidR="00D339BE" w:rsidRPr="00671DA5">
        <w:rPr>
          <w:rFonts w:ascii="Times New Roman" w:hAnsi="Times New Roman" w:cs="Times New Roman"/>
          <w:sz w:val="28"/>
          <w:szCs w:val="28"/>
          <w:lang w:val="uz-Cyrl-UZ"/>
        </w:rPr>
        <w:t>ССВнинг 2024 йил 23 январдаги № 17 сонли буйруғи</w:t>
      </w:r>
      <w:r w:rsidR="00D339BE">
        <w:rPr>
          <w:rFonts w:ascii="Times New Roman" w:hAnsi="Times New Roman" w:cs="Times New Roman"/>
          <w:sz w:val="28"/>
          <w:szCs w:val="28"/>
          <w:lang w:val="uz-Cyrl-UZ"/>
        </w:rPr>
        <w:t xml:space="preserve"> билан тасдиқланган хисобот шакллари бўйича 2025 йил </w:t>
      </w:r>
      <w:r w:rsidR="00C57B01">
        <w:rPr>
          <w:rFonts w:ascii="Times New Roman" w:hAnsi="Times New Roman" w:cs="Times New Roman"/>
          <w:sz w:val="28"/>
          <w:szCs w:val="28"/>
          <w:lang w:val="uz-Cyrl-UZ"/>
        </w:rPr>
        <w:t>ноябр</w:t>
      </w:r>
      <w:r w:rsidR="00D339BE">
        <w:rPr>
          <w:rFonts w:ascii="Times New Roman" w:hAnsi="Times New Roman" w:cs="Times New Roman"/>
          <w:sz w:val="28"/>
          <w:szCs w:val="28"/>
          <w:lang w:val="uz-Cyrl-UZ"/>
        </w:rPr>
        <w:t xml:space="preserve"> ойида аҳолига кўрсатилган тиббий хизматлар бўйича хисоботлар йиғилиди хамда ДТСЖ тиббий хизматлар сифат назорати бўлимига ушбу буйруқнинг иловалари тақдим этилди.</w:t>
      </w:r>
    </w:p>
    <w:p w14:paraId="79EC9079" w14:textId="28D52707" w:rsidR="0049207A" w:rsidRDefault="0049207A" w:rsidP="004920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ПФ-88-сонли фармони ҳамда ПҚ-185-сонли қарори, шунингдек, Давлат тиббий суғуртаси жамғармасининг 10-сонли баёни қарорининг 1-банди ижросини таъминлаш мақсадида, Фарғона вилояти Қува туманидаги тажриба-синов лойиҳаси доирасида амалий ишлар олиб борилди. Жумладан, 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</w:t>
      </w:r>
      <w:r w:rsidR="005537F3" w:rsidRPr="005537F3">
        <w:rPr>
          <w:rFonts w:ascii="Times New Roman" w:hAnsi="Times New Roman" w:cs="Times New Roman"/>
          <w:b/>
          <w:sz w:val="28"/>
          <w:szCs w:val="28"/>
          <w:lang w:val="uz-Cyrl-UZ"/>
        </w:rPr>
        <w:t>15</w:t>
      </w:r>
      <w:r w:rsidRPr="005537F3">
        <w:rPr>
          <w:rFonts w:ascii="Times New Roman" w:hAnsi="Times New Roman" w:cs="Times New Roman"/>
          <w:b/>
          <w:sz w:val="28"/>
          <w:szCs w:val="28"/>
          <w:lang w:val="uz-Cyrl-UZ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сонли оилавий поликлиника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амалга оширилган ишлар юзасидан ўрганиш ишлари ташкил этилди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. Ташриф давомида амалга оширилган ишлар юзасидан тегишли методик ёрдамлар ва аниқланган камчиликларни бартараф этиш бўйича таклифлар берилди.</w:t>
      </w:r>
    </w:p>
    <w:p w14:paraId="036F6ABF" w14:textId="77777777" w:rsidR="0049207A" w:rsidRDefault="0049207A" w:rsidP="004920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сloud.dtsj.uz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платформасига юклаб борилмоқда.</w:t>
      </w:r>
    </w:p>
    <w:p w14:paraId="645ECD5E" w14:textId="77777777" w:rsidR="0049207A" w:rsidRDefault="0049207A" w:rsidP="0049207A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23F980E4" w14:textId="77777777" w:rsidR="0049207A" w:rsidRDefault="0049207A" w:rsidP="0049207A">
      <w:pPr>
        <w:spacing w:after="0" w:line="240" w:lineRule="auto"/>
        <w:ind w:left="-284" w:firstLine="284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Давлат тиббий суғуртаси жамғармаси</w:t>
      </w:r>
    </w:p>
    <w:p w14:paraId="35D27A54" w14:textId="77777777" w:rsidR="0049207A" w:rsidRDefault="0049207A" w:rsidP="004920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>Фарғона вилояти ҳудудий бўлинмаси бошлиғи:                            С. Атабалаев</w:t>
      </w:r>
    </w:p>
    <w:p w14:paraId="66ABB7A3" w14:textId="77777777" w:rsidR="0049207A" w:rsidRDefault="0049207A" w:rsidP="004920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64B0E139" w14:textId="77777777" w:rsidR="00C825DE" w:rsidRPr="0049207A" w:rsidRDefault="00C825DE">
      <w:pPr>
        <w:rPr>
          <w:lang w:val="uz-Cyrl-UZ"/>
        </w:rPr>
      </w:pPr>
    </w:p>
    <w:sectPr w:rsidR="00C825DE" w:rsidRPr="0049207A" w:rsidSect="00D339BE">
      <w:pgSz w:w="11906" w:h="16838"/>
      <w:pgMar w:top="709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07A"/>
    <w:rsid w:val="0049207A"/>
    <w:rsid w:val="005537F3"/>
    <w:rsid w:val="00660FD2"/>
    <w:rsid w:val="00C57B01"/>
    <w:rsid w:val="00C825DE"/>
    <w:rsid w:val="00D33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B6415"/>
  <w15:chartTrackingRefBased/>
  <w15:docId w15:val="{AFE5741B-7549-4591-A696-69B72AA43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207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801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B93DA3-4076-45A5-AACE-5D6FC37DD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1314</Words>
  <Characters>7495</Characters>
  <Application>Microsoft Office Word</Application>
  <DocSecurity>0</DocSecurity>
  <Lines>62</Lines>
  <Paragraphs>17</Paragraphs>
  <ScaleCrop>false</ScaleCrop>
  <Company/>
  <LinksUpToDate>false</LinksUpToDate>
  <CharactersWithSpaces>8792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kamilovdoc@gmail.com</dc:creator>
  <cp:keywords/>
  <dc:description/>
  <cp:lastModifiedBy>kamilovdoc@gmail.com</cp:lastModifiedBy>
  <cp:revision>5</cp:revision>
  <cp:lastPrinted>2025-11-07T10:01:00Z</cp:lastPrinted>
  <dcterms:created xsi:type="dcterms:W3CDTF">2025-11-07T09:52:00Z</dcterms:created>
  <dcterms:modified xsi:type="dcterms:W3CDTF">2026-01-09T09:47:00Z</dcterms:modified>
</cp:coreProperties>
</file>