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B1466" w14:textId="50A45126"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E42BBD">
        <w:rPr>
          <w:rFonts w:ascii="Times New Roman" w:hAnsi="Times New Roman" w:cs="Times New Roman"/>
          <w:b/>
          <w:sz w:val="28"/>
          <w:szCs w:val="28"/>
          <w:lang w:val="uz-Cyrl-UZ"/>
        </w:rPr>
        <w:t xml:space="preserve"> </w:t>
      </w:r>
      <w:r w:rsidR="00DF1780">
        <w:rPr>
          <w:rFonts w:ascii="Times New Roman" w:hAnsi="Times New Roman" w:cs="Times New Roman"/>
          <w:b/>
          <w:sz w:val="28"/>
          <w:szCs w:val="28"/>
          <w:lang w:val="uz-Cyrl-UZ"/>
        </w:rPr>
        <w:t>5 – 9</w:t>
      </w:r>
      <w:r w:rsidR="00A54266">
        <w:rPr>
          <w:rFonts w:ascii="Times New Roman" w:hAnsi="Times New Roman" w:cs="Times New Roman"/>
          <w:b/>
          <w:sz w:val="28"/>
          <w:szCs w:val="28"/>
          <w:lang w:val="uz-Cyrl-UZ"/>
        </w:rPr>
        <w:t xml:space="preserve"> </w:t>
      </w:r>
      <w:r w:rsidR="00DF1780">
        <w:rPr>
          <w:rFonts w:ascii="Times New Roman" w:hAnsi="Times New Roman" w:cs="Times New Roman"/>
          <w:b/>
          <w:sz w:val="28"/>
          <w:szCs w:val="28"/>
          <w:lang w:val="uz-Cyrl-UZ"/>
        </w:rPr>
        <w:t>янва</w:t>
      </w:r>
      <w:bookmarkStart w:id="0" w:name="_GoBack"/>
      <w:bookmarkEnd w:id="0"/>
      <w:r w:rsidR="0094697D">
        <w:rPr>
          <w:rFonts w:ascii="Times New Roman" w:hAnsi="Times New Roman" w:cs="Times New Roman"/>
          <w:b/>
          <w:sz w:val="28"/>
          <w:szCs w:val="28"/>
          <w:lang w:val="uz-Cyrl-UZ"/>
        </w:rPr>
        <w:t>рь</w:t>
      </w:r>
      <w:r w:rsidR="00B17204">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6DC25865"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r w:rsidR="00211737" w:rsidRPr="00211737">
        <w:rPr>
          <w:rFonts w:ascii="Times New Roman" w:hAnsi="Times New Roman"/>
          <w:b/>
          <w:bCs/>
          <w:sz w:val="28"/>
          <w:szCs w:val="28"/>
          <w:lang w:val="uz-Cyrl-UZ"/>
        </w:rPr>
        <w:t xml:space="preserve"> </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75C4870C" w:rsidR="000A0887" w:rsidRPr="00A54266" w:rsidRDefault="00DF1780" w:rsidP="00EC5BBE">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12 010</w:t>
            </w:r>
          </w:p>
        </w:tc>
        <w:tc>
          <w:tcPr>
            <w:tcW w:w="1943" w:type="dxa"/>
            <w:vAlign w:val="center"/>
          </w:tcPr>
          <w:p w14:paraId="19869A78" w14:textId="275DDD7F" w:rsidR="000A0887" w:rsidRPr="00A54266" w:rsidRDefault="00DF1780" w:rsidP="00204880">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28 183</w:t>
            </w:r>
          </w:p>
        </w:tc>
        <w:tc>
          <w:tcPr>
            <w:tcW w:w="1943" w:type="dxa"/>
            <w:vAlign w:val="center"/>
          </w:tcPr>
          <w:p w14:paraId="5BE0B3CD" w14:textId="6648B77D" w:rsidR="000A0887" w:rsidRPr="00A54266" w:rsidRDefault="00DF1780" w:rsidP="00EC5BBE">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1 15</w:t>
            </w:r>
            <w:r w:rsidR="00C86930">
              <w:rPr>
                <w:rFonts w:ascii="Times New Roman" w:hAnsi="Times New Roman"/>
                <w:b/>
                <w:bCs/>
                <w:sz w:val="28"/>
                <w:szCs w:val="28"/>
                <w:lang w:val="uz-Cyrl-UZ"/>
              </w:rPr>
              <w:t>6 100</w:t>
            </w:r>
            <w:r w:rsidR="00A54266" w:rsidRPr="00A54266">
              <w:rPr>
                <w:rFonts w:ascii="Times New Roman" w:hAnsi="Times New Roman"/>
                <w:b/>
                <w:bCs/>
                <w:sz w:val="28"/>
                <w:szCs w:val="28"/>
                <w:lang w:val="uz-Cyrl-UZ"/>
              </w:rPr>
              <w:t>,0</w:t>
            </w:r>
          </w:p>
        </w:tc>
      </w:tr>
      <w:tr w:rsidR="00A54266" w14:paraId="5BA73A8C" w14:textId="77777777" w:rsidTr="00A54266">
        <w:trPr>
          <w:trHeight w:val="269"/>
        </w:trPr>
        <w:tc>
          <w:tcPr>
            <w:tcW w:w="534" w:type="dxa"/>
            <w:vAlign w:val="center"/>
          </w:tcPr>
          <w:p w14:paraId="074EB6AD" w14:textId="116EACB8" w:rsidR="00A54266" w:rsidRPr="000A0887" w:rsidRDefault="00A54266" w:rsidP="00A54266">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A54266" w:rsidRPr="00974E3E" w:rsidRDefault="00A54266" w:rsidP="00A54266">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1EE68523" w:rsidR="00A54266" w:rsidRPr="00A54266" w:rsidRDefault="00DF1780"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3 188</w:t>
            </w:r>
          </w:p>
        </w:tc>
        <w:tc>
          <w:tcPr>
            <w:tcW w:w="1943" w:type="dxa"/>
            <w:vAlign w:val="center"/>
          </w:tcPr>
          <w:p w14:paraId="22B3A15B" w14:textId="7294DEFC" w:rsidR="00A54266" w:rsidRPr="00A54266" w:rsidRDefault="00DF1780"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7 950</w:t>
            </w:r>
          </w:p>
        </w:tc>
        <w:tc>
          <w:tcPr>
            <w:tcW w:w="1943" w:type="dxa"/>
            <w:vAlign w:val="center"/>
          </w:tcPr>
          <w:p w14:paraId="6041E97D" w14:textId="1D84E322" w:rsidR="00A54266" w:rsidRPr="00A54266" w:rsidRDefault="00DF1780"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217 140</w:t>
            </w:r>
            <w:r w:rsidR="00C86930">
              <w:rPr>
                <w:rFonts w:ascii="Times New Roman" w:hAnsi="Times New Roman"/>
                <w:b/>
                <w:bCs/>
                <w:sz w:val="28"/>
                <w:szCs w:val="28"/>
                <w:lang w:val="uz-Cyrl-UZ"/>
              </w:rPr>
              <w:t>,0</w:t>
            </w:r>
          </w:p>
        </w:tc>
      </w:tr>
      <w:tr w:rsidR="00E42BBD" w14:paraId="2E0EB91D" w14:textId="77777777" w:rsidTr="004241B4">
        <w:trPr>
          <w:trHeight w:val="223"/>
        </w:trPr>
        <w:tc>
          <w:tcPr>
            <w:tcW w:w="534" w:type="dxa"/>
            <w:vAlign w:val="center"/>
          </w:tcPr>
          <w:p w14:paraId="397DFA68" w14:textId="5DE4BEB9" w:rsidR="00E42BBD" w:rsidRPr="000A0887" w:rsidRDefault="00E42BBD"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E42BBD" w:rsidRPr="00974E3E" w:rsidRDefault="00E42BBD"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13F84128" w:rsidR="00E42BBD" w:rsidRPr="00974E3E" w:rsidRDefault="00DF1780" w:rsidP="004241B4">
            <w:pPr>
              <w:spacing w:line="276" w:lineRule="auto"/>
              <w:jc w:val="center"/>
              <w:rPr>
                <w:rFonts w:ascii="Times New Roman" w:hAnsi="Times New Roman" w:cs="Times New Roman"/>
                <w:sz w:val="28"/>
                <w:szCs w:val="28"/>
                <w:lang w:val="uz-Cyrl-UZ"/>
              </w:rPr>
            </w:pPr>
            <w:r>
              <w:rPr>
                <w:rFonts w:ascii="Times New Roman" w:hAnsi="Times New Roman" w:cs="Times New Roman"/>
                <w:b/>
                <w:bCs/>
                <w:sz w:val="28"/>
                <w:szCs w:val="28"/>
                <w:lang w:val="uz-Cyrl-UZ"/>
              </w:rPr>
              <w:t>2 445</w:t>
            </w:r>
          </w:p>
        </w:tc>
        <w:tc>
          <w:tcPr>
            <w:tcW w:w="1943" w:type="dxa"/>
            <w:vAlign w:val="center"/>
          </w:tcPr>
          <w:p w14:paraId="3ECDFA6D" w14:textId="0F4AC93C" w:rsidR="009B20BC" w:rsidRPr="009B20BC" w:rsidRDefault="00DF1780"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szCs w:val="28"/>
                <w:lang w:val="uz-Cyrl-UZ"/>
              </w:rPr>
              <w:t>5 155</w:t>
            </w:r>
          </w:p>
        </w:tc>
        <w:tc>
          <w:tcPr>
            <w:tcW w:w="1943" w:type="dxa"/>
            <w:vAlign w:val="center"/>
          </w:tcPr>
          <w:p w14:paraId="7F0CEDE0" w14:textId="2ED355B1" w:rsidR="00E42BBD" w:rsidRPr="00971BC1" w:rsidRDefault="00DF1780" w:rsidP="00C86930">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201 460,4</w:t>
            </w:r>
            <w:r w:rsidR="00211737">
              <w:rPr>
                <w:rFonts w:ascii="Times New Roman" w:hAnsi="Times New Roman" w:cs="Times New Roman"/>
                <w:b/>
                <w:bCs/>
                <w:sz w:val="28"/>
                <w:szCs w:val="28"/>
                <w:lang w:val="uz-Cyrl-UZ"/>
              </w:rPr>
              <w:t xml:space="preserve"> </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2B0D86"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w:t>
            </w:r>
            <w:r w:rsidR="002B0D86">
              <w:rPr>
                <w:rFonts w:ascii="Times New Roman" w:hAnsi="Times New Roman" w:cs="Times New Roman"/>
                <w:sz w:val="28"/>
                <w:szCs w:val="28"/>
                <w:lang w:val="uz-Cyrl-UZ"/>
              </w:rPr>
              <w:t>анд вилояти</w:t>
            </w:r>
          </w:p>
        </w:tc>
        <w:tc>
          <w:tcPr>
            <w:tcW w:w="1942" w:type="dxa"/>
            <w:vAlign w:val="bottom"/>
          </w:tcPr>
          <w:p w14:paraId="27D161B8" w14:textId="391543C3" w:rsidR="002B0D86" w:rsidRPr="00A54266" w:rsidRDefault="00DF1780"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3 756</w:t>
            </w:r>
          </w:p>
        </w:tc>
        <w:tc>
          <w:tcPr>
            <w:tcW w:w="1943" w:type="dxa"/>
            <w:vAlign w:val="bottom"/>
          </w:tcPr>
          <w:p w14:paraId="269EA351" w14:textId="5A9DDEC6" w:rsidR="002B0D86" w:rsidRPr="00A54266" w:rsidRDefault="00DF1780"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5 980</w:t>
            </w:r>
          </w:p>
        </w:tc>
        <w:tc>
          <w:tcPr>
            <w:tcW w:w="1943" w:type="dxa"/>
            <w:vAlign w:val="bottom"/>
          </w:tcPr>
          <w:p w14:paraId="2EEC1B3D" w14:textId="769EC67F" w:rsidR="002B0D86" w:rsidRPr="00211737" w:rsidRDefault="00DF1780" w:rsidP="00204880">
            <w:pPr>
              <w:spacing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286 400,0</w:t>
            </w:r>
            <w:r w:rsidR="00211737" w:rsidRPr="00211737">
              <w:rPr>
                <w:rFonts w:ascii="Times New Roman" w:hAnsi="Times New Roman" w:cs="Times New Roman"/>
                <w:b/>
                <w:bCs/>
                <w:sz w:val="28"/>
                <w:szCs w:val="28"/>
                <w:lang w:val="uz-Cyrl-UZ"/>
              </w:rPr>
              <w:t xml:space="preserve">   </w:t>
            </w:r>
          </w:p>
        </w:tc>
      </w:tr>
      <w:tr w:rsidR="00AB1942" w14:paraId="6D6ED319" w14:textId="77777777" w:rsidTr="00817DAB">
        <w:trPr>
          <w:trHeight w:val="114"/>
        </w:trPr>
        <w:tc>
          <w:tcPr>
            <w:tcW w:w="534" w:type="dxa"/>
            <w:vAlign w:val="center"/>
          </w:tcPr>
          <w:p w14:paraId="02BDA2C9" w14:textId="59E1CE81" w:rsidR="00AB1942" w:rsidRPr="000A0887" w:rsidRDefault="00AB194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AB1942" w:rsidRDefault="00AB194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2C7B391B" w:rsidR="00AB1942" w:rsidRPr="00A54266" w:rsidRDefault="00772E85" w:rsidP="00DF1780">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 xml:space="preserve"> </w:t>
            </w:r>
            <w:r w:rsidR="00DF1780">
              <w:rPr>
                <w:rFonts w:ascii="Times New Roman" w:eastAsia="Times New Roman" w:hAnsi="Times New Roman" w:cs="Times New Roman"/>
                <w:b/>
                <w:bCs/>
                <w:color w:val="000000"/>
                <w:sz w:val="28"/>
                <w:szCs w:val="28"/>
                <w:lang w:val="uz-Cyrl-UZ" w:eastAsia="ru-RU"/>
              </w:rPr>
              <w:t>3 940</w:t>
            </w:r>
          </w:p>
        </w:tc>
        <w:tc>
          <w:tcPr>
            <w:tcW w:w="1943" w:type="dxa"/>
            <w:vAlign w:val="bottom"/>
          </w:tcPr>
          <w:p w14:paraId="19371436" w14:textId="18F2EC35" w:rsidR="009B20BC" w:rsidRPr="00A54266" w:rsidRDefault="00DF1780"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7 451</w:t>
            </w:r>
          </w:p>
        </w:tc>
        <w:tc>
          <w:tcPr>
            <w:tcW w:w="1943" w:type="dxa"/>
            <w:vAlign w:val="bottom"/>
          </w:tcPr>
          <w:p w14:paraId="710F2798" w14:textId="01566CA7" w:rsidR="00AB1942" w:rsidRPr="00A54266" w:rsidRDefault="00DF1780"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317 145</w:t>
            </w:r>
            <w:r w:rsidR="00A54266">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val="uz-Cyrl-UZ" w:eastAsia="ru-RU"/>
              </w:rPr>
              <w:t>2</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422CA545" w:rsidR="007F523B" w:rsidRPr="00AB1942" w:rsidRDefault="00DF1780" w:rsidP="007F523B">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4 951</w:t>
            </w:r>
          </w:p>
        </w:tc>
        <w:tc>
          <w:tcPr>
            <w:tcW w:w="1943" w:type="dxa"/>
            <w:vAlign w:val="bottom"/>
          </w:tcPr>
          <w:p w14:paraId="12F0DA13" w14:textId="33A27E53" w:rsidR="002B0D86" w:rsidRPr="00AB1942" w:rsidRDefault="00DF1780"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8 681</w:t>
            </w:r>
          </w:p>
        </w:tc>
        <w:tc>
          <w:tcPr>
            <w:tcW w:w="1943" w:type="dxa"/>
            <w:vAlign w:val="bottom"/>
          </w:tcPr>
          <w:p w14:paraId="3CEAC0DA" w14:textId="10E8F924" w:rsidR="009B20BC" w:rsidRPr="009B20BC" w:rsidRDefault="00DF1780"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345 967,4</w:t>
            </w:r>
          </w:p>
        </w:tc>
      </w:tr>
      <w:tr w:rsidR="00F54C89" w14:paraId="307704D4" w14:textId="77777777" w:rsidTr="00127A01">
        <w:trPr>
          <w:trHeight w:val="114"/>
        </w:trPr>
        <w:tc>
          <w:tcPr>
            <w:tcW w:w="534" w:type="dxa"/>
            <w:vAlign w:val="center"/>
          </w:tcPr>
          <w:p w14:paraId="1F244A6E" w14:textId="1F3E9584" w:rsidR="00F54C89" w:rsidRPr="000A0887" w:rsidRDefault="00F54C89"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F54C89" w:rsidRDefault="00F54C89"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4FC1FD29" w:rsidR="00F54C89" w:rsidRPr="007F523B" w:rsidRDefault="00DF1780"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4 997</w:t>
            </w:r>
          </w:p>
        </w:tc>
        <w:tc>
          <w:tcPr>
            <w:tcW w:w="1943" w:type="dxa"/>
            <w:vAlign w:val="bottom"/>
          </w:tcPr>
          <w:p w14:paraId="029A10B9" w14:textId="7F907619" w:rsidR="00F54C89" w:rsidRPr="007F523B" w:rsidRDefault="00DF1780"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9 145</w:t>
            </w:r>
          </w:p>
        </w:tc>
        <w:tc>
          <w:tcPr>
            <w:tcW w:w="1943" w:type="dxa"/>
            <w:vAlign w:val="bottom"/>
          </w:tcPr>
          <w:p w14:paraId="6B8034D0" w14:textId="1C215291" w:rsidR="00F54C89" w:rsidRPr="007F523B" w:rsidRDefault="00DF1780"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356 198,1</w:t>
            </w:r>
          </w:p>
        </w:tc>
      </w:tr>
      <w:tr w:rsidR="00772E85" w14:paraId="279B4454" w14:textId="77777777" w:rsidTr="00EE2E88">
        <w:trPr>
          <w:trHeight w:val="114"/>
        </w:trPr>
        <w:tc>
          <w:tcPr>
            <w:tcW w:w="534" w:type="dxa"/>
            <w:vAlign w:val="center"/>
          </w:tcPr>
          <w:p w14:paraId="61010DC2" w14:textId="3EFAB2C2" w:rsidR="00772E85" w:rsidRPr="000A0887" w:rsidRDefault="00772E85"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772E85" w:rsidRDefault="00772E85"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4FF95061" w:rsidR="00772E85" w:rsidRPr="00AB1942" w:rsidRDefault="00DF1780"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uz-Cyrl-UZ" w:eastAsia="ru-RU"/>
              </w:rPr>
              <w:t>5 177</w:t>
            </w:r>
          </w:p>
        </w:tc>
        <w:tc>
          <w:tcPr>
            <w:tcW w:w="1943" w:type="dxa"/>
            <w:vAlign w:val="center"/>
          </w:tcPr>
          <w:p w14:paraId="00296418" w14:textId="76CAF187" w:rsidR="00772E85" w:rsidRPr="00AB1942" w:rsidRDefault="00DF1780"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uz-Cyrl-UZ" w:eastAsia="ru-RU"/>
              </w:rPr>
              <w:t>11 487</w:t>
            </w:r>
          </w:p>
        </w:tc>
        <w:tc>
          <w:tcPr>
            <w:tcW w:w="1943" w:type="dxa"/>
            <w:vAlign w:val="center"/>
          </w:tcPr>
          <w:p w14:paraId="4EF1A6DD" w14:textId="2A4E30CA" w:rsidR="00772E85" w:rsidRPr="00AB1942" w:rsidRDefault="00DF1780" w:rsidP="009B20BC">
            <w:pPr>
              <w:spacing w:line="276" w:lineRule="auto"/>
              <w:jc w:val="center"/>
              <w:rPr>
                <w:rFonts w:ascii="Times New Roman" w:hAnsi="Times New Roman" w:cs="Times New Roman"/>
                <w:b/>
                <w:sz w:val="28"/>
                <w:lang w:val="uz-Cyrl-UZ"/>
              </w:rPr>
            </w:pPr>
            <w:r>
              <w:rPr>
                <w:rFonts w:ascii="Times New Roman" w:hAnsi="Times New Roman" w:cs="Times New Roman"/>
                <w:b/>
                <w:bCs/>
                <w:sz w:val="28"/>
                <w:szCs w:val="28"/>
                <w:lang w:val="uz-Cyrl-UZ"/>
              </w:rPr>
              <w:t>361 338,2</w:t>
            </w:r>
          </w:p>
        </w:tc>
      </w:tr>
    </w:tbl>
    <w:p w14:paraId="228B48E2" w14:textId="5DB3A45D" w:rsidR="00C237EB" w:rsidRDefault="007F523B" w:rsidP="00F54C89">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4ADD9AF7" w14:textId="1339C980" w:rsidR="00823F6D" w:rsidRPr="00772E85" w:rsidRDefault="00F54C89" w:rsidP="00823F6D">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p>
    <w:p w14:paraId="56D6D7F8" w14:textId="31FF68EE" w:rsidR="00823F6D" w:rsidRDefault="00823F6D" w:rsidP="00DF1780">
      <w:pPr>
        <w:spacing w:after="0"/>
        <w:jc w:val="both"/>
        <w:rPr>
          <w:rFonts w:ascii="Times New Roman" w:hAnsi="Times New Roman" w:cs="Times New Roman"/>
          <w:sz w:val="28"/>
          <w:szCs w:val="28"/>
          <w:lang w:val="uz-Cyrl-UZ"/>
        </w:rPr>
      </w:pPr>
      <w:r>
        <w:rPr>
          <w:lang w:val="uz-Cyrl-UZ"/>
        </w:rPr>
        <w:tab/>
      </w:r>
      <w:r w:rsidR="00536BEC">
        <w:rPr>
          <w:rFonts w:ascii="Times New Roman" w:hAnsi="Times New Roman" w:cs="Times New Roman"/>
          <w:sz w:val="28"/>
          <w:szCs w:val="28"/>
          <w:lang w:val="uz-Cyrl-UZ"/>
        </w:rPr>
        <w:t xml:space="preserve"> </w:t>
      </w:r>
      <w:r w:rsidR="00DF1780">
        <w:rPr>
          <w:rFonts w:ascii="Times New Roman" w:hAnsi="Times New Roman" w:cs="Times New Roman"/>
          <w:sz w:val="28"/>
          <w:szCs w:val="28"/>
          <w:lang w:val="uz-Cyrl-UZ"/>
        </w:rPr>
        <w:t>Жорий йилнинг 6.01.2026</w:t>
      </w:r>
      <w:r w:rsidR="00DF1780" w:rsidRPr="00DF1780">
        <w:rPr>
          <w:rFonts w:ascii="Times New Roman" w:hAnsi="Times New Roman" w:cs="Times New Roman"/>
          <w:sz w:val="28"/>
          <w:szCs w:val="28"/>
          <w:lang w:val="uz-Cyrl-UZ"/>
        </w:rPr>
        <w:t>й санасида    ДТСЖ  Сирдарё вилоят ҳудудий бўлинмаси ходимлари томонидан   Ширин шахар тиббиёт бирлашмасига қарашли Кўп тармоқли марказий поликлиникасида ССВ нинг 14.03.2025  йилдаги  67а-сонли буйруғи ижроси бўйича, Вазирлар Маҳкамасининг 2024 йил 2-октябрдаги 619-сонли Қарори, ССВ нинг 2025 йил 24-июлдаги 226-сонли буйруғи асосида Реимбурсация дастури бўйича 28 турдаги дори-дармонлар тўғрисида ва Реимбурсация дастури орқали   ёзиладиган  электрон рецепт асосида  дори-дармон бериш тартиби, МКБларни қўлланилиши бўйича  муассаса ходимларига ва  шифокорига тушунчалар берилиб қизиқтирган саволларга  жавоблар берилди. Ички дорихонада дорилар захираси, Катта хамшира хонасида турувчи кафолатланган пакет доирасидаги дори дармонлар захираси ўрганилиб керакли тавсиялар берилди.</w:t>
      </w:r>
    </w:p>
    <w:p w14:paraId="2E6940D6" w14:textId="77777777" w:rsidR="00DF1780" w:rsidRDefault="00DF1780" w:rsidP="00DF1780">
      <w:pPr>
        <w:spacing w:after="0"/>
        <w:jc w:val="both"/>
        <w:rPr>
          <w:rFonts w:ascii="Times New Roman" w:hAnsi="Times New Roman" w:cs="Times New Roman"/>
          <w:sz w:val="28"/>
          <w:szCs w:val="28"/>
          <w:lang w:val="uz-Cyrl-UZ"/>
        </w:rPr>
      </w:pPr>
    </w:p>
    <w:p w14:paraId="16E92B6F" w14:textId="77777777" w:rsidR="00DF1780" w:rsidRDefault="00DF1780" w:rsidP="00DF1780">
      <w:pPr>
        <w:spacing w:after="0"/>
        <w:jc w:val="both"/>
        <w:rPr>
          <w:rFonts w:ascii="Times New Roman" w:hAnsi="Times New Roman" w:cs="Times New Roman"/>
          <w:sz w:val="28"/>
          <w:szCs w:val="28"/>
          <w:lang w:val="uz-Cyrl-UZ"/>
        </w:rPr>
      </w:pPr>
    </w:p>
    <w:p w14:paraId="0A340510" w14:textId="77777777" w:rsidR="00DF1780" w:rsidRDefault="00DF1780" w:rsidP="00DF1780">
      <w:pPr>
        <w:spacing w:after="0"/>
        <w:jc w:val="both"/>
        <w:rPr>
          <w:rFonts w:ascii="Times New Roman" w:hAnsi="Times New Roman" w:cs="Times New Roman"/>
          <w:sz w:val="28"/>
          <w:szCs w:val="28"/>
          <w:lang w:val="uz-Cyrl-UZ"/>
        </w:rPr>
      </w:pPr>
    </w:p>
    <w:p w14:paraId="08B2F216" w14:textId="01599759" w:rsidR="00DF1780" w:rsidRDefault="00DF1780" w:rsidP="00DF1780">
      <w:pPr>
        <w:spacing w:after="0"/>
        <w:jc w:val="both"/>
        <w:rPr>
          <w:rFonts w:ascii="Times New Roman" w:hAnsi="Times New Roman" w:cs="Times New Roman"/>
          <w:sz w:val="28"/>
          <w:szCs w:val="28"/>
          <w:lang w:val="uz-Cyrl-UZ"/>
        </w:rPr>
      </w:pPr>
      <w:r>
        <w:rPr>
          <w:noProof/>
          <w:lang w:eastAsia="ru-RU"/>
          <w14:ligatures w14:val="standardContextual"/>
        </w:rPr>
        <w:lastRenderedPageBreak/>
        <w:drawing>
          <wp:inline distT="0" distB="0" distL="0" distR="0" wp14:anchorId="7C8FBC3F" wp14:editId="5C62B6A0">
            <wp:extent cx="2691900" cy="201899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692991" cy="2019813"/>
                    </a:xfrm>
                    <a:prstGeom prst="rect">
                      <a:avLst/>
                    </a:prstGeom>
                  </pic:spPr>
                </pic:pic>
              </a:graphicData>
            </a:graphic>
          </wp:inline>
        </w:drawing>
      </w:r>
      <w:r>
        <w:rPr>
          <w:rFonts w:ascii="Times New Roman" w:hAnsi="Times New Roman" w:cs="Times New Roman"/>
          <w:sz w:val="28"/>
          <w:szCs w:val="28"/>
          <w:lang w:val="uz-Cyrl-UZ"/>
        </w:rPr>
        <w:t xml:space="preserve">       </w:t>
      </w:r>
      <w:r>
        <w:rPr>
          <w:noProof/>
          <w:lang w:eastAsia="ru-RU"/>
          <w14:ligatures w14:val="standardContextual"/>
        </w:rPr>
        <w:drawing>
          <wp:inline distT="0" distB="0" distL="0" distR="0" wp14:anchorId="148ED88F" wp14:editId="7E2F5ECF">
            <wp:extent cx="2679705" cy="2009848"/>
            <wp:effectExtent l="0" t="0" r="635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685371" cy="2014098"/>
                    </a:xfrm>
                    <a:prstGeom prst="rect">
                      <a:avLst/>
                    </a:prstGeom>
                  </pic:spPr>
                </pic:pic>
              </a:graphicData>
            </a:graphic>
          </wp:inline>
        </w:drawing>
      </w:r>
    </w:p>
    <w:p w14:paraId="650FE82D" w14:textId="5E3D0770" w:rsidR="00DF1780" w:rsidRDefault="00DF1780" w:rsidP="00DF1780">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ab/>
      </w:r>
    </w:p>
    <w:p w14:paraId="2E4B050E" w14:textId="57E4F100" w:rsidR="00DF1780" w:rsidRPr="00823F6D" w:rsidRDefault="00DF1780" w:rsidP="00DF1780">
      <w:pPr>
        <w:spacing w:after="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Жорий йилнинг 7.01.2026</w:t>
      </w:r>
      <w:r w:rsidRPr="00DF1780">
        <w:rPr>
          <w:rFonts w:ascii="Times New Roman" w:hAnsi="Times New Roman" w:cs="Times New Roman"/>
          <w:sz w:val="28"/>
          <w:szCs w:val="28"/>
          <w:lang w:val="uz-Cyrl-UZ"/>
        </w:rPr>
        <w:t xml:space="preserve"> йил куни Давлат тиббий суғурта жамғармаси Қашқадарё вилояти бўлинмаси ходимлари томонидан Яккабоғ тумани тиббиёт бирлашмасига қарашли Кўп тармоқли марказий поликлиниканинг тиббиёт ходимларига Вазирлар Маҳкамасининг 2024 йил 2-октябрдаги 619-сонли Қарори, ССВ нинг 2025 йил 24-июлдаги 226-сонли буйруғи асосида Реимбурсация дастури бўйича 28 турдаги дорилар тўғрисида ва Реимбурсация дастури орқали ёзиладиган  электрон рецептлар асосида  дори-дармон бериш тартиби МКБ ларнинг қўлланилиши бўйича  муассасанинг тиббиёт ходимларига ва  шифокорларга тушунчалар берилиб, уларнинг қизиқтирган саволларига  жавоблар берилди. Катта хамшира хонасида турувчи кафолатланган пакет доирасида харид қилинган дори-дармон воситалари, тиббий буюмлар ва сарфлов воситалари заҳираси ўрганилиб керакли тавсиялар берилди.</w:t>
      </w:r>
    </w:p>
    <w:p w14:paraId="565456E8" w14:textId="77777777" w:rsidR="00EC5BBE" w:rsidRDefault="00EC5BBE" w:rsidP="002D71D2">
      <w:pPr>
        <w:spacing w:after="0"/>
        <w:rPr>
          <w:rFonts w:ascii="Times New Roman" w:hAnsi="Times New Roman" w:cs="Times New Roman"/>
          <w:sz w:val="28"/>
          <w:szCs w:val="28"/>
          <w:lang w:val="uz-Cyrl-UZ"/>
        </w:rPr>
      </w:pPr>
    </w:p>
    <w:p w14:paraId="04FE6CFD" w14:textId="505254EE" w:rsidR="00DF1780" w:rsidRPr="00823F6D" w:rsidRDefault="00DF1780" w:rsidP="002D71D2">
      <w:pPr>
        <w:spacing w:after="0"/>
        <w:rPr>
          <w:rFonts w:ascii="Times New Roman" w:hAnsi="Times New Roman" w:cs="Times New Roman"/>
          <w:sz w:val="28"/>
          <w:szCs w:val="28"/>
          <w:lang w:val="uz-Cyrl-UZ"/>
        </w:rPr>
      </w:pPr>
      <w:r>
        <w:rPr>
          <w:noProof/>
          <w:lang w:eastAsia="ru-RU"/>
          <w14:ligatures w14:val="standardContextual"/>
        </w:rPr>
        <w:drawing>
          <wp:inline distT="0" distB="0" distL="0" distR="0" wp14:anchorId="01911C89" wp14:editId="47FF0A4D">
            <wp:extent cx="6029960" cy="2779420"/>
            <wp:effectExtent l="0" t="0" r="889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029960" cy="2779420"/>
                    </a:xfrm>
                    <a:prstGeom prst="rect">
                      <a:avLst/>
                    </a:prstGeom>
                  </pic:spPr>
                </pic:pic>
              </a:graphicData>
            </a:graphic>
          </wp:inline>
        </w:drawing>
      </w:r>
    </w:p>
    <w:p w14:paraId="7C96EC74" w14:textId="77777777" w:rsidR="00EC5BBE" w:rsidRDefault="00EC5BBE" w:rsidP="002A03EF">
      <w:pPr>
        <w:spacing w:after="0"/>
        <w:jc w:val="center"/>
        <w:rPr>
          <w:rFonts w:ascii="Times New Roman" w:hAnsi="Times New Roman" w:cs="Times New Roman"/>
          <w:b/>
          <w:noProof/>
          <w:sz w:val="28"/>
          <w:szCs w:val="28"/>
          <w:lang w:val="uz-Cyrl-UZ"/>
        </w:rPr>
      </w:pPr>
    </w:p>
    <w:p w14:paraId="10D7EF31" w14:textId="77777777" w:rsidR="00772E85" w:rsidRDefault="00772E85" w:rsidP="002A03EF">
      <w:pPr>
        <w:spacing w:after="0"/>
        <w:jc w:val="center"/>
        <w:rPr>
          <w:rFonts w:ascii="Times New Roman" w:hAnsi="Times New Roman" w:cs="Times New Roman"/>
          <w:b/>
          <w:noProof/>
          <w:sz w:val="28"/>
          <w:szCs w:val="28"/>
          <w:lang w:val="uz-Cyrl-UZ"/>
        </w:rPr>
      </w:pPr>
    </w:p>
    <w:p w14:paraId="46FFF08F" w14:textId="77777777" w:rsidR="00772E85" w:rsidRDefault="00772E85" w:rsidP="002A03EF">
      <w:pPr>
        <w:spacing w:after="0"/>
        <w:jc w:val="center"/>
        <w:rPr>
          <w:rFonts w:ascii="Times New Roman" w:hAnsi="Times New Roman" w:cs="Times New Roman"/>
          <w:b/>
          <w:noProof/>
          <w:sz w:val="28"/>
          <w:szCs w:val="28"/>
          <w:lang w:val="uz-Cyrl-UZ"/>
        </w:rPr>
      </w:pPr>
    </w:p>
    <w:p w14:paraId="63BC7BE8" w14:textId="77777777" w:rsidR="00772E85" w:rsidRDefault="00772E85" w:rsidP="002A03EF">
      <w:pPr>
        <w:spacing w:after="0"/>
        <w:jc w:val="center"/>
        <w:rPr>
          <w:rFonts w:ascii="Times New Roman" w:hAnsi="Times New Roman" w:cs="Times New Roman"/>
          <w:b/>
          <w:noProof/>
          <w:sz w:val="28"/>
          <w:szCs w:val="28"/>
          <w:lang w:val="uz-Cyrl-UZ"/>
        </w:rPr>
      </w:pPr>
    </w:p>
    <w:p w14:paraId="21FBC921" w14:textId="02AF76F3" w:rsidR="00462359" w:rsidRDefault="00C237EB" w:rsidP="002A03EF">
      <w:pPr>
        <w:spacing w:after="0"/>
        <w:jc w:val="center"/>
        <w:rPr>
          <w:rFonts w:ascii="Times New Roman" w:hAnsi="Times New Roman" w:cs="Times New Roman"/>
          <w:b/>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2072F383">
            <wp:simplePos x="0" y="0"/>
            <wp:positionH relativeFrom="column">
              <wp:posOffset>3305810</wp:posOffset>
            </wp:positionH>
            <wp:positionV relativeFrom="paragraph">
              <wp:posOffset>-72390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Pr>
          <w:rFonts w:ascii="Times New Roman" w:hAnsi="Times New Roman" w:cs="Times New Roman"/>
          <w:b/>
          <w:noProof/>
          <w:sz w:val="28"/>
          <w:szCs w:val="28"/>
          <w:lang w:val="uz-Cyrl-UZ"/>
        </w:rPr>
        <w:t>Реимбурсация бўлим бошлиғи</w:t>
      </w:r>
      <w:r w:rsidR="00CE4EF2" w:rsidRPr="00CE4EF2">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E6E"/>
    <w:rsid w:val="0001362F"/>
    <w:rsid w:val="00043698"/>
    <w:rsid w:val="00066F03"/>
    <w:rsid w:val="000A0887"/>
    <w:rsid w:val="000C2E8F"/>
    <w:rsid w:val="000C5D70"/>
    <w:rsid w:val="00126E50"/>
    <w:rsid w:val="00152243"/>
    <w:rsid w:val="00156665"/>
    <w:rsid w:val="0017730B"/>
    <w:rsid w:val="001869E1"/>
    <w:rsid w:val="001B05A3"/>
    <w:rsid w:val="002003C4"/>
    <w:rsid w:val="00204880"/>
    <w:rsid w:val="00206F7A"/>
    <w:rsid w:val="00207D9E"/>
    <w:rsid w:val="00210BD0"/>
    <w:rsid w:val="00211737"/>
    <w:rsid w:val="00230011"/>
    <w:rsid w:val="00247F7A"/>
    <w:rsid w:val="0025444A"/>
    <w:rsid w:val="00277D3B"/>
    <w:rsid w:val="00296AAD"/>
    <w:rsid w:val="002A03EF"/>
    <w:rsid w:val="002B0D86"/>
    <w:rsid w:val="002D71D2"/>
    <w:rsid w:val="002E023E"/>
    <w:rsid w:val="002F3363"/>
    <w:rsid w:val="00341E6E"/>
    <w:rsid w:val="00342902"/>
    <w:rsid w:val="00343E2D"/>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36BEC"/>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6EDD"/>
    <w:rsid w:val="00744A36"/>
    <w:rsid w:val="00772E85"/>
    <w:rsid w:val="00782BF6"/>
    <w:rsid w:val="00784CC8"/>
    <w:rsid w:val="007F00E2"/>
    <w:rsid w:val="007F523B"/>
    <w:rsid w:val="00816486"/>
    <w:rsid w:val="00816702"/>
    <w:rsid w:val="00823F6D"/>
    <w:rsid w:val="0089386A"/>
    <w:rsid w:val="008C3725"/>
    <w:rsid w:val="008E7288"/>
    <w:rsid w:val="008F7E20"/>
    <w:rsid w:val="00924235"/>
    <w:rsid w:val="00945A3C"/>
    <w:rsid w:val="0094697D"/>
    <w:rsid w:val="00963E1C"/>
    <w:rsid w:val="00964880"/>
    <w:rsid w:val="00971BC1"/>
    <w:rsid w:val="00974E3E"/>
    <w:rsid w:val="009922DE"/>
    <w:rsid w:val="00995181"/>
    <w:rsid w:val="009B20BC"/>
    <w:rsid w:val="009C10AA"/>
    <w:rsid w:val="009C5F05"/>
    <w:rsid w:val="00A1598B"/>
    <w:rsid w:val="00A20DCA"/>
    <w:rsid w:val="00A54266"/>
    <w:rsid w:val="00A81113"/>
    <w:rsid w:val="00A85104"/>
    <w:rsid w:val="00AA13C1"/>
    <w:rsid w:val="00AB1942"/>
    <w:rsid w:val="00AC0AFE"/>
    <w:rsid w:val="00AD3B24"/>
    <w:rsid w:val="00AF1D09"/>
    <w:rsid w:val="00B01E30"/>
    <w:rsid w:val="00B17204"/>
    <w:rsid w:val="00B200B7"/>
    <w:rsid w:val="00B3237E"/>
    <w:rsid w:val="00B968ED"/>
    <w:rsid w:val="00BA4677"/>
    <w:rsid w:val="00BB2576"/>
    <w:rsid w:val="00BC48BD"/>
    <w:rsid w:val="00BE7830"/>
    <w:rsid w:val="00C07E79"/>
    <w:rsid w:val="00C237EB"/>
    <w:rsid w:val="00C643D2"/>
    <w:rsid w:val="00C86930"/>
    <w:rsid w:val="00CE4EF2"/>
    <w:rsid w:val="00D51DB1"/>
    <w:rsid w:val="00D55D5C"/>
    <w:rsid w:val="00D61A72"/>
    <w:rsid w:val="00D90030"/>
    <w:rsid w:val="00DB2CBA"/>
    <w:rsid w:val="00DC7904"/>
    <w:rsid w:val="00DD43FE"/>
    <w:rsid w:val="00DF1780"/>
    <w:rsid w:val="00DF6777"/>
    <w:rsid w:val="00DF6E84"/>
    <w:rsid w:val="00E04AA3"/>
    <w:rsid w:val="00E07193"/>
    <w:rsid w:val="00E42BBD"/>
    <w:rsid w:val="00E55F2F"/>
    <w:rsid w:val="00E7295D"/>
    <w:rsid w:val="00EC4768"/>
    <w:rsid w:val="00EC5BBE"/>
    <w:rsid w:val="00F034A1"/>
    <w:rsid w:val="00F14C9D"/>
    <w:rsid w:val="00F3634D"/>
    <w:rsid w:val="00F415CE"/>
    <w:rsid w:val="00F46F5C"/>
    <w:rsid w:val="00F517F1"/>
    <w:rsid w:val="00F54C89"/>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2328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Raxat Yerniyazov</cp:lastModifiedBy>
  <cp:revision>2</cp:revision>
  <dcterms:created xsi:type="dcterms:W3CDTF">2026-01-10T07:12:00Z</dcterms:created>
  <dcterms:modified xsi:type="dcterms:W3CDTF">2026-01-10T07:12:00Z</dcterms:modified>
</cp:coreProperties>
</file>