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6552A970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1A694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24</w:t>
      </w:r>
      <w:r w:rsidR="00940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D50F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1A694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46C23398" w14:textId="77BC7278" w:rsidR="00C947AC" w:rsidRPr="003972C0" w:rsidRDefault="002D2081" w:rsidP="003A5B02">
      <w:pPr>
        <w:spacing w:after="8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972C0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3972C0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B9772B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 </w:t>
      </w:r>
      <w:r w:rsidR="00C947AC" w:rsidRPr="003972C0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Президенти</w:t>
      </w:r>
      <w:r w:rsidR="00025EA9" w:rsidRPr="003972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ҳузуридаги </w:t>
      </w:r>
      <w:r w:rsidR="003A5B02">
        <w:rPr>
          <w:rFonts w:ascii="Times New Roman" w:hAnsi="Times New Roman" w:cs="Times New Roman"/>
          <w:noProof/>
          <w:sz w:val="28"/>
          <w:szCs w:val="28"/>
          <w:lang w:val="uz-Cyrl-UZ"/>
        </w:rPr>
        <w:t>С</w:t>
      </w:r>
      <w:r w:rsidR="00025EA9" w:rsidRPr="003972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тратегик ривожланиш ва ислоҳотлар агентлиги томонидан Ўзбекистон Республикаси Президентининг 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22</w:t>
      </w:r>
      <w:r w:rsidR="00C947A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11</w:t>
      </w:r>
      <w:r w:rsidR="00C947A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.202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</w:t>
      </w:r>
      <w:r w:rsidR="00C947A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йилдаги П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</w:t>
      </w:r>
      <w:r w:rsidR="00A24EC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–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402</w:t>
      </w:r>
      <w:r w:rsidR="00C947A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“Аёллар орасида онкологик касалликларни назорат қилиш тизимини такомиллаштириш чора-тадбирлари тўғрисида”ги </w:t>
      </w:r>
      <w:r w:rsidR="003A5B0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</w:t>
      </w:r>
      <w:r w:rsidR="00025EA9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арори ижроси доирасида бачадон бўйни ва кўкрак бези саратонини замонавий усулларда ташхислаш ва даволаш соҳасида давлат-хусусий шерикчилик шаклида ҳамкорлик қилишга бағишланган давра суҳбатида </w:t>
      </w:r>
      <w:r w:rsidR="00BB5D64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иштирок эт</w:t>
      </w:r>
      <w:r w:rsidR="003A5B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илди</w:t>
      </w:r>
      <w:r w:rsidR="00C947AC" w:rsidRPr="003972C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  <w:r w:rsidR="00C947A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</w:p>
    <w:p w14:paraId="410E8167" w14:textId="1429BDC5" w:rsidR="000F738D" w:rsidRPr="003972C0" w:rsidRDefault="008721A9" w:rsidP="003A5B02">
      <w:pPr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3972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93771" w:rsidRPr="003972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3A5B0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C310A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C310A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азир</w:t>
      </w:r>
      <w:r w:rsidR="00C310A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лиг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ининг 2025 йил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  <w:t>12 сентябрдаги “Республика ихтисослаштирилган илмий-амалий ва бошқа тиббиёт марказлари фаолият самарадорлигини ўрганиш тўғрисида”ги 286-сон буйруғи ижросини таъминлаш мақсадида шу буйруқнинг 1</w:t>
      </w:r>
      <w:r w:rsidR="00A24EC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3</w:t>
      </w:r>
      <w:r w:rsidR="00A24ECC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C947AC" w:rsidRPr="003972C0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иловаларида кўрсатилган ходимлар тиббиёт марказларини ўрганиш учун юборилди.</w:t>
      </w:r>
    </w:p>
    <w:p w14:paraId="0CF1D93C" w14:textId="39C8586E" w:rsidR="00D974E8" w:rsidRPr="003972C0" w:rsidRDefault="00F6392B" w:rsidP="003A5B02">
      <w:pPr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397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3.</w:t>
      </w:r>
      <w:r w:rsidR="00505C7B" w:rsidRPr="003972C0">
        <w:rPr>
          <w:lang w:val="uz-Cyrl-UZ"/>
        </w:rPr>
        <w:t xml:space="preserve"> </w:t>
      </w:r>
      <w:r w:rsidR="00D974E8" w:rsidRPr="003972C0">
        <w:rPr>
          <w:rFonts w:ascii="Times New Roman" w:hAnsi="Times New Roman"/>
          <w:sz w:val="28"/>
          <w:szCs w:val="28"/>
          <w:lang w:val="uz-Cyrl-UZ"/>
        </w:rPr>
        <w:t>Жамғарма Ички аудит хизматининг 2025 йил иш режасига асосан Жамғарма ҳисобидан ажратилган маблағларнинг мақсадли сарфланиши ҳамда бюджет қонунчилигига риоя этилиши юзасидан</w:t>
      </w:r>
      <w:r w:rsidR="00A60DD8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3740D" w:rsidRPr="003972C0">
        <w:rPr>
          <w:rFonts w:ascii="Times New Roman" w:hAnsi="Times New Roman"/>
          <w:sz w:val="28"/>
          <w:szCs w:val="28"/>
          <w:lang w:val="uz-Cyrl-UZ"/>
        </w:rPr>
        <w:t xml:space="preserve">Республика </w:t>
      </w:r>
      <w:r w:rsidR="0053740D" w:rsidRPr="003972C0">
        <w:rPr>
          <w:rFonts w:ascii="Times New Roman" w:hAnsi="Times New Roman"/>
          <w:sz w:val="28"/>
          <w:lang w:val="uz-Cyrl-UZ"/>
        </w:rPr>
        <w:t xml:space="preserve">ихтисослаштирилган </w:t>
      </w:r>
      <w:r w:rsidR="0053740D" w:rsidRPr="003972C0">
        <w:rPr>
          <w:rFonts w:ascii="Times New Roman" w:hAnsi="Times New Roman"/>
          <w:sz w:val="28"/>
          <w:szCs w:val="28"/>
          <w:lang w:val="uz-Cyrl-UZ"/>
        </w:rPr>
        <w:t>педиатрия</w:t>
      </w:r>
      <w:r w:rsidR="0053740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53740D" w:rsidRPr="003972C0">
        <w:rPr>
          <w:rFonts w:ascii="Times New Roman" w:hAnsi="Times New Roman"/>
          <w:sz w:val="28"/>
          <w:szCs w:val="28"/>
          <w:lang w:val="uz-Cyrl-UZ"/>
        </w:rPr>
        <w:t>илмий-амалий тиббиёт маркази</w:t>
      </w:r>
      <w:r w:rsidR="0053740D">
        <w:rPr>
          <w:rFonts w:ascii="Times New Roman" w:hAnsi="Times New Roman"/>
          <w:sz w:val="28"/>
          <w:szCs w:val="28"/>
          <w:lang w:val="uz-Cyrl-UZ"/>
        </w:rPr>
        <w:t>д</w:t>
      </w:r>
      <w:r w:rsidR="0053740D" w:rsidRPr="003972C0">
        <w:rPr>
          <w:rFonts w:ascii="Times New Roman" w:hAnsi="Times New Roman"/>
          <w:sz w:val="28"/>
          <w:szCs w:val="28"/>
          <w:lang w:val="uz-Cyrl-UZ"/>
        </w:rPr>
        <w:t xml:space="preserve">а </w:t>
      </w:r>
      <w:r w:rsidR="0053740D">
        <w:rPr>
          <w:rFonts w:ascii="Times New Roman" w:hAnsi="Times New Roman"/>
          <w:sz w:val="28"/>
          <w:szCs w:val="28"/>
          <w:lang w:val="uz-Cyrl-UZ"/>
        </w:rPr>
        <w:t>ўтказилаётган</w:t>
      </w:r>
      <w:r w:rsidR="00D974E8" w:rsidRPr="003972C0">
        <w:rPr>
          <w:rFonts w:ascii="Times New Roman" w:hAnsi="Times New Roman"/>
          <w:sz w:val="28"/>
          <w:szCs w:val="28"/>
          <w:lang w:val="uz-Cyrl-UZ"/>
        </w:rPr>
        <w:t xml:space="preserve"> аудит тадбири</w:t>
      </w:r>
      <w:r w:rsidR="0053740D">
        <w:rPr>
          <w:rFonts w:ascii="Times New Roman" w:hAnsi="Times New Roman"/>
          <w:sz w:val="28"/>
          <w:szCs w:val="28"/>
          <w:lang w:val="uz-Cyrl-UZ"/>
        </w:rPr>
        <w:t>да</w:t>
      </w:r>
      <w:r w:rsidR="00D974E8" w:rsidRPr="003972C0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A60DD8">
        <w:rPr>
          <w:rFonts w:ascii="Times New Roman" w:hAnsi="Times New Roman" w:cs="Times New Roman"/>
          <w:noProof/>
          <w:sz w:val="28"/>
          <w:szCs w:val="28"/>
          <w:lang w:val="uz-Cyrl-UZ"/>
        </w:rPr>
        <w:t>Бўлим</w:t>
      </w:r>
      <w:r w:rsidR="00D974E8" w:rsidRPr="003972C0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ходимлари </w:t>
      </w:r>
      <w:r w:rsidR="0053740D">
        <w:rPr>
          <w:rFonts w:ascii="Times New Roman" w:hAnsi="Times New Roman"/>
          <w:sz w:val="28"/>
          <w:szCs w:val="28"/>
          <w:lang w:val="uz-Cyrl-UZ"/>
        </w:rPr>
        <w:t>иштирок этди</w:t>
      </w:r>
      <w:r w:rsidR="00D974E8" w:rsidRPr="003972C0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21C96AE6" w14:textId="42535235" w:rsidR="00E7345B" w:rsidRPr="003972C0" w:rsidRDefault="0081633C" w:rsidP="003A5B02">
      <w:pPr>
        <w:spacing w:after="8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972C0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4.</w:t>
      </w:r>
      <w:r w:rsidR="0053740D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="00E7345B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Ўзбекистон Республикаси Президентининг 2022 йил 25 апрелдаги</w:t>
      </w:r>
      <w:r w:rsidR="0072501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</w:r>
      <w:r w:rsidR="00E7345B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ПҚ</w:t>
      </w:r>
      <w:r w:rsidR="005374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–</w:t>
      </w:r>
      <w:r w:rsidR="00E7345B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215-сон қарорида ҳар йил 1000 нафаргача имтиёзга эга бўлмаган, узоқ йиллар давомида давлат тиббиёт муассасаларида меҳнат қилаётган бемор тиббиёт ходимларига Жамғарма маблағлари ҳисобидан 2024-2025 йилларда тиббий ёрдам кўрсатилганлигини ҳолатини аниқлаштириш мақсадида</w:t>
      </w:r>
      <w:r w:rsidR="00D53798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Соғлиқни сақлаш вазирлигига</w:t>
      </w:r>
      <w:r w:rsidR="00B077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махсус рухсатномалар тўғрисида маълумот олиш бўйича</w:t>
      </w:r>
      <w:r w:rsidR="00D53798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хат юборилди.</w:t>
      </w:r>
    </w:p>
    <w:p w14:paraId="48E0DEC9" w14:textId="2003B57D" w:rsidR="001A604E" w:rsidRPr="003972C0" w:rsidRDefault="00455B0C" w:rsidP="003A5B02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 w:rsidRPr="00397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5</w:t>
      </w:r>
      <w:r w:rsidR="0095688D" w:rsidRPr="00397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0779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28 июлдаги </w:t>
      </w:r>
      <w:r w:rsidR="009465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“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9465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”ги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ПҚ</w:t>
      </w:r>
      <w:r w:rsidR="009465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–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5199-сон қарори ижросини таъминлаш мақсадида ҳудудий </w:t>
      </w:r>
      <w:r w:rsidR="009361F0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бўлинмалар ходимлари томонидан тақдим этилган тиббиёт муассасаларида имтиёзли тоифага кирувчи даволанаётган беморлар 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тўғрисида </w:t>
      </w:r>
      <w:r w:rsidR="009465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ҳ</w:t>
      </w:r>
      <w:r w:rsidR="001A604E" w:rsidRPr="003972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афталик маълумотлар </w:t>
      </w:r>
      <w:r w:rsidR="009465D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таҳлил қилинди.</w:t>
      </w:r>
    </w:p>
    <w:p w14:paraId="7E9E38C0" w14:textId="0008287D" w:rsidR="008B3902" w:rsidRPr="003972C0" w:rsidRDefault="00BC44E8" w:rsidP="003A5B02">
      <w:pPr>
        <w:spacing w:after="80"/>
        <w:ind w:firstLine="709"/>
        <w:jc w:val="both"/>
        <w:rPr>
          <w:lang w:val="uz-Cyrl-UZ"/>
        </w:rPr>
      </w:pPr>
      <w:r w:rsidRPr="00BC44E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6</w:t>
      </w:r>
      <w:r w:rsidR="008B3902" w:rsidRPr="00BC44E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D22D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8B390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она ва бола саломатлиги</w:t>
      </w:r>
      <w:r w:rsidR="00D22D4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8B390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илмий-амалий тиббиёт марказининг 20.11.2025 йилдаги 01-06/1876-сон хатини ўрганиб чиқиб, натижаси бўйича тегишли жавоб хат тайёрланди.</w:t>
      </w:r>
    </w:p>
    <w:p w14:paraId="268B040D" w14:textId="1756F834" w:rsidR="00647862" w:rsidRPr="003972C0" w:rsidRDefault="00BC44E8" w:rsidP="003A5B02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="003A4D45" w:rsidRPr="003972C0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3972C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7F7DD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нейрохирургия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</w:t>
      </w:r>
      <w:r w:rsidR="006934E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2025 йил </w:t>
      </w:r>
      <w:r w:rsidR="006934E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7F7DD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ноябрдаги </w:t>
      </w:r>
      <w:r w:rsidR="007F7DD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06-06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7F7DD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92</w:t>
      </w:r>
      <w:r w:rsidR="006934E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</w:t>
      </w:r>
      <w:r w:rsidR="0064786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-сон хати билан тақдим этилган тиббий хизматлар ҳисоботлари кўриб чиқилди ва натижаси бўйича тегишли </w:t>
      </w:r>
      <w:r w:rsidR="00647862" w:rsidRPr="003972C0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7EC91EBE" w14:textId="2250A89C" w:rsidR="00B94BD2" w:rsidRPr="00116CC7" w:rsidRDefault="00BC44E8" w:rsidP="003A5B02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lastRenderedPageBreak/>
        <w:t>8</w:t>
      </w:r>
      <w:r w:rsidR="00315F3B" w:rsidRPr="003972C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4D1F2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</w:t>
      </w:r>
      <w:r w:rsidR="00116CC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ика ихтисослаштирилган </w:t>
      </w:r>
      <w:r w:rsidR="001A69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гемотоло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гия илмий-амалий тиббиёт марказининг </w:t>
      </w:r>
      <w:r w:rsidR="001A69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2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8332C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.1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8332C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.2025 йилдаги 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</w:t>
      </w:r>
      <w:r w:rsidR="001A69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CB4384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1A69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937</w:t>
      </w:r>
      <w:r w:rsidR="008332C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B51207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ҳамда Республика ихтисослаштирилган педиатрия илмий-амалий тиббиёт марказининг</w:t>
      </w:r>
      <w:r w:rsidR="007250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F812D1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07.11.2025 йилдаги 01/04-1214-сон</w:t>
      </w:r>
      <w:r w:rsidR="008332C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</w:t>
      </w:r>
      <w:r w:rsidR="00B51207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8332C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1A69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</w:t>
      </w:r>
      <w:r w:rsidR="00B94BD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ўрганиб чиқиб, натижаси бўйича тегишли жавоб хат</w:t>
      </w:r>
      <w:r w:rsidR="00B51207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лари</w:t>
      </w:r>
      <w:r w:rsidR="00B94BD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тайёрланди.</w:t>
      </w:r>
    </w:p>
    <w:p w14:paraId="24EC397D" w14:textId="2065AD9A" w:rsidR="0097167C" w:rsidRPr="003972C0" w:rsidRDefault="00BC44E8" w:rsidP="003A5B02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9</w:t>
      </w:r>
      <w:r w:rsidR="0097167C" w:rsidRPr="003972C0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8D2AA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97167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Президентининг 2021 йил 27 майдаги “Аҳолига гематология ва онкология хизматларини кўрсатиш тизимини янада такомиллаштириш тўғрсида”ги ПҚ</w:t>
      </w:r>
      <w:r w:rsidR="00C6038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–</w:t>
      </w:r>
      <w:r w:rsidR="0097167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5130-сон қарори</w:t>
      </w:r>
      <w:r w:rsidR="00F10628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Давлат тиббий суғуртаси жамғармаси Кузатув кенгаши мажлисининг 2025 йил 29 сентябрдаги 106-сон баёнидаги т</w:t>
      </w:r>
      <w:r w:rsidR="00C932A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о</w:t>
      </w:r>
      <w:r w:rsidR="00F10628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пшириқ ижроси бўйича онкологик касалликларга чалинган беморларни даволаш самарадорлигини ва уларга кўрсатилган тиббий хизматлар сифатини ошириш учун </w:t>
      </w:r>
      <w:r w:rsidR="0097167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иммуногистохимёвий тадқиқотлар ўтказиш</w:t>
      </w:r>
      <w:r w:rsidR="00F10628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учун</w:t>
      </w:r>
      <w:r w:rsidR="0097167C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15F3B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зурур бўлган реактивларни </w:t>
      </w:r>
      <w:r w:rsidR="00F10628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Давлат бюджети маблағлари ҳисобидан </w:t>
      </w:r>
      <w:r w:rsidR="00315F3B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ҳудудлар кесимида тақсимланиши белгиланган. Жамғарманинг худудий бош мутахассислари</w:t>
      </w:r>
      <w:r w:rsidR="00C6038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иштирокида ушбу </w:t>
      </w:r>
      <w:r w:rsidR="00FD705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вазифа юзасидан таҳлил ўтказилди.</w:t>
      </w:r>
      <w:r w:rsidR="00315F3B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</w:p>
    <w:p w14:paraId="1DDA6EC0" w14:textId="67FC36C0" w:rsidR="00181760" w:rsidRPr="003972C0" w:rsidRDefault="00BC44E8" w:rsidP="003A5B02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202701" w:rsidRPr="003972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3972C0">
        <w:rPr>
          <w:lang w:val="uz-Cyrl-UZ"/>
        </w:rPr>
        <w:t> </w:t>
      </w:r>
      <w:r w:rsidR="00181760" w:rsidRPr="003972C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Ижро этувчи директор</w:t>
      </w:r>
      <w:r w:rsidR="00FD705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и</w:t>
      </w:r>
      <w:r w:rsidR="00181760" w:rsidRPr="003972C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ўринбосари У.Кандимов раислигида Zoom-платформаси орқали Жамғарма ходимлари</w:t>
      </w:r>
      <w:r w:rsidR="00FD705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иштирокида ўтказилган </w:t>
      </w:r>
      <w:r w:rsidR="00181760" w:rsidRPr="003972C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</w:t>
      </w:r>
      <w:r w:rsidR="00FD705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да </w:t>
      </w:r>
      <w:r w:rsidR="00024FD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қатнашилди.</w:t>
      </w:r>
    </w:p>
    <w:p w14:paraId="6A6FC5D5" w14:textId="61D59004" w:rsidR="0086246B" w:rsidRPr="001A6CF0" w:rsidRDefault="0086246B" w:rsidP="003A5B02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397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="00BC44E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Pr="003972C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024FD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</w:t>
      </w:r>
      <w:r w:rsidR="004415B6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онкология ва радиология илмий-амалий тиббиёт маркази, </w:t>
      </w:r>
      <w:r w:rsidR="00024FD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4415B6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ZARMED PRATIKSHA HOSPITAL GROUP</w:t>
      </w:r>
      <w:r w:rsidR="00024FD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F460DE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хусусий корхонаси</w:t>
      </w:r>
      <w:r w:rsidR="004415B6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0F26E2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Самарқанд вилоят кўп тармоқли болалар тиббиёт маркази</w:t>
      </w:r>
      <w:r w:rsidR="00B51843"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</w:t>
      </w:r>
      <w:r w:rsidRPr="003972C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6AA07586" w14:textId="154123E9" w:rsidR="00BB79A7" w:rsidRPr="001A6CF0" w:rsidRDefault="00B04977" w:rsidP="003A5B02">
      <w:pPr>
        <w:tabs>
          <w:tab w:val="left" w:pos="993"/>
          <w:tab w:val="left" w:pos="8931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BC44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72329A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BB79A7" w:rsidRPr="001A6CF0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700420FC" w:rsidR="00BB79A7" w:rsidRPr="00E53303" w:rsidRDefault="00B04977" w:rsidP="003A5B02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BC44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BB79A7" w:rsidRPr="001A6CF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1A6CF0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1A6CF0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BB79A7" w:rsidRPr="00E53303" w:rsidSect="004D1F2C">
      <w:pgSz w:w="11906" w:h="16838"/>
      <w:pgMar w:top="851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5A4F3" w14:textId="77777777" w:rsidR="00C53F86" w:rsidRDefault="00C53F86">
      <w:r>
        <w:separator/>
      </w:r>
    </w:p>
  </w:endnote>
  <w:endnote w:type="continuationSeparator" w:id="0">
    <w:p w14:paraId="5BAF1138" w14:textId="77777777" w:rsidR="00C53F86" w:rsidRDefault="00C5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A1CB7" w14:textId="77777777" w:rsidR="00C53F86" w:rsidRDefault="00C53F86">
      <w:r>
        <w:separator/>
      </w:r>
    </w:p>
  </w:footnote>
  <w:footnote w:type="continuationSeparator" w:id="0">
    <w:p w14:paraId="2393F253" w14:textId="77777777" w:rsidR="00C53F86" w:rsidRDefault="00C53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9767004">
    <w:abstractNumId w:val="5"/>
  </w:num>
  <w:num w:numId="2" w16cid:durableId="283074829">
    <w:abstractNumId w:val="9"/>
  </w:num>
  <w:num w:numId="3" w16cid:durableId="1562786660">
    <w:abstractNumId w:val="12"/>
  </w:num>
  <w:num w:numId="4" w16cid:durableId="1547837734">
    <w:abstractNumId w:val="6"/>
  </w:num>
  <w:num w:numId="5" w16cid:durableId="376664365">
    <w:abstractNumId w:val="11"/>
  </w:num>
  <w:num w:numId="6" w16cid:durableId="1076440485">
    <w:abstractNumId w:val="7"/>
  </w:num>
  <w:num w:numId="7" w16cid:durableId="1878200520">
    <w:abstractNumId w:val="0"/>
  </w:num>
  <w:num w:numId="8" w16cid:durableId="1651640522">
    <w:abstractNumId w:val="10"/>
  </w:num>
  <w:num w:numId="9" w16cid:durableId="2062710154">
    <w:abstractNumId w:val="3"/>
  </w:num>
  <w:num w:numId="10" w16cid:durableId="1272202429">
    <w:abstractNumId w:val="2"/>
  </w:num>
  <w:num w:numId="11" w16cid:durableId="1464620726">
    <w:abstractNumId w:val="8"/>
  </w:num>
  <w:num w:numId="12" w16cid:durableId="49623274">
    <w:abstractNumId w:val="1"/>
  </w:num>
  <w:num w:numId="13" w16cid:durableId="1663965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4FD8"/>
    <w:rsid w:val="00025EA9"/>
    <w:rsid w:val="000303AA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35CF"/>
    <w:rsid w:val="00054B87"/>
    <w:rsid w:val="00055957"/>
    <w:rsid w:val="000579D0"/>
    <w:rsid w:val="000619BD"/>
    <w:rsid w:val="000838A4"/>
    <w:rsid w:val="000960E8"/>
    <w:rsid w:val="000A1C19"/>
    <w:rsid w:val="000A6C95"/>
    <w:rsid w:val="000B74D6"/>
    <w:rsid w:val="000C1111"/>
    <w:rsid w:val="000C1CB6"/>
    <w:rsid w:val="000C4FC1"/>
    <w:rsid w:val="000C5F02"/>
    <w:rsid w:val="000D50F5"/>
    <w:rsid w:val="000E6651"/>
    <w:rsid w:val="000F16C5"/>
    <w:rsid w:val="000F26E2"/>
    <w:rsid w:val="000F3FB5"/>
    <w:rsid w:val="000F62DD"/>
    <w:rsid w:val="000F738D"/>
    <w:rsid w:val="00100783"/>
    <w:rsid w:val="001027A4"/>
    <w:rsid w:val="001143BE"/>
    <w:rsid w:val="00116978"/>
    <w:rsid w:val="00116CC7"/>
    <w:rsid w:val="00120EF5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439C"/>
    <w:rsid w:val="00165AB0"/>
    <w:rsid w:val="00165EAF"/>
    <w:rsid w:val="00167BFB"/>
    <w:rsid w:val="00172E99"/>
    <w:rsid w:val="00181760"/>
    <w:rsid w:val="001A0937"/>
    <w:rsid w:val="001A604E"/>
    <w:rsid w:val="001A65F7"/>
    <w:rsid w:val="001A6943"/>
    <w:rsid w:val="001A6CF0"/>
    <w:rsid w:val="001B099E"/>
    <w:rsid w:val="001B6F05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1176C"/>
    <w:rsid w:val="0021452D"/>
    <w:rsid w:val="002151C1"/>
    <w:rsid w:val="002237BB"/>
    <w:rsid w:val="00241B29"/>
    <w:rsid w:val="002542CB"/>
    <w:rsid w:val="00254FE8"/>
    <w:rsid w:val="0025668B"/>
    <w:rsid w:val="0026390D"/>
    <w:rsid w:val="00264CBE"/>
    <w:rsid w:val="00271218"/>
    <w:rsid w:val="002734F5"/>
    <w:rsid w:val="002771C9"/>
    <w:rsid w:val="00282DA7"/>
    <w:rsid w:val="0028508A"/>
    <w:rsid w:val="00285BD1"/>
    <w:rsid w:val="002C4405"/>
    <w:rsid w:val="002C44EB"/>
    <w:rsid w:val="002C5681"/>
    <w:rsid w:val="002D2081"/>
    <w:rsid w:val="002D761A"/>
    <w:rsid w:val="00302DC7"/>
    <w:rsid w:val="00303814"/>
    <w:rsid w:val="00315F3B"/>
    <w:rsid w:val="00320F10"/>
    <w:rsid w:val="00334B37"/>
    <w:rsid w:val="0035204D"/>
    <w:rsid w:val="00360D36"/>
    <w:rsid w:val="0036100A"/>
    <w:rsid w:val="00374B83"/>
    <w:rsid w:val="00374BC3"/>
    <w:rsid w:val="003758C2"/>
    <w:rsid w:val="00382260"/>
    <w:rsid w:val="003829CD"/>
    <w:rsid w:val="003838E7"/>
    <w:rsid w:val="003843EE"/>
    <w:rsid w:val="00390E4F"/>
    <w:rsid w:val="003972C0"/>
    <w:rsid w:val="003A4D45"/>
    <w:rsid w:val="003A5477"/>
    <w:rsid w:val="003A5B02"/>
    <w:rsid w:val="003B151B"/>
    <w:rsid w:val="003B15D0"/>
    <w:rsid w:val="003B4CF1"/>
    <w:rsid w:val="003B62AA"/>
    <w:rsid w:val="003B632E"/>
    <w:rsid w:val="003C743E"/>
    <w:rsid w:val="003D2395"/>
    <w:rsid w:val="003D7612"/>
    <w:rsid w:val="003E76B7"/>
    <w:rsid w:val="003F34D7"/>
    <w:rsid w:val="003F7FB9"/>
    <w:rsid w:val="00415431"/>
    <w:rsid w:val="00415768"/>
    <w:rsid w:val="004241FD"/>
    <w:rsid w:val="00431B0C"/>
    <w:rsid w:val="0043521D"/>
    <w:rsid w:val="00440E40"/>
    <w:rsid w:val="004415B6"/>
    <w:rsid w:val="00443CF5"/>
    <w:rsid w:val="004448F2"/>
    <w:rsid w:val="00452772"/>
    <w:rsid w:val="00455B0C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5C1"/>
    <w:rsid w:val="004D0F10"/>
    <w:rsid w:val="004D1F2C"/>
    <w:rsid w:val="004E5AF7"/>
    <w:rsid w:val="005057BC"/>
    <w:rsid w:val="00505C7B"/>
    <w:rsid w:val="00510627"/>
    <w:rsid w:val="00514E31"/>
    <w:rsid w:val="005206D0"/>
    <w:rsid w:val="00525867"/>
    <w:rsid w:val="005274A2"/>
    <w:rsid w:val="005308E1"/>
    <w:rsid w:val="00533BAF"/>
    <w:rsid w:val="0053740D"/>
    <w:rsid w:val="00545D57"/>
    <w:rsid w:val="0055013F"/>
    <w:rsid w:val="00555E66"/>
    <w:rsid w:val="00556212"/>
    <w:rsid w:val="00577BF3"/>
    <w:rsid w:val="00580DB8"/>
    <w:rsid w:val="005907B9"/>
    <w:rsid w:val="00594BFB"/>
    <w:rsid w:val="005A53A8"/>
    <w:rsid w:val="005A6D9B"/>
    <w:rsid w:val="005A7414"/>
    <w:rsid w:val="005C21C6"/>
    <w:rsid w:val="005C609D"/>
    <w:rsid w:val="005D1F57"/>
    <w:rsid w:val="005E3012"/>
    <w:rsid w:val="005F5D1A"/>
    <w:rsid w:val="00601862"/>
    <w:rsid w:val="00602AB2"/>
    <w:rsid w:val="00602F40"/>
    <w:rsid w:val="00604D3E"/>
    <w:rsid w:val="006114B2"/>
    <w:rsid w:val="00611A83"/>
    <w:rsid w:val="00621152"/>
    <w:rsid w:val="00626CF6"/>
    <w:rsid w:val="0063210E"/>
    <w:rsid w:val="0064701A"/>
    <w:rsid w:val="00647862"/>
    <w:rsid w:val="006525E7"/>
    <w:rsid w:val="0066190C"/>
    <w:rsid w:val="006635B3"/>
    <w:rsid w:val="00667AC3"/>
    <w:rsid w:val="0067200F"/>
    <w:rsid w:val="006824AD"/>
    <w:rsid w:val="006910ED"/>
    <w:rsid w:val="006934EC"/>
    <w:rsid w:val="0069677C"/>
    <w:rsid w:val="006A6641"/>
    <w:rsid w:val="006D0059"/>
    <w:rsid w:val="006D47C3"/>
    <w:rsid w:val="006D67A5"/>
    <w:rsid w:val="006D79DC"/>
    <w:rsid w:val="006E3AE4"/>
    <w:rsid w:val="006F03FC"/>
    <w:rsid w:val="007010C1"/>
    <w:rsid w:val="00701948"/>
    <w:rsid w:val="00703A47"/>
    <w:rsid w:val="00703F9E"/>
    <w:rsid w:val="0070596D"/>
    <w:rsid w:val="00707B2F"/>
    <w:rsid w:val="00710DDD"/>
    <w:rsid w:val="00715A4C"/>
    <w:rsid w:val="007161DA"/>
    <w:rsid w:val="00716E29"/>
    <w:rsid w:val="00720151"/>
    <w:rsid w:val="0072329A"/>
    <w:rsid w:val="0072501B"/>
    <w:rsid w:val="00731EA5"/>
    <w:rsid w:val="0073326B"/>
    <w:rsid w:val="0074250A"/>
    <w:rsid w:val="00744CF0"/>
    <w:rsid w:val="00760EAC"/>
    <w:rsid w:val="00762618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47D3"/>
    <w:rsid w:val="007A1FED"/>
    <w:rsid w:val="007A2CAF"/>
    <w:rsid w:val="007A6451"/>
    <w:rsid w:val="007B0DBC"/>
    <w:rsid w:val="007C0510"/>
    <w:rsid w:val="007C175E"/>
    <w:rsid w:val="007C60C7"/>
    <w:rsid w:val="007D0651"/>
    <w:rsid w:val="007D6319"/>
    <w:rsid w:val="007E4E1C"/>
    <w:rsid w:val="007E62C3"/>
    <w:rsid w:val="007E691B"/>
    <w:rsid w:val="007F38CB"/>
    <w:rsid w:val="007F7DD3"/>
    <w:rsid w:val="00802BAB"/>
    <w:rsid w:val="0080440E"/>
    <w:rsid w:val="00806D0E"/>
    <w:rsid w:val="0081164D"/>
    <w:rsid w:val="00812A6B"/>
    <w:rsid w:val="008143CC"/>
    <w:rsid w:val="0081633C"/>
    <w:rsid w:val="00822445"/>
    <w:rsid w:val="008272A6"/>
    <w:rsid w:val="00833289"/>
    <w:rsid w:val="008332CC"/>
    <w:rsid w:val="008336F0"/>
    <w:rsid w:val="00842385"/>
    <w:rsid w:val="0084281C"/>
    <w:rsid w:val="00844A61"/>
    <w:rsid w:val="00851ED7"/>
    <w:rsid w:val="00852985"/>
    <w:rsid w:val="0086246B"/>
    <w:rsid w:val="0087125B"/>
    <w:rsid w:val="0087178D"/>
    <w:rsid w:val="008721A9"/>
    <w:rsid w:val="00875946"/>
    <w:rsid w:val="0088096A"/>
    <w:rsid w:val="00884A9E"/>
    <w:rsid w:val="0089006A"/>
    <w:rsid w:val="00891037"/>
    <w:rsid w:val="00893771"/>
    <w:rsid w:val="008A29AA"/>
    <w:rsid w:val="008B25CE"/>
    <w:rsid w:val="008B3902"/>
    <w:rsid w:val="008C41E2"/>
    <w:rsid w:val="008C7BD7"/>
    <w:rsid w:val="008D02CB"/>
    <w:rsid w:val="008D2AA9"/>
    <w:rsid w:val="008E2BC7"/>
    <w:rsid w:val="008E3278"/>
    <w:rsid w:val="008E5A29"/>
    <w:rsid w:val="008F00EE"/>
    <w:rsid w:val="008F3284"/>
    <w:rsid w:val="008F660D"/>
    <w:rsid w:val="0090380C"/>
    <w:rsid w:val="00906AE4"/>
    <w:rsid w:val="0091586E"/>
    <w:rsid w:val="00916C2B"/>
    <w:rsid w:val="009336BA"/>
    <w:rsid w:val="009361F0"/>
    <w:rsid w:val="00940447"/>
    <w:rsid w:val="009465D1"/>
    <w:rsid w:val="00946F7F"/>
    <w:rsid w:val="009546A0"/>
    <w:rsid w:val="0095688D"/>
    <w:rsid w:val="0097167C"/>
    <w:rsid w:val="00974997"/>
    <w:rsid w:val="0097747D"/>
    <w:rsid w:val="009806AA"/>
    <w:rsid w:val="009935B8"/>
    <w:rsid w:val="0099603B"/>
    <w:rsid w:val="00997C31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5B88"/>
    <w:rsid w:val="00A0757B"/>
    <w:rsid w:val="00A17F44"/>
    <w:rsid w:val="00A226B1"/>
    <w:rsid w:val="00A24ECC"/>
    <w:rsid w:val="00A36BD2"/>
    <w:rsid w:val="00A41190"/>
    <w:rsid w:val="00A53650"/>
    <w:rsid w:val="00A56586"/>
    <w:rsid w:val="00A60DD8"/>
    <w:rsid w:val="00A74314"/>
    <w:rsid w:val="00A758B4"/>
    <w:rsid w:val="00A77A90"/>
    <w:rsid w:val="00A939E8"/>
    <w:rsid w:val="00AA154B"/>
    <w:rsid w:val="00AB55EE"/>
    <w:rsid w:val="00AD16C1"/>
    <w:rsid w:val="00AD1FB4"/>
    <w:rsid w:val="00AD2B42"/>
    <w:rsid w:val="00AD3C95"/>
    <w:rsid w:val="00AD5103"/>
    <w:rsid w:val="00AD7483"/>
    <w:rsid w:val="00AE0AEF"/>
    <w:rsid w:val="00AE5E57"/>
    <w:rsid w:val="00AF437A"/>
    <w:rsid w:val="00B04977"/>
    <w:rsid w:val="00B0779A"/>
    <w:rsid w:val="00B11D4F"/>
    <w:rsid w:val="00B14F7C"/>
    <w:rsid w:val="00B1588F"/>
    <w:rsid w:val="00B2164B"/>
    <w:rsid w:val="00B22604"/>
    <w:rsid w:val="00B30216"/>
    <w:rsid w:val="00B40C1D"/>
    <w:rsid w:val="00B41561"/>
    <w:rsid w:val="00B453A2"/>
    <w:rsid w:val="00B51207"/>
    <w:rsid w:val="00B5180E"/>
    <w:rsid w:val="00B51843"/>
    <w:rsid w:val="00B529D9"/>
    <w:rsid w:val="00B52A49"/>
    <w:rsid w:val="00B56739"/>
    <w:rsid w:val="00B643D0"/>
    <w:rsid w:val="00B67A86"/>
    <w:rsid w:val="00B71607"/>
    <w:rsid w:val="00B74198"/>
    <w:rsid w:val="00B75D9E"/>
    <w:rsid w:val="00B82F2D"/>
    <w:rsid w:val="00B8312A"/>
    <w:rsid w:val="00B83C0E"/>
    <w:rsid w:val="00B84059"/>
    <w:rsid w:val="00B94BD2"/>
    <w:rsid w:val="00B9772B"/>
    <w:rsid w:val="00BA0038"/>
    <w:rsid w:val="00BA32CA"/>
    <w:rsid w:val="00BB586E"/>
    <w:rsid w:val="00BB5D64"/>
    <w:rsid w:val="00BB79A7"/>
    <w:rsid w:val="00BB7CB0"/>
    <w:rsid w:val="00BC44E8"/>
    <w:rsid w:val="00BC508A"/>
    <w:rsid w:val="00BC5C55"/>
    <w:rsid w:val="00BD3F1B"/>
    <w:rsid w:val="00BD5C58"/>
    <w:rsid w:val="00BF0B6E"/>
    <w:rsid w:val="00BF3251"/>
    <w:rsid w:val="00BF3845"/>
    <w:rsid w:val="00BF7309"/>
    <w:rsid w:val="00C04978"/>
    <w:rsid w:val="00C11661"/>
    <w:rsid w:val="00C123DA"/>
    <w:rsid w:val="00C217B7"/>
    <w:rsid w:val="00C2330A"/>
    <w:rsid w:val="00C24EC9"/>
    <w:rsid w:val="00C277F5"/>
    <w:rsid w:val="00C310A3"/>
    <w:rsid w:val="00C35868"/>
    <w:rsid w:val="00C36227"/>
    <w:rsid w:val="00C42C8E"/>
    <w:rsid w:val="00C45E4F"/>
    <w:rsid w:val="00C47688"/>
    <w:rsid w:val="00C510F9"/>
    <w:rsid w:val="00C514C4"/>
    <w:rsid w:val="00C53D7E"/>
    <w:rsid w:val="00C53F86"/>
    <w:rsid w:val="00C559ED"/>
    <w:rsid w:val="00C6038A"/>
    <w:rsid w:val="00C86B9B"/>
    <w:rsid w:val="00C932A3"/>
    <w:rsid w:val="00C947AC"/>
    <w:rsid w:val="00CB33F7"/>
    <w:rsid w:val="00CB4384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22D49"/>
    <w:rsid w:val="00D331CE"/>
    <w:rsid w:val="00D34675"/>
    <w:rsid w:val="00D36D21"/>
    <w:rsid w:val="00D51B00"/>
    <w:rsid w:val="00D5375C"/>
    <w:rsid w:val="00D53798"/>
    <w:rsid w:val="00D60712"/>
    <w:rsid w:val="00D64DB6"/>
    <w:rsid w:val="00D7749C"/>
    <w:rsid w:val="00D84860"/>
    <w:rsid w:val="00D974E8"/>
    <w:rsid w:val="00DA4D60"/>
    <w:rsid w:val="00DA668C"/>
    <w:rsid w:val="00DB0588"/>
    <w:rsid w:val="00DB7DE0"/>
    <w:rsid w:val="00DC1D7D"/>
    <w:rsid w:val="00DC4EC2"/>
    <w:rsid w:val="00DC61D5"/>
    <w:rsid w:val="00DD3BE3"/>
    <w:rsid w:val="00DD529F"/>
    <w:rsid w:val="00DE27A7"/>
    <w:rsid w:val="00DE5F98"/>
    <w:rsid w:val="00DF1AF9"/>
    <w:rsid w:val="00DF1E02"/>
    <w:rsid w:val="00DF2BA7"/>
    <w:rsid w:val="00DF4B23"/>
    <w:rsid w:val="00E03E18"/>
    <w:rsid w:val="00E114B3"/>
    <w:rsid w:val="00E1460F"/>
    <w:rsid w:val="00E15AEA"/>
    <w:rsid w:val="00E16045"/>
    <w:rsid w:val="00E16C93"/>
    <w:rsid w:val="00E23986"/>
    <w:rsid w:val="00E324C4"/>
    <w:rsid w:val="00E37AAB"/>
    <w:rsid w:val="00E53303"/>
    <w:rsid w:val="00E5470E"/>
    <w:rsid w:val="00E60C13"/>
    <w:rsid w:val="00E71E39"/>
    <w:rsid w:val="00E7345B"/>
    <w:rsid w:val="00E73B72"/>
    <w:rsid w:val="00E7510C"/>
    <w:rsid w:val="00E762D9"/>
    <w:rsid w:val="00E76B50"/>
    <w:rsid w:val="00E77AB6"/>
    <w:rsid w:val="00E85F2F"/>
    <w:rsid w:val="00E912AD"/>
    <w:rsid w:val="00E94EA9"/>
    <w:rsid w:val="00EA409D"/>
    <w:rsid w:val="00EB1AA3"/>
    <w:rsid w:val="00EB2645"/>
    <w:rsid w:val="00EC0F49"/>
    <w:rsid w:val="00EC3AC7"/>
    <w:rsid w:val="00ED0D67"/>
    <w:rsid w:val="00ED2BBF"/>
    <w:rsid w:val="00ED3AAE"/>
    <w:rsid w:val="00ED4429"/>
    <w:rsid w:val="00EE4150"/>
    <w:rsid w:val="00EE7512"/>
    <w:rsid w:val="00EF14D9"/>
    <w:rsid w:val="00EF25E1"/>
    <w:rsid w:val="00F02422"/>
    <w:rsid w:val="00F0518A"/>
    <w:rsid w:val="00F066ED"/>
    <w:rsid w:val="00F10628"/>
    <w:rsid w:val="00F134D5"/>
    <w:rsid w:val="00F13B08"/>
    <w:rsid w:val="00F22C85"/>
    <w:rsid w:val="00F23282"/>
    <w:rsid w:val="00F3060A"/>
    <w:rsid w:val="00F410B2"/>
    <w:rsid w:val="00F45720"/>
    <w:rsid w:val="00F460DE"/>
    <w:rsid w:val="00F532D2"/>
    <w:rsid w:val="00F53D2F"/>
    <w:rsid w:val="00F57D84"/>
    <w:rsid w:val="00F63613"/>
    <w:rsid w:val="00F6392B"/>
    <w:rsid w:val="00F6417C"/>
    <w:rsid w:val="00F812D1"/>
    <w:rsid w:val="00F8316F"/>
    <w:rsid w:val="00F97890"/>
    <w:rsid w:val="00FA153F"/>
    <w:rsid w:val="00FA210C"/>
    <w:rsid w:val="00FA4EE7"/>
    <w:rsid w:val="00FC1FAD"/>
    <w:rsid w:val="00FC359B"/>
    <w:rsid w:val="00FC5FA7"/>
    <w:rsid w:val="00FD4BF7"/>
    <w:rsid w:val="00FD64C4"/>
    <w:rsid w:val="00FD705C"/>
    <w:rsid w:val="00FE3389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33</cp:revision>
  <dcterms:created xsi:type="dcterms:W3CDTF">2025-11-28T08:32:00Z</dcterms:created>
  <dcterms:modified xsi:type="dcterms:W3CDTF">2025-11-28T13:56:00Z</dcterms:modified>
</cp:coreProperties>
</file>