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BBC3D" w14:textId="3FA2603D" w:rsidR="00494848" w:rsidRPr="00DE2D29" w:rsidRDefault="00BA0818" w:rsidP="00432492">
      <w:pPr>
        <w:pStyle w:val="ad"/>
        <w:tabs>
          <w:tab w:val="left" w:pos="567"/>
        </w:tabs>
        <w:ind w:firstLine="567"/>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 xml:space="preserve">Давлат тиббий суғуртаси жамғармасининг Жиззах вилоят бўлинмаси томонидан </w:t>
      </w:r>
      <w:r w:rsidR="00CD2319">
        <w:rPr>
          <w:rFonts w:ascii="Times New Roman" w:hAnsi="Times New Roman" w:cs="Times New Roman"/>
          <w:b/>
          <w:bCs/>
          <w:sz w:val="28"/>
          <w:szCs w:val="28"/>
          <w:lang w:val="uz-Cyrl-UZ"/>
        </w:rPr>
        <w:t>2025</w:t>
      </w:r>
      <w:r w:rsidR="00CD2319" w:rsidRPr="00DE2D29">
        <w:rPr>
          <w:rFonts w:ascii="Times New Roman" w:hAnsi="Times New Roman" w:cs="Times New Roman"/>
          <w:b/>
          <w:bCs/>
          <w:sz w:val="28"/>
          <w:szCs w:val="28"/>
          <w:lang w:val="uz-Cyrl-UZ"/>
        </w:rPr>
        <w:t xml:space="preserve"> </w:t>
      </w:r>
      <w:r w:rsidR="00CD2319">
        <w:rPr>
          <w:rFonts w:ascii="Times New Roman" w:hAnsi="Times New Roman" w:cs="Times New Roman"/>
          <w:b/>
          <w:bCs/>
          <w:sz w:val="28"/>
          <w:szCs w:val="28"/>
          <w:lang w:val="uz-Cyrl-UZ"/>
        </w:rPr>
        <w:t xml:space="preserve">йилнинг </w:t>
      </w:r>
      <w:r w:rsidR="001560F2">
        <w:rPr>
          <w:rFonts w:ascii="Times New Roman" w:hAnsi="Times New Roman" w:cs="Times New Roman"/>
          <w:b/>
          <w:bCs/>
          <w:sz w:val="28"/>
          <w:szCs w:val="28"/>
          <w:lang w:val="uz-Cyrl-UZ"/>
        </w:rPr>
        <w:t>24-28</w:t>
      </w:r>
      <w:r w:rsidR="00CD2319">
        <w:rPr>
          <w:rFonts w:ascii="Times New Roman" w:hAnsi="Times New Roman" w:cs="Times New Roman"/>
          <w:b/>
          <w:bCs/>
          <w:sz w:val="28"/>
          <w:szCs w:val="28"/>
          <w:lang w:val="uz-Cyrl-UZ"/>
        </w:rPr>
        <w:t xml:space="preserve"> ноябрь </w:t>
      </w:r>
      <w:r w:rsidR="00B966BD" w:rsidRPr="00DE2D29">
        <w:rPr>
          <w:rFonts w:ascii="Times New Roman" w:hAnsi="Times New Roman" w:cs="Times New Roman"/>
          <w:b/>
          <w:bCs/>
          <w:sz w:val="28"/>
          <w:szCs w:val="28"/>
          <w:lang w:val="uz-Cyrl-UZ"/>
        </w:rPr>
        <w:t xml:space="preserve">кунлари </w:t>
      </w:r>
      <w:r w:rsidRPr="00DE2D29">
        <w:rPr>
          <w:rFonts w:ascii="Times New Roman" w:hAnsi="Times New Roman" w:cs="Times New Roman"/>
          <w:b/>
          <w:bCs/>
          <w:sz w:val="28"/>
          <w:szCs w:val="28"/>
          <w:lang w:val="uz-Cyrl-UZ"/>
        </w:rPr>
        <w:t>амалга</w:t>
      </w:r>
    </w:p>
    <w:p w14:paraId="774648C0" w14:textId="7F42B80D" w:rsidR="00BA0818" w:rsidRPr="00DE2D29" w:rsidRDefault="00BA0818" w:rsidP="00432492">
      <w:pPr>
        <w:pStyle w:val="ad"/>
        <w:ind w:left="-567" w:firstLine="851"/>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оширган ишлари хисоботи</w:t>
      </w:r>
    </w:p>
    <w:p w14:paraId="75EC187F" w14:textId="77777777" w:rsidR="0020213B" w:rsidRPr="00DE2D29" w:rsidRDefault="0020213B" w:rsidP="0020213B">
      <w:pPr>
        <w:pStyle w:val="ad"/>
        <w:ind w:left="-567" w:firstLine="851"/>
        <w:jc w:val="center"/>
        <w:rPr>
          <w:rFonts w:ascii="Times New Roman" w:hAnsi="Times New Roman" w:cs="Times New Roman"/>
          <w:b/>
          <w:bCs/>
          <w:sz w:val="28"/>
          <w:szCs w:val="28"/>
          <w:lang w:val="uz-Cyrl-UZ"/>
        </w:rPr>
      </w:pPr>
    </w:p>
    <w:p w14:paraId="5E61D440" w14:textId="08D74FE2" w:rsidR="00BA0818" w:rsidRPr="00534A58" w:rsidRDefault="00BA0818" w:rsidP="00545192">
      <w:pPr>
        <w:spacing w:after="0"/>
        <w:ind w:firstLine="567"/>
        <w:jc w:val="both"/>
        <w:rPr>
          <w:rFonts w:ascii="Times New Roman" w:eastAsia="Times New Roman" w:hAnsi="Times New Roman" w:cs="Times New Roman"/>
          <w:sz w:val="28"/>
          <w:szCs w:val="28"/>
          <w:lang w:val="uz-Cyrl-UZ" w:eastAsia="ru-RU"/>
        </w:rPr>
      </w:pPr>
      <w:r w:rsidRPr="008847B2">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sidRPr="008847B2">
        <w:rPr>
          <w:rFonts w:ascii="Times New Roman" w:eastAsia="Times New Roman" w:hAnsi="Times New Roman" w:cs="Times New Roman"/>
          <w:sz w:val="28"/>
          <w:szCs w:val="28"/>
          <w:lang w:val="uz-Cyrl-UZ" w:eastAsia="ru-RU"/>
        </w:rPr>
        <w:t>с</w:t>
      </w:r>
      <w:r w:rsidRPr="008847B2">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w:t>
      </w:r>
      <w:r w:rsidRPr="00534A58">
        <w:rPr>
          <w:rFonts w:ascii="Times New Roman" w:eastAsia="Times New Roman" w:hAnsi="Times New Roman" w:cs="Times New Roman"/>
          <w:sz w:val="28"/>
          <w:szCs w:val="28"/>
          <w:lang w:val="uz-Cyrl-UZ" w:eastAsia="ru-RU"/>
        </w:rPr>
        <w:t xml:space="preserve">оширилмоқда. </w:t>
      </w:r>
    </w:p>
    <w:p w14:paraId="72ED076D" w14:textId="6DB68053" w:rsidR="00342696" w:rsidRDefault="00A35A2A" w:rsidP="00342696">
      <w:pPr>
        <w:spacing w:after="0"/>
        <w:ind w:firstLine="567"/>
        <w:jc w:val="both"/>
        <w:rPr>
          <w:rFonts w:ascii="Times New Roman" w:hAnsi="Times New Roman" w:cs="Times New Roman"/>
          <w:sz w:val="28"/>
          <w:szCs w:val="28"/>
          <w:lang w:val="uz-Cyrl-UZ"/>
        </w:rPr>
      </w:pPr>
      <w:r w:rsidRPr="00534A58">
        <w:rPr>
          <w:rFonts w:ascii="Times New Roman" w:hAnsi="Times New Roman" w:cs="Times New Roman"/>
          <w:bCs/>
          <w:sz w:val="28"/>
          <w:szCs w:val="28"/>
          <w:lang w:val="uz-Cyrl-UZ"/>
        </w:rPr>
        <w:t xml:space="preserve"> </w:t>
      </w:r>
      <w:r w:rsidR="008B7841" w:rsidRPr="00534A58">
        <w:rPr>
          <w:rFonts w:ascii="Times New Roman" w:hAnsi="Times New Roman" w:cs="Times New Roman"/>
          <w:bCs/>
          <w:sz w:val="28"/>
          <w:szCs w:val="28"/>
          <w:lang w:val="uz-Cyrl-UZ"/>
        </w:rPr>
        <w:t xml:space="preserve">Ушбу ҳафтада </w:t>
      </w:r>
      <w:r w:rsidR="000441F4" w:rsidRPr="000441F4">
        <w:rPr>
          <w:rFonts w:ascii="Times New Roman" w:hAnsi="Times New Roman" w:cs="Times New Roman"/>
          <w:b/>
          <w:bCs/>
          <w:sz w:val="28"/>
          <w:szCs w:val="28"/>
          <w:lang w:val="uz-Cyrl-UZ"/>
        </w:rPr>
        <w:t>Жиззах вилоят Фтизиатрия ва пулмонология маркази</w:t>
      </w:r>
      <w:r w:rsidR="001560F2">
        <w:rPr>
          <w:rFonts w:ascii="Times New Roman" w:hAnsi="Times New Roman" w:cs="Times New Roman"/>
          <w:b/>
          <w:bCs/>
          <w:sz w:val="28"/>
          <w:szCs w:val="28"/>
          <w:lang w:val="uz-Cyrl-UZ"/>
        </w:rPr>
        <w:t xml:space="preserve"> ва </w:t>
      </w:r>
      <w:r w:rsidR="001560F2" w:rsidRPr="001560F2">
        <w:rPr>
          <w:rFonts w:ascii="Times New Roman" w:hAnsi="Times New Roman" w:cs="Times New Roman"/>
          <w:b/>
          <w:bCs/>
          <w:sz w:val="28"/>
          <w:szCs w:val="28"/>
          <w:lang w:val="uz-Cyrl-UZ"/>
        </w:rPr>
        <w:t>Жиззах вилоят ихтисослаштирилган болалар стоматология поликлиникаси</w:t>
      </w:r>
      <w:r w:rsidR="000441F4">
        <w:rPr>
          <w:rFonts w:ascii="Times New Roman" w:hAnsi="Times New Roman" w:cs="Times New Roman"/>
          <w:b/>
          <w:bCs/>
          <w:sz w:val="28"/>
          <w:szCs w:val="28"/>
          <w:lang w:val="uz-Cyrl-UZ"/>
        </w:rPr>
        <w:t>да</w:t>
      </w:r>
      <w:r w:rsidR="000441F4" w:rsidRPr="000441F4">
        <w:rPr>
          <w:rFonts w:ascii="Times New Roman" w:hAnsi="Times New Roman" w:cs="Times New Roman"/>
          <w:b/>
          <w:bCs/>
          <w:sz w:val="28"/>
          <w:szCs w:val="28"/>
          <w:lang w:val="uz-Cyrl-UZ"/>
        </w:rPr>
        <w:t xml:space="preserve"> </w:t>
      </w:r>
      <w:r w:rsidRPr="000441F4">
        <w:rPr>
          <w:rFonts w:ascii="Times New Roman" w:hAnsi="Times New Roman" w:cs="Times New Roman"/>
          <w:sz w:val="28"/>
          <w:szCs w:val="28"/>
          <w:lang w:val="uz-Cyrl-UZ"/>
        </w:rPr>
        <w:t>Ўзбекистон Республикаси Президентининг 2024 йил 5 сентябрдаги</w:t>
      </w:r>
      <w:r w:rsidR="00FE608C" w:rsidRPr="000441F4">
        <w:rPr>
          <w:rFonts w:ascii="Times New Roman" w:hAnsi="Times New Roman" w:cs="Times New Roman"/>
          <w:sz w:val="28"/>
          <w:szCs w:val="28"/>
          <w:lang w:val="uz-Cyrl-UZ"/>
        </w:rPr>
        <w:t xml:space="preserve"> </w:t>
      </w:r>
      <w:r w:rsidRPr="000441F4">
        <w:rPr>
          <w:rFonts w:ascii="Times New Roman" w:hAnsi="Times New Roman" w:cs="Times New Roman"/>
          <w:sz w:val="28"/>
          <w:szCs w:val="28"/>
          <w:lang w:val="uz-Cyrl-UZ"/>
        </w:rPr>
        <w:t xml:space="preserve">“Давлат тиббий суғуртаси механизмларини жорий этишга оид чора-тадбирлар тўғрисида”ги ПҚ-311-сон Қарорининг мазмун-моҳияти ва </w:t>
      </w:r>
      <w:r w:rsidRPr="008847B2">
        <w:rPr>
          <w:rFonts w:ascii="Times New Roman" w:hAnsi="Times New Roman" w:cs="Times New Roman"/>
          <w:sz w:val="28"/>
          <w:szCs w:val="28"/>
          <w:lang w:val="uz-Cyrl-UZ"/>
        </w:rPr>
        <w:t xml:space="preserve">Соғлиқни сақлаш вазирлигининг </w:t>
      </w:r>
      <w:r w:rsidRPr="008847B2">
        <w:rPr>
          <w:rFonts w:ascii="Times New Roman" w:hAnsi="Times New Roman" w:cs="Times New Roman"/>
          <w:noProof/>
          <w:sz w:val="28"/>
          <w:szCs w:val="28"/>
          <w:lang w:val="uz-Cyrl-UZ"/>
        </w:rPr>
        <w:t xml:space="preserve"> 2025 йил 14 мартдаги 67А-сонли буйруғини </w:t>
      </w:r>
      <w:r w:rsidRPr="008847B2">
        <w:rPr>
          <w:rFonts w:ascii="Times New Roman" w:hAnsi="Times New Roman" w:cs="Times New Roman"/>
          <w:sz w:val="28"/>
          <w:szCs w:val="28"/>
          <w:lang w:val="uz-Cyrl-UZ"/>
        </w:rPr>
        <w:t xml:space="preserve"> ижроси ва сифатли электрон тизимга расмийлаштирилиш бўйича </w:t>
      </w:r>
      <w:r w:rsidR="000215C5">
        <w:rPr>
          <w:rFonts w:ascii="Times New Roman" w:hAnsi="Times New Roman" w:cs="Times New Roman"/>
          <w:sz w:val="28"/>
          <w:szCs w:val="28"/>
          <w:lang w:val="uz-Cyrl-UZ"/>
        </w:rPr>
        <w:t>мониторинг</w:t>
      </w:r>
      <w:r w:rsidRPr="008847B2">
        <w:rPr>
          <w:rFonts w:ascii="Times New Roman" w:hAnsi="Times New Roman" w:cs="Times New Roman"/>
          <w:sz w:val="28"/>
          <w:szCs w:val="28"/>
          <w:lang w:val="uz-Cyrl-UZ"/>
        </w:rPr>
        <w:t xml:space="preserve"> ўтказилди. </w:t>
      </w:r>
    </w:p>
    <w:p w14:paraId="6738C506" w14:textId="4553E1F5" w:rsidR="000441F4" w:rsidRDefault="000441F4" w:rsidP="0019222E">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Ғ</w:t>
      </w:r>
      <w:r w:rsidRPr="000441F4">
        <w:rPr>
          <w:rFonts w:ascii="Times New Roman" w:eastAsia="Times New Roman" w:hAnsi="Times New Roman" w:cs="Times New Roman"/>
          <w:sz w:val="28"/>
          <w:szCs w:val="28"/>
          <w:lang w:val="uz-Cyrl-UZ" w:eastAsia="ru-RU"/>
        </w:rPr>
        <w:t xml:space="preserve">аллаорол ТТБ </w:t>
      </w:r>
      <w:r>
        <w:rPr>
          <w:rFonts w:ascii="Times New Roman" w:eastAsia="Times New Roman" w:hAnsi="Times New Roman" w:cs="Times New Roman"/>
          <w:sz w:val="28"/>
          <w:szCs w:val="28"/>
          <w:lang w:val="uz-Cyrl-UZ" w:eastAsia="ru-RU"/>
        </w:rPr>
        <w:t xml:space="preserve">қарашли </w:t>
      </w:r>
      <w:r w:rsidR="001560F2">
        <w:rPr>
          <w:rFonts w:ascii="Times New Roman" w:eastAsia="Times New Roman" w:hAnsi="Times New Roman" w:cs="Times New Roman"/>
          <w:sz w:val="28"/>
          <w:szCs w:val="28"/>
          <w:lang w:val="uz-Cyrl-UZ" w:eastAsia="ru-RU"/>
        </w:rPr>
        <w:t xml:space="preserve">1-2-17 </w:t>
      </w:r>
      <w:r w:rsidRPr="000441F4">
        <w:rPr>
          <w:rFonts w:ascii="Times New Roman" w:eastAsia="Times New Roman" w:hAnsi="Times New Roman" w:cs="Times New Roman"/>
          <w:sz w:val="28"/>
          <w:szCs w:val="28"/>
          <w:lang w:val="uz-Cyrl-UZ" w:eastAsia="ru-RU"/>
        </w:rPr>
        <w:t>сонли ОПда бўлиб, муассаса оила шифокорлари хамда тегишли ходимларига тиббий суғурта механизмини жорий қилиниши мазмун мохияти тушунтирилди ва реимбурсация дастури орқали сурункали касалликга чалинган беморларга дори воситаларини бериш тартиби, ушбу муассасаларга бириктирилганлиги ўрганилди.</w:t>
      </w:r>
    </w:p>
    <w:p w14:paraId="52321DC7" w14:textId="1F241B28" w:rsidR="000441F4" w:rsidRDefault="000441F4" w:rsidP="0019222E">
      <w:pPr>
        <w:spacing w:after="0"/>
        <w:ind w:firstLine="567"/>
        <w:jc w:val="both"/>
        <w:rPr>
          <w:rFonts w:ascii="Times New Roman" w:eastAsia="Times New Roman" w:hAnsi="Times New Roman" w:cs="Times New Roman"/>
          <w:sz w:val="28"/>
          <w:szCs w:val="28"/>
          <w:lang w:val="uz-Cyrl-UZ" w:eastAsia="ru-RU"/>
        </w:rPr>
      </w:pPr>
      <w:r w:rsidRPr="000441F4">
        <w:rPr>
          <w:rFonts w:ascii="Times New Roman" w:eastAsia="Times New Roman" w:hAnsi="Times New Roman" w:cs="Times New Roman"/>
          <w:sz w:val="28"/>
          <w:szCs w:val="28"/>
          <w:lang w:val="uz-Cyrl-UZ" w:eastAsia="ru-RU"/>
        </w:rPr>
        <w:t>ДТСЖ Жиззах вилоят бўлинмаси мутахассислари ССВнинг 2025 йил 24 июлдаги 226-сонли буйруғи ижросини таъминлаш мақсадида ПФ-88-сонли Фармон билан тажриба-синов тумани Ғаллаорол ССБ БТСЁ муассасаларида реимбурсация дастурини босқичма-босқич жорий этиш, оилавий шифокорларга дастурда ишлаш кўникмаларини ўргатиш, сурункали касаллиги бўлган беморга МКБ-10 бўйича ташҳисни аниқ белгилаш, хусусий дорихоналарга электрон рецептни йўналтириш, дорихона томонидан электрон рецептни QR-код орқали қабул қилиш, дорининг беморга бепул берилиши ва бошқа жараёнлар қадамма-қадам ўтиб чиқилди. Тажриба тумани Ғаллаоролда реимбурсация дастури доирасида электрон рецепт ёзиш ишлари давом эттирилади.</w:t>
      </w:r>
    </w:p>
    <w:p w14:paraId="47329C22" w14:textId="3D39A90E" w:rsidR="003F6305" w:rsidRDefault="003F6305" w:rsidP="0019222E">
      <w:pPr>
        <w:spacing w:after="0"/>
        <w:ind w:firstLine="567"/>
        <w:jc w:val="both"/>
        <w:rPr>
          <w:rFonts w:ascii="Times New Roman" w:eastAsia="Times New Roman" w:hAnsi="Times New Roman" w:cs="Times New Roman"/>
          <w:sz w:val="28"/>
          <w:szCs w:val="28"/>
          <w:lang w:val="uz-Cyrl-UZ" w:eastAsia="ru-RU"/>
        </w:rPr>
      </w:pPr>
      <w:r w:rsidRPr="003F6305">
        <w:rPr>
          <w:rFonts w:ascii="Times New Roman" w:eastAsia="Times New Roman" w:hAnsi="Times New Roman" w:cs="Times New Roman"/>
          <w:sz w:val="28"/>
          <w:szCs w:val="28"/>
          <w:lang w:val="uz-Cyrl-UZ" w:eastAsia="ru-RU"/>
        </w:rPr>
        <w:t>ДТСЖ Жиззах вилоят бўлинмаси томонидан тасдиқланган режа-график асосида Зарбдор туман тиббиёт бирлашмасига қарашли КТМПнинг Ёшлик филиали</w:t>
      </w:r>
      <w:r>
        <w:rPr>
          <w:rFonts w:ascii="Times New Roman" w:eastAsia="Times New Roman" w:hAnsi="Times New Roman" w:cs="Times New Roman"/>
          <w:sz w:val="28"/>
          <w:szCs w:val="28"/>
          <w:lang w:val="uz-Cyrl-UZ" w:eastAsia="ru-RU"/>
        </w:rPr>
        <w:t xml:space="preserve">, </w:t>
      </w:r>
      <w:r w:rsidRPr="003F6305">
        <w:rPr>
          <w:rFonts w:ascii="Times New Roman" w:eastAsia="Times New Roman" w:hAnsi="Times New Roman" w:cs="Times New Roman"/>
          <w:sz w:val="28"/>
          <w:szCs w:val="28"/>
          <w:lang w:val="uz-Cyrl-UZ" w:eastAsia="ru-RU"/>
        </w:rPr>
        <w:t>Оқар</w:t>
      </w:r>
      <w:r>
        <w:rPr>
          <w:rFonts w:ascii="Times New Roman" w:eastAsia="Times New Roman" w:hAnsi="Times New Roman" w:cs="Times New Roman"/>
          <w:sz w:val="28"/>
          <w:szCs w:val="28"/>
          <w:lang w:val="uz-Cyrl-UZ" w:eastAsia="ru-RU"/>
        </w:rPr>
        <w:t xml:space="preserve">, </w:t>
      </w:r>
      <w:r w:rsidRPr="003F6305">
        <w:rPr>
          <w:rFonts w:ascii="Times New Roman" w:eastAsia="Times New Roman" w:hAnsi="Times New Roman" w:cs="Times New Roman"/>
          <w:sz w:val="28"/>
          <w:szCs w:val="28"/>
          <w:lang w:val="uz-Cyrl-UZ" w:eastAsia="ru-RU"/>
        </w:rPr>
        <w:t xml:space="preserve">Нурафшон ва Истиқбол ОШПда  Ўзбекистон Республикаси Президентининг 2024 йил 5 сентябрдаги ПҚ-311-сонли Қарори ва ССВнинг 2024 йил 23 январдаги 17-сонли буйруғи билан тасдиқланган 10-11-12-иловалар бўйича фаолият кўрсатиши ва ҳисобот шаклларини тўғри тўлдириши, даволанган беморлар ҳолати бўйича топширилган хисоботларни ҳаққонийлиги, беморларни ташхислаш, даволашда клиник-протокол ва стандартларга риоя этилиши,  аҳолини ДМЕД тизими орқали оилавиш шифокорга бириктириш, қатновлар таҳлили, скрининг ва профилактик </w:t>
      </w:r>
      <w:r w:rsidRPr="003F6305">
        <w:rPr>
          <w:rFonts w:ascii="Times New Roman" w:eastAsia="Times New Roman" w:hAnsi="Times New Roman" w:cs="Times New Roman"/>
          <w:sz w:val="28"/>
          <w:szCs w:val="28"/>
          <w:lang w:val="uz-Cyrl-UZ" w:eastAsia="ru-RU"/>
        </w:rPr>
        <w:lastRenderedPageBreak/>
        <w:t>кўриклар бажарилиши, дори воситаларининг берилиши, эҳтиёжини шакллантириш ҳамда Реимбурсация дастури орқали ёзиладиган электрон рецепт бўйича тушунчалар бериш бўйича мониторинг ўтказилди. Мониторинг давомида тиббиёт ходимларига амалий ёрдам берилди.  Кун охирида КТМП биноси мажлислар залида тумандаги барча КТМП, ОП, ОШП мудирлари, оилавий шифокорлар ва тор соҳа мутахассислари учун семинар ташкил этилди. Семинарда юқоридаги масалалар атрофлича мутахассисларга тушунтирилди.</w:t>
      </w:r>
    </w:p>
    <w:p w14:paraId="21FD3F31" w14:textId="071DD940" w:rsidR="0023116C" w:rsidRDefault="00551B01" w:rsidP="0019222E">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Жамғарманинг расмий веб-сайти орқали </w:t>
      </w:r>
      <w:r w:rsidR="000441F4">
        <w:rPr>
          <w:rFonts w:ascii="Times New Roman" w:eastAsia="Times New Roman" w:hAnsi="Times New Roman" w:cs="Times New Roman"/>
          <w:sz w:val="28"/>
          <w:szCs w:val="28"/>
          <w:lang w:val="uz-Cyrl-UZ" w:eastAsia="ru-RU"/>
        </w:rPr>
        <w:t>1</w:t>
      </w:r>
      <w:r>
        <w:rPr>
          <w:rFonts w:ascii="Times New Roman" w:eastAsia="Times New Roman" w:hAnsi="Times New Roman" w:cs="Times New Roman"/>
          <w:sz w:val="28"/>
          <w:szCs w:val="28"/>
          <w:lang w:val="uz-Cyrl-UZ" w:eastAsia="ru-RU"/>
        </w:rPr>
        <w:t xml:space="preserve"> та мурожаат келиб тушди. </w:t>
      </w:r>
      <w:r w:rsidR="001560F2">
        <w:rPr>
          <w:rFonts w:ascii="Times New Roman" w:eastAsia="Times New Roman" w:hAnsi="Times New Roman" w:cs="Times New Roman"/>
          <w:sz w:val="28"/>
          <w:szCs w:val="28"/>
          <w:lang w:val="uz-Cyrl-UZ" w:eastAsia="ru-RU"/>
        </w:rPr>
        <w:t xml:space="preserve">Мазмуни 31.10.-11.11.2025 йилда </w:t>
      </w:r>
      <w:r w:rsidR="001560F2" w:rsidRPr="001560F2">
        <w:rPr>
          <w:rFonts w:ascii="Times New Roman" w:eastAsia="Times New Roman" w:hAnsi="Times New Roman" w:cs="Times New Roman"/>
          <w:sz w:val="28"/>
          <w:szCs w:val="28"/>
          <w:lang w:val="uz-Cyrl-UZ" w:eastAsia="ru-RU"/>
        </w:rPr>
        <w:t>Республика ихтисослаштирилган кардиология илмий амалий тиббиёт маркази Жиззах филиали</w:t>
      </w:r>
      <w:r w:rsidR="001560F2">
        <w:rPr>
          <w:rFonts w:ascii="Times New Roman" w:eastAsia="Times New Roman" w:hAnsi="Times New Roman" w:cs="Times New Roman"/>
          <w:sz w:val="28"/>
          <w:szCs w:val="28"/>
          <w:lang w:val="uz-Cyrl-UZ" w:eastAsia="ru-RU"/>
        </w:rPr>
        <w:t xml:space="preserve">да даволанганлиги  ва даволанган вақтига пул тўлаганлиги юзасидан қилган. Мурожаат жамғарма ходилари томонидан ўрганилиб шикоятчидан фикирнома олинди ва </w:t>
      </w:r>
      <w:r>
        <w:rPr>
          <w:rFonts w:ascii="Times New Roman" w:eastAsia="Times New Roman" w:hAnsi="Times New Roman" w:cs="Times New Roman"/>
          <w:sz w:val="28"/>
          <w:szCs w:val="28"/>
          <w:lang w:val="uz-Cyrl-UZ" w:eastAsia="ru-RU"/>
        </w:rPr>
        <w:t xml:space="preserve">Жамғармага маълумотлар киритилди. </w:t>
      </w:r>
      <w:r w:rsidR="004B7F42">
        <w:rPr>
          <w:rFonts w:ascii="Times New Roman" w:eastAsia="Times New Roman" w:hAnsi="Times New Roman" w:cs="Times New Roman"/>
          <w:sz w:val="28"/>
          <w:szCs w:val="28"/>
          <w:lang w:val="uz-Cyrl-UZ" w:eastAsia="ru-RU"/>
        </w:rPr>
        <w:t xml:space="preserve">   </w:t>
      </w:r>
    </w:p>
    <w:p w14:paraId="40E69876" w14:textId="73BC6080" w:rsidR="00AB31EB" w:rsidRDefault="00CB2AB3" w:rsidP="00AB31EB">
      <w:pPr>
        <w:spacing w:after="0"/>
        <w:ind w:firstLine="567"/>
        <w:jc w:val="both"/>
        <w:rPr>
          <w:rFonts w:ascii="Times New Roman" w:hAnsi="Times New Roman" w:cs="Times New Roman"/>
          <w:noProof/>
          <w:sz w:val="28"/>
          <w:szCs w:val="28"/>
          <w:lang w:val="uz-Cyrl-UZ" w:eastAsia="ru-RU"/>
        </w:rPr>
      </w:pPr>
      <w:r>
        <w:rPr>
          <w:rFonts w:ascii="Times New Roman" w:hAnsi="Times New Roman" w:cs="Times New Roman"/>
          <w:color w:val="000000" w:themeColor="text1"/>
          <w:sz w:val="28"/>
          <w:szCs w:val="28"/>
          <w:lang w:val="uz-Cyrl-UZ"/>
        </w:rPr>
        <w:t xml:space="preserve">Жиззах вилоятида 2025 йилда </w:t>
      </w:r>
      <w:r w:rsidR="00E3764A" w:rsidRPr="00CB2AB3">
        <w:rPr>
          <w:rFonts w:ascii="Times New Roman" w:hAnsi="Times New Roman" w:cs="Times New Roman"/>
          <w:color w:val="000000" w:themeColor="text1"/>
          <w:sz w:val="28"/>
          <w:szCs w:val="28"/>
          <w:lang w:val="uz-Cyrl-UZ"/>
        </w:rPr>
        <w:t xml:space="preserve">Ўзбекистон Республикаси Президентининг 2021 йил 28 июлдаги ПҚ-5199-сон Қарорига мувофиқ, </w:t>
      </w:r>
      <w:r w:rsidR="00072F53" w:rsidRPr="00CB2AB3">
        <w:rPr>
          <w:rFonts w:ascii="Times New Roman" w:hAnsi="Times New Roman" w:cs="Times New Roman"/>
          <w:color w:val="000000" w:themeColor="text1"/>
          <w:sz w:val="28"/>
          <w:szCs w:val="28"/>
          <w:lang w:val="uz-Cyrl-UZ"/>
        </w:rPr>
        <w:t xml:space="preserve"> </w:t>
      </w:r>
      <w:r w:rsidR="00072F53" w:rsidRPr="00CB2AB3">
        <w:rPr>
          <w:rFonts w:ascii="Times New Roman" w:hAnsi="Times New Roman" w:cs="Times New Roman"/>
          <w:noProof/>
          <w:color w:val="000000" w:themeColor="text1"/>
          <w:sz w:val="28"/>
          <w:szCs w:val="28"/>
          <w:lang w:val="uz-Cyrl-UZ" w:eastAsia="ru-RU"/>
        </w:rPr>
        <w:t>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та давлат ва 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 xml:space="preserve">та нодавлат </w:t>
      </w:r>
      <w:r>
        <w:rPr>
          <w:rFonts w:ascii="Times New Roman" w:hAnsi="Times New Roman" w:cs="Times New Roman"/>
          <w:noProof/>
          <w:color w:val="000000" w:themeColor="text1"/>
          <w:sz w:val="28"/>
          <w:szCs w:val="28"/>
          <w:lang w:val="uz-Cyrl-UZ" w:eastAsia="ru-RU"/>
        </w:rPr>
        <w:t xml:space="preserve">даволаш-профилактика муасссасалари </w:t>
      </w:r>
      <w:r w:rsidR="00072F53" w:rsidRPr="00CB2AB3">
        <w:rPr>
          <w:rFonts w:ascii="Times New Roman" w:hAnsi="Times New Roman" w:cs="Times New Roman"/>
          <w:noProof/>
          <w:color w:val="000000" w:themeColor="text1"/>
          <w:sz w:val="28"/>
          <w:szCs w:val="28"/>
          <w:lang w:val="uz-Cyrl-UZ" w:eastAsia="ru-RU"/>
        </w:rPr>
        <w:t>ДТСЖ билан шартнома</w:t>
      </w:r>
      <w:r>
        <w:rPr>
          <w:rFonts w:ascii="Times New Roman" w:hAnsi="Times New Roman" w:cs="Times New Roman"/>
          <w:noProof/>
          <w:color w:val="000000" w:themeColor="text1"/>
          <w:sz w:val="28"/>
          <w:szCs w:val="28"/>
          <w:lang w:val="uz-Cyrl-UZ" w:eastAsia="ru-RU"/>
        </w:rPr>
        <w:t xml:space="preserve"> тузилган.</w:t>
      </w:r>
      <w:r w:rsidR="00FE608C">
        <w:rPr>
          <w:rFonts w:ascii="Times New Roman" w:hAnsi="Times New Roman" w:cs="Times New Roman"/>
          <w:noProof/>
          <w:color w:val="000000" w:themeColor="text1"/>
          <w:sz w:val="28"/>
          <w:szCs w:val="28"/>
          <w:lang w:val="uz-Cyrl-UZ" w:eastAsia="ru-RU"/>
        </w:rPr>
        <w:t xml:space="preserve"> </w:t>
      </w:r>
      <w:r w:rsidR="0000769E" w:rsidRPr="0034461B">
        <w:rPr>
          <w:rFonts w:ascii="Times New Roman" w:hAnsi="Times New Roman" w:cs="Times New Roman"/>
          <w:noProof/>
          <w:color w:val="000000" w:themeColor="text1"/>
          <w:sz w:val="28"/>
          <w:szCs w:val="28"/>
          <w:lang w:val="uz-Cyrl-UZ" w:eastAsia="ru-RU"/>
        </w:rPr>
        <w:t>Ҳафта давомида</w:t>
      </w:r>
      <w:r w:rsidR="0000769E" w:rsidRPr="003F6305">
        <w:rPr>
          <w:rFonts w:ascii="Times New Roman" w:hAnsi="Times New Roman" w:cs="Times New Roman"/>
          <w:noProof/>
          <w:color w:val="000000" w:themeColor="text1"/>
          <w:sz w:val="28"/>
          <w:szCs w:val="28"/>
          <w:lang w:val="uz-Cyrl-UZ" w:eastAsia="ru-RU"/>
        </w:rPr>
        <w:t xml:space="preserve">, </w:t>
      </w:r>
      <w:r w:rsidR="00DE2D29" w:rsidRPr="003F6305">
        <w:rPr>
          <w:rFonts w:ascii="Times New Roman" w:hAnsi="Times New Roman" w:cs="Times New Roman"/>
          <w:noProof/>
          <w:color w:val="000000" w:themeColor="text1"/>
          <w:sz w:val="28"/>
          <w:szCs w:val="28"/>
          <w:lang w:val="uz-Cyrl-UZ" w:eastAsia="ru-RU"/>
        </w:rPr>
        <w:t>В</w:t>
      </w:r>
      <w:r w:rsidR="00E3764A" w:rsidRPr="003F6305">
        <w:rPr>
          <w:rFonts w:ascii="Times New Roman" w:hAnsi="Times New Roman" w:cs="Times New Roman"/>
          <w:color w:val="000000" w:themeColor="text1"/>
          <w:sz w:val="28"/>
          <w:szCs w:val="28"/>
          <w:lang w:val="uz-Cyrl-UZ"/>
        </w:rPr>
        <w:t>илоят</w:t>
      </w:r>
      <w:r w:rsidR="00B6327D" w:rsidRPr="003F6305">
        <w:rPr>
          <w:rFonts w:ascii="Times New Roman" w:hAnsi="Times New Roman" w:cs="Times New Roman"/>
          <w:color w:val="000000" w:themeColor="text1"/>
          <w:sz w:val="28"/>
          <w:szCs w:val="28"/>
          <w:lang w:val="uz-Cyrl-UZ"/>
        </w:rPr>
        <w:t xml:space="preserve"> кўп тармоқли тиббёт марказида</w:t>
      </w:r>
      <w:r w:rsidR="00ED0950" w:rsidRPr="003F6305">
        <w:rPr>
          <w:rFonts w:ascii="Times New Roman" w:hAnsi="Times New Roman" w:cs="Times New Roman"/>
          <w:color w:val="000000" w:themeColor="text1"/>
          <w:sz w:val="28"/>
          <w:szCs w:val="28"/>
          <w:lang w:val="uz-Cyrl-UZ"/>
        </w:rPr>
        <w:t xml:space="preserve"> </w:t>
      </w:r>
      <w:r w:rsidR="00AB31EB" w:rsidRPr="003F6305">
        <w:rPr>
          <w:rFonts w:ascii="Times New Roman" w:hAnsi="Times New Roman" w:cs="Times New Roman"/>
          <w:sz w:val="28"/>
          <w:szCs w:val="28"/>
          <w:lang w:val="uz-Cyrl-UZ"/>
        </w:rPr>
        <w:t xml:space="preserve">ва </w:t>
      </w:r>
      <w:r w:rsidR="00AB31EB" w:rsidRPr="003F6305">
        <w:rPr>
          <w:rFonts w:ascii="Times New Roman" w:hAnsi="Times New Roman" w:cs="Times New Roman"/>
          <w:sz w:val="26"/>
          <w:szCs w:val="26"/>
          <w:lang w:val="uz-Cyrl-UZ"/>
        </w:rPr>
        <w:t>Республика ихтисослаштирилган кардиология илмий-амалий тиббиёт марказининг Жиззах филиалида</w:t>
      </w:r>
      <w:r w:rsidR="00695D4B" w:rsidRPr="003F6305">
        <w:rPr>
          <w:rFonts w:ascii="Times New Roman" w:hAnsi="Times New Roman" w:cs="Times New Roman"/>
          <w:sz w:val="28"/>
          <w:szCs w:val="28"/>
          <w:lang w:val="uz-Cyrl-UZ"/>
        </w:rPr>
        <w:t xml:space="preserve"> </w:t>
      </w:r>
      <w:r w:rsidR="00AB31EB" w:rsidRPr="00DE2D29">
        <w:rPr>
          <w:rFonts w:ascii="Times New Roman" w:hAnsi="Times New Roman" w:cs="Times New Roman"/>
          <w:sz w:val="28"/>
          <w:szCs w:val="28"/>
          <w:lang w:val="uz-Cyrl-UZ"/>
        </w:rPr>
        <w:t xml:space="preserve">юқори технологияли </w:t>
      </w:r>
      <w:r w:rsidR="00AB31EB">
        <w:rPr>
          <w:rFonts w:ascii="Times New Roman" w:hAnsi="Times New Roman" w:cs="Times New Roman"/>
          <w:sz w:val="28"/>
          <w:szCs w:val="28"/>
          <w:lang w:val="uz-Cyrl-UZ"/>
        </w:rPr>
        <w:t>операциялар ўтказилган</w:t>
      </w:r>
      <w:r w:rsidR="003F6305" w:rsidRPr="003F6305">
        <w:rPr>
          <w:rFonts w:ascii="Times New Roman" w:hAnsi="Times New Roman" w:cs="Times New Roman"/>
          <w:sz w:val="28"/>
          <w:szCs w:val="28"/>
          <w:lang w:val="uz-Cyrl-UZ"/>
        </w:rPr>
        <w:t xml:space="preserve"> бемор</w:t>
      </w:r>
      <w:r w:rsidR="003F6305">
        <w:rPr>
          <w:rFonts w:ascii="Times New Roman" w:hAnsi="Times New Roman" w:cs="Times New Roman"/>
          <w:sz w:val="28"/>
          <w:szCs w:val="28"/>
          <w:lang w:val="uz-Cyrl-UZ"/>
        </w:rPr>
        <w:t>лар</w:t>
      </w:r>
      <w:r w:rsidR="003F6305" w:rsidRPr="003F6305">
        <w:rPr>
          <w:rFonts w:ascii="Times New Roman" w:hAnsi="Times New Roman" w:cs="Times New Roman"/>
          <w:sz w:val="28"/>
          <w:szCs w:val="28"/>
          <w:lang w:val="uz-Cyrl-UZ"/>
        </w:rPr>
        <w:t>да</w:t>
      </w:r>
      <w:r w:rsidR="003F6305">
        <w:rPr>
          <w:rFonts w:ascii="Times New Roman" w:hAnsi="Times New Roman" w:cs="Times New Roman"/>
          <w:sz w:val="28"/>
          <w:szCs w:val="28"/>
          <w:lang w:val="uz-Cyrl-UZ"/>
        </w:rPr>
        <w:t>н жамғарма ходимлари тамонидан беморларда сўровномалар ўтказилди</w:t>
      </w:r>
      <w:r w:rsidR="00AB31EB">
        <w:rPr>
          <w:rFonts w:ascii="Times New Roman" w:hAnsi="Times New Roman" w:cs="Times New Roman"/>
          <w:sz w:val="28"/>
          <w:szCs w:val="28"/>
          <w:lang w:val="uz-Cyrl-UZ"/>
        </w:rPr>
        <w:t>.</w:t>
      </w:r>
      <w:r w:rsidR="00FE608C">
        <w:rPr>
          <w:rFonts w:ascii="Times New Roman" w:hAnsi="Times New Roman" w:cs="Times New Roman"/>
          <w:sz w:val="28"/>
          <w:szCs w:val="28"/>
          <w:lang w:val="uz-Cyrl-UZ"/>
        </w:rPr>
        <w:t xml:space="preserve"> Кунлик маълумотлар ДТСЖга тақдим қилиниб борилмоқда.</w:t>
      </w:r>
    </w:p>
    <w:p w14:paraId="7A82CCE8" w14:textId="727CAA04" w:rsidR="003A5C68" w:rsidRPr="0034461B" w:rsidRDefault="00B47E87" w:rsidP="00E3764A">
      <w:pPr>
        <w:spacing w:after="0"/>
        <w:ind w:firstLine="567"/>
        <w:jc w:val="both"/>
        <w:rPr>
          <w:rFonts w:ascii="Times New Roman" w:hAnsi="Times New Roman" w:cs="Times New Roman"/>
          <w:noProof/>
          <w:color w:val="000000" w:themeColor="text1"/>
          <w:sz w:val="28"/>
          <w:szCs w:val="28"/>
          <w:lang w:val="uz-Cyrl-UZ" w:eastAsia="ru-RU"/>
        </w:rPr>
      </w:pPr>
      <w:r w:rsidRPr="00F47DAA">
        <w:rPr>
          <w:rFonts w:ascii="Times New Roman" w:hAnsi="Times New Roman" w:cs="Times New Roman"/>
          <w:sz w:val="28"/>
          <w:szCs w:val="28"/>
          <w:lang w:val="uz-Cyrl-UZ"/>
        </w:rPr>
        <w:t>2025 йил</w:t>
      </w:r>
      <w:r w:rsidR="00C93C79">
        <w:rPr>
          <w:rFonts w:ascii="Times New Roman" w:hAnsi="Times New Roman" w:cs="Times New Roman"/>
          <w:sz w:val="28"/>
          <w:szCs w:val="28"/>
          <w:lang w:val="uz-Cyrl-UZ"/>
        </w:rPr>
        <w:t xml:space="preserve">нин </w:t>
      </w:r>
      <w:r w:rsidRPr="00F47DA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3F6305">
        <w:rPr>
          <w:rFonts w:ascii="Times New Roman" w:eastAsia="Times New Roman" w:hAnsi="Times New Roman" w:cs="Times New Roman"/>
          <w:sz w:val="28"/>
          <w:szCs w:val="28"/>
          <w:lang w:val="uz-Cyrl-UZ" w:eastAsia="ru-RU"/>
        </w:rPr>
        <w:t xml:space="preserve">Зарбдор </w:t>
      </w:r>
      <w:r w:rsidR="00F251B4">
        <w:rPr>
          <w:rFonts w:ascii="Times New Roman" w:eastAsia="Times New Roman" w:hAnsi="Times New Roman" w:cs="Times New Roman"/>
          <w:sz w:val="28"/>
          <w:szCs w:val="28"/>
          <w:lang w:val="uz-Cyrl-UZ" w:eastAsia="ru-RU"/>
        </w:rPr>
        <w:t xml:space="preserve">туманидаги </w:t>
      </w:r>
      <w:r w:rsidRPr="00F47DAA">
        <w:rPr>
          <w:rFonts w:ascii="Times New Roman" w:eastAsia="Times New Roman" w:hAnsi="Times New Roman" w:cs="Times New Roman"/>
          <w:sz w:val="28"/>
          <w:szCs w:val="28"/>
          <w:lang w:val="uz-Cyrl-UZ" w:eastAsia="ru-RU"/>
        </w:rPr>
        <w:t>МФЙларда ҳамда</w:t>
      </w:r>
      <w:r w:rsidR="00FE608C">
        <w:rPr>
          <w:rFonts w:ascii="Times New Roman" w:eastAsia="Times New Roman" w:hAnsi="Times New Roman" w:cs="Times New Roman"/>
          <w:sz w:val="28"/>
          <w:szCs w:val="28"/>
          <w:lang w:val="uz-Cyrl-UZ" w:eastAsia="ru-RU"/>
        </w:rPr>
        <w:t xml:space="preserve"> </w:t>
      </w:r>
      <w:r w:rsidRPr="00F47DAA">
        <w:rPr>
          <w:rFonts w:ascii="Times New Roman" w:eastAsia="Times New Roman" w:hAnsi="Times New Roman" w:cs="Times New Roman"/>
          <w:sz w:val="28"/>
          <w:szCs w:val="28"/>
          <w:lang w:val="uz-Cyrl-UZ" w:eastAsia="ru-RU"/>
        </w:rPr>
        <w:t>ДПМларида семинар ташкил этилди</w:t>
      </w:r>
      <w:r>
        <w:rPr>
          <w:rFonts w:ascii="Times New Roman" w:eastAsia="Times New Roman" w:hAnsi="Times New Roman" w:cs="Times New Roman"/>
          <w:sz w:val="28"/>
          <w:szCs w:val="28"/>
          <w:lang w:val="uz-Cyrl-UZ" w:eastAsia="ru-RU"/>
        </w:rPr>
        <w:t>. С</w:t>
      </w:r>
      <w:r w:rsidRPr="00F47DAA">
        <w:rPr>
          <w:rFonts w:ascii="Times New Roman" w:eastAsia="Times New Roman" w:hAnsi="Times New Roman" w:cs="Times New Roman"/>
          <w:sz w:val="28"/>
          <w:szCs w:val="28"/>
          <w:lang w:val="uz-Cyrl-UZ" w:eastAsia="ru-RU"/>
        </w:rPr>
        <w:t>еминарларда тиббиёт ва</w:t>
      </w:r>
      <w:r>
        <w:rPr>
          <w:rFonts w:ascii="Times New Roman" w:eastAsia="Times New Roman" w:hAnsi="Times New Roman" w:cs="Times New Roman"/>
          <w:sz w:val="28"/>
          <w:szCs w:val="28"/>
          <w:lang w:val="uz-Cyrl-UZ" w:eastAsia="ru-RU"/>
        </w:rPr>
        <w:t xml:space="preserve"> </w:t>
      </w:r>
      <w:r w:rsidRPr="00F47DAA">
        <w:rPr>
          <w:rFonts w:ascii="Times New Roman" w:eastAsia="Times New Roman" w:hAnsi="Times New Roman" w:cs="Times New Roman"/>
          <w:sz w:val="28"/>
          <w:szCs w:val="28"/>
          <w:lang w:val="uz-Cyrl-UZ" w:eastAsia="ru-RU"/>
        </w:rPr>
        <w:t>маҳалла вакиллари иштирок этишди. Семинар юзасидан расмийлаштирилган баённома ва фотосуратлар ДТСЖ “Маҳалла тарғибот” сайти орқали ёритилмоқда.</w:t>
      </w:r>
      <w:r w:rsidRPr="00DE2D29">
        <w:rPr>
          <w:rFonts w:ascii="Times New Roman" w:hAnsi="Times New Roman" w:cs="Times New Roman"/>
          <w:sz w:val="28"/>
          <w:szCs w:val="28"/>
          <w:lang w:val="uz-Cyrl-UZ"/>
        </w:rPr>
        <w:t xml:space="preserve">   </w:t>
      </w:r>
    </w:p>
    <w:p w14:paraId="6B112C68" w14:textId="17AE3A72" w:rsidR="00FE608C" w:rsidRDefault="00FE608C" w:rsidP="00FE608C">
      <w:pPr>
        <w:spacing w:after="0"/>
        <w:ind w:firstLine="567"/>
        <w:jc w:val="both"/>
        <w:rPr>
          <w:rFonts w:ascii="Times New Roman" w:eastAsia="Times New Roman" w:hAnsi="Times New Roman" w:cs="Times New Roman"/>
          <w:sz w:val="28"/>
          <w:szCs w:val="28"/>
          <w:lang w:val="uz-Cyrl-UZ" w:eastAsia="ru-RU"/>
        </w:rPr>
      </w:pPr>
      <w:r w:rsidRPr="00FE608C">
        <w:rPr>
          <w:rFonts w:ascii="Times New Roman" w:hAnsi="Times New Roman" w:cs="Times New Roman"/>
          <w:bCs/>
          <w:noProof/>
          <w:sz w:val="28"/>
          <w:szCs w:val="28"/>
          <w:lang w:val="uz-Cyrl-UZ" w:eastAsia="ru-RU"/>
        </w:rPr>
        <w:t>Давлат тиббий суғуртаси жамғармаси Жиззах вилояти ҳудудий бўлинмасининг кунлик фаолияти</w:t>
      </w:r>
      <w:r>
        <w:rPr>
          <w:rFonts w:ascii="Times New Roman" w:hAnsi="Times New Roman" w:cs="Times New Roman"/>
          <w:bCs/>
          <w:noProof/>
          <w:sz w:val="28"/>
          <w:szCs w:val="28"/>
          <w:lang w:val="uz-Cyrl-UZ" w:eastAsia="ru-RU"/>
        </w:rPr>
        <w:t xml:space="preserve"> ҳисоботини ДТСЖга </w:t>
      </w:r>
      <w:r>
        <w:rPr>
          <w:rFonts w:ascii="Times New Roman" w:eastAsia="Times New Roman" w:hAnsi="Times New Roman" w:cs="Times New Roman"/>
          <w:sz w:val="28"/>
          <w:szCs w:val="28"/>
          <w:lang w:val="uz-Cyrl-UZ" w:eastAsia="ru-RU"/>
        </w:rPr>
        <w:t>маълумот</w:t>
      </w:r>
      <w:r w:rsidR="00E65B59">
        <w:rPr>
          <w:rFonts w:ascii="Times New Roman" w:eastAsia="Times New Roman" w:hAnsi="Times New Roman" w:cs="Times New Roman"/>
          <w:sz w:val="28"/>
          <w:szCs w:val="28"/>
          <w:lang w:val="uz-Cyrl-UZ" w:eastAsia="ru-RU"/>
        </w:rPr>
        <w:t>лар</w:t>
      </w:r>
      <w:r>
        <w:rPr>
          <w:rFonts w:ascii="Times New Roman" w:eastAsia="Times New Roman" w:hAnsi="Times New Roman" w:cs="Times New Roman"/>
          <w:sz w:val="28"/>
          <w:szCs w:val="28"/>
          <w:lang w:val="uz-Cyrl-UZ" w:eastAsia="ru-RU"/>
        </w:rPr>
        <w:t xml:space="preserve"> тақдим эти</w:t>
      </w:r>
      <w:r w:rsidR="00E65B59">
        <w:rPr>
          <w:rFonts w:ascii="Times New Roman" w:eastAsia="Times New Roman" w:hAnsi="Times New Roman" w:cs="Times New Roman"/>
          <w:sz w:val="28"/>
          <w:szCs w:val="28"/>
          <w:lang w:val="uz-Cyrl-UZ" w:eastAsia="ru-RU"/>
        </w:rPr>
        <w:t>б борилмоқда</w:t>
      </w:r>
      <w:r>
        <w:rPr>
          <w:rFonts w:ascii="Times New Roman" w:eastAsia="Times New Roman" w:hAnsi="Times New Roman" w:cs="Times New Roman"/>
          <w:sz w:val="28"/>
          <w:szCs w:val="28"/>
          <w:lang w:val="uz-Cyrl-UZ" w:eastAsia="ru-RU"/>
        </w:rPr>
        <w:t>.</w:t>
      </w:r>
    </w:p>
    <w:p w14:paraId="4615EB04" w14:textId="62F9DE49" w:rsidR="00AE7C24" w:rsidRPr="007518BA" w:rsidRDefault="00AE7C24" w:rsidP="00AE7C24">
      <w:pPr>
        <w:spacing w:after="0"/>
        <w:ind w:firstLine="567"/>
        <w:jc w:val="both"/>
        <w:rPr>
          <w:rFonts w:ascii="Times New Roman" w:eastAsia="Times New Roman" w:hAnsi="Times New Roman" w:cs="Times New Roman"/>
          <w:sz w:val="28"/>
          <w:szCs w:val="28"/>
          <w:lang w:val="uz-Cyrl-UZ" w:eastAsia="ru-RU"/>
        </w:rPr>
      </w:pPr>
      <w:r w:rsidRPr="007518BA">
        <w:rPr>
          <w:rFonts w:ascii="Times New Roman" w:eastAsia="Times New Roman" w:hAnsi="Times New Roman" w:cs="Times New Roman"/>
          <w:sz w:val="28"/>
          <w:szCs w:val="28"/>
          <w:lang w:val="uz-Cyrl-UZ" w:eastAsia="ru-RU"/>
        </w:rPr>
        <w:t>Шунингдек молия-иқтисод бўлими томонидан</w:t>
      </w:r>
      <w:r w:rsidR="007E5857" w:rsidRPr="007518BA">
        <w:rPr>
          <w:rFonts w:ascii="Times New Roman" w:eastAsia="Times New Roman" w:hAnsi="Times New Roman" w:cs="Times New Roman"/>
          <w:sz w:val="28"/>
          <w:szCs w:val="28"/>
          <w:lang w:val="uz-Cyrl-UZ" w:eastAsia="ru-RU"/>
        </w:rPr>
        <w:t xml:space="preserve"> </w:t>
      </w:r>
      <w:r w:rsidRPr="007518BA">
        <w:rPr>
          <w:rFonts w:ascii="Times New Roman" w:eastAsia="Times New Roman" w:hAnsi="Times New Roman" w:cs="Times New Roman"/>
          <w:sz w:val="28"/>
          <w:szCs w:val="28"/>
          <w:lang w:val="uz-Cyrl-UZ" w:eastAsia="ru-RU"/>
        </w:rPr>
        <w:t>Маркзий аппарат</w:t>
      </w:r>
      <w:r w:rsidR="003468B8" w:rsidRPr="007518BA">
        <w:rPr>
          <w:rFonts w:ascii="Times New Roman" w:eastAsia="Times New Roman" w:hAnsi="Times New Roman" w:cs="Times New Roman"/>
          <w:sz w:val="28"/>
          <w:szCs w:val="28"/>
          <w:lang w:val="uz-Cyrl-UZ" w:eastAsia="ru-RU"/>
        </w:rPr>
        <w:t xml:space="preserve"> томонидан берилган иш хакки тугрисида маълумот тайёрланди, </w:t>
      </w:r>
      <w:r w:rsidRPr="007518BA">
        <w:rPr>
          <w:rFonts w:ascii="Times New Roman" w:eastAsia="Times New Roman" w:hAnsi="Times New Roman" w:cs="Times New Roman"/>
          <w:sz w:val="28"/>
          <w:szCs w:val="28"/>
          <w:lang w:val="uz-Cyrl-UZ" w:eastAsia="ru-RU"/>
        </w:rPr>
        <w:t xml:space="preserve">Жамғарманинг марказий аппарати томонидан берилган барча топшириқлар бажарилди. </w:t>
      </w:r>
      <w:r w:rsidR="007E5857" w:rsidRPr="007518BA">
        <w:rPr>
          <w:rFonts w:ascii="Times New Roman" w:eastAsia="Times New Roman" w:hAnsi="Times New Roman" w:cs="Times New Roman"/>
          <w:sz w:val="28"/>
          <w:szCs w:val="28"/>
          <w:lang w:val="uz-Cyrl-UZ" w:eastAsia="ru-RU"/>
        </w:rPr>
        <w:t xml:space="preserve">Тиббиёт муассасаларининг штат бирликлари урганилди. Иқтисодиёт ва Молия бошқармаси билан ажратилиши лозим бўлган маблағ юзасидан </w:t>
      </w:r>
      <w:r w:rsidR="00D276F7" w:rsidRPr="007518BA">
        <w:rPr>
          <w:rFonts w:ascii="Times New Roman" w:eastAsia="Times New Roman" w:hAnsi="Times New Roman" w:cs="Times New Roman"/>
          <w:sz w:val="28"/>
          <w:szCs w:val="28"/>
          <w:lang w:val="uz-Cyrl-UZ" w:eastAsia="ru-RU"/>
        </w:rPr>
        <w:t>учрашув</w:t>
      </w:r>
      <w:r w:rsidR="007E5857" w:rsidRPr="007518BA">
        <w:rPr>
          <w:rFonts w:ascii="Times New Roman" w:eastAsia="Times New Roman" w:hAnsi="Times New Roman" w:cs="Times New Roman"/>
          <w:sz w:val="28"/>
          <w:szCs w:val="28"/>
          <w:lang w:val="uz-Cyrl-UZ" w:eastAsia="ru-RU"/>
        </w:rPr>
        <w:t xml:space="preserve"> ташкил</w:t>
      </w:r>
      <w:r w:rsidR="00D276F7" w:rsidRPr="007518BA">
        <w:rPr>
          <w:rFonts w:ascii="Times New Roman" w:eastAsia="Times New Roman" w:hAnsi="Times New Roman" w:cs="Times New Roman"/>
          <w:sz w:val="28"/>
          <w:szCs w:val="28"/>
          <w:lang w:val="uz-Cyrl-UZ" w:eastAsia="ru-RU"/>
        </w:rPr>
        <w:t xml:space="preserve"> этилди хамда декабр ойи учун ажратлиши лозим б</w:t>
      </w:r>
      <w:r w:rsidR="00656FC8" w:rsidRPr="007518BA">
        <w:rPr>
          <w:rFonts w:ascii="Times New Roman" w:eastAsia="Times New Roman" w:hAnsi="Times New Roman" w:cs="Times New Roman"/>
          <w:sz w:val="28"/>
          <w:szCs w:val="28"/>
          <w:lang w:val="uz-Cyrl-UZ" w:eastAsia="ru-RU"/>
        </w:rPr>
        <w:t>ў</w:t>
      </w:r>
      <w:r w:rsidR="00D276F7" w:rsidRPr="007518BA">
        <w:rPr>
          <w:rFonts w:ascii="Times New Roman" w:eastAsia="Times New Roman" w:hAnsi="Times New Roman" w:cs="Times New Roman"/>
          <w:sz w:val="28"/>
          <w:szCs w:val="28"/>
          <w:lang w:val="uz-Cyrl-UZ" w:eastAsia="ru-RU"/>
        </w:rPr>
        <w:t xml:space="preserve">лган маблаг </w:t>
      </w:r>
      <w:r w:rsidRPr="007518BA">
        <w:rPr>
          <w:rFonts w:ascii="Times New Roman" w:eastAsia="Times New Roman" w:hAnsi="Times New Roman" w:cs="Times New Roman"/>
          <w:sz w:val="28"/>
          <w:szCs w:val="28"/>
          <w:lang w:val="uz-Cyrl-UZ" w:eastAsia="ru-RU"/>
        </w:rPr>
        <w:t xml:space="preserve"> юзасидан суҳбат бўлиб ўтди ва барча керакли маълумотлар тақдим қилинди.</w:t>
      </w:r>
      <w:r w:rsidR="00D276F7" w:rsidRPr="007518BA">
        <w:rPr>
          <w:rFonts w:ascii="Times New Roman" w:eastAsia="Times New Roman" w:hAnsi="Times New Roman" w:cs="Times New Roman"/>
          <w:sz w:val="28"/>
          <w:szCs w:val="28"/>
          <w:lang w:val="uz-Cyrl-UZ" w:eastAsia="ru-RU"/>
        </w:rPr>
        <w:t xml:space="preserve"> </w:t>
      </w:r>
      <w:r w:rsidRPr="007518BA">
        <w:rPr>
          <w:rFonts w:ascii="Times New Roman" w:eastAsia="Times New Roman" w:hAnsi="Times New Roman" w:cs="Times New Roman"/>
          <w:sz w:val="28"/>
          <w:szCs w:val="28"/>
          <w:lang w:val="uz-Cyrl-UZ" w:eastAsia="ru-RU"/>
        </w:rPr>
        <w:t>Хафта давомида тиббиёт муассасаларнинг бош хисобчилари бўлинмага ташриф буюришди ва ўзларига керакли бўлган маълумотларни олишди. Хафта давомида ЭДО тизими оркали келган хатларга жавоб берилди.</w:t>
      </w:r>
    </w:p>
    <w:p w14:paraId="7ACF613F" w14:textId="4F08D263" w:rsidR="00AE7C24" w:rsidRDefault="00AE7C24" w:rsidP="00D276F7">
      <w:pPr>
        <w:spacing w:after="0"/>
        <w:ind w:firstLine="567"/>
        <w:jc w:val="both"/>
        <w:rPr>
          <w:rFonts w:ascii="Times New Roman" w:eastAsia="Times New Roman" w:hAnsi="Times New Roman" w:cs="Times New Roman"/>
          <w:sz w:val="28"/>
          <w:szCs w:val="28"/>
          <w:lang w:val="uz-Cyrl-UZ" w:eastAsia="ru-RU"/>
        </w:rPr>
      </w:pPr>
      <w:r w:rsidRPr="007518BA">
        <w:rPr>
          <w:rFonts w:ascii="Times New Roman" w:eastAsia="Times New Roman" w:hAnsi="Times New Roman" w:cs="Times New Roman"/>
          <w:sz w:val="28"/>
          <w:szCs w:val="28"/>
          <w:lang w:val="uz-Cyrl-UZ" w:eastAsia="ru-RU"/>
        </w:rPr>
        <w:t>Жамғарманинг марказий аппарати томонидан берилган барча топшириқлар бажарилди.</w:t>
      </w:r>
      <w:r w:rsidRPr="00656FC8">
        <w:rPr>
          <w:rFonts w:ascii="Times New Roman" w:eastAsia="Times New Roman" w:hAnsi="Times New Roman" w:cs="Times New Roman"/>
          <w:sz w:val="28"/>
          <w:szCs w:val="28"/>
          <w:lang w:val="uz-Cyrl-UZ" w:eastAsia="ru-RU"/>
        </w:rPr>
        <w:t xml:space="preserve"> </w:t>
      </w:r>
    </w:p>
    <w:p w14:paraId="125A726A" w14:textId="77777777" w:rsidR="00DE2D29" w:rsidRPr="00DE2D29" w:rsidRDefault="00DE2D29"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2A93EA04" w14:textId="547E74FA" w:rsidR="00BA0818" w:rsidRPr="00DE2D29" w:rsidRDefault="00BA0818" w:rsidP="0020213B">
      <w:pPr>
        <w:spacing w:after="0" w:line="276" w:lineRule="auto"/>
        <w:ind w:left="-567" w:firstLine="851"/>
        <w:jc w:val="both"/>
        <w:rPr>
          <w:rFonts w:ascii="Times New Roman" w:hAnsi="Times New Roman" w:cs="Times New Roman"/>
          <w:b/>
          <w:bCs/>
          <w:sz w:val="28"/>
          <w:szCs w:val="28"/>
          <w:lang w:val="uz-Cyrl-UZ"/>
        </w:rPr>
      </w:pPr>
      <w:r w:rsidRPr="00DE2D29">
        <w:rPr>
          <w:rFonts w:ascii="Times New Roman" w:eastAsia="Times New Roman" w:hAnsi="Times New Roman" w:cs="Times New Roman"/>
          <w:sz w:val="28"/>
          <w:szCs w:val="28"/>
          <w:lang w:val="uz-Cyrl-UZ" w:eastAsia="ru-RU"/>
        </w:rPr>
        <w:t xml:space="preserve">       </w:t>
      </w:r>
      <w:r w:rsidRPr="00DE2D29">
        <w:rPr>
          <w:rFonts w:ascii="Times New Roman" w:hAnsi="Times New Roman" w:cs="Times New Roman"/>
          <w:b/>
          <w:bCs/>
          <w:sz w:val="28"/>
          <w:szCs w:val="28"/>
          <w:lang w:val="uz-Cyrl-UZ"/>
        </w:rPr>
        <w:t>ДТСЖ Жиззах вилоят</w:t>
      </w:r>
    </w:p>
    <w:p w14:paraId="745ECDE1" w14:textId="21A33AD0" w:rsidR="00BD5D7B" w:rsidRPr="00DE2D29" w:rsidRDefault="00BA0818" w:rsidP="00A228D5">
      <w:pPr>
        <w:spacing w:after="0" w:line="276" w:lineRule="auto"/>
        <w:ind w:left="-567" w:firstLine="851"/>
        <w:jc w:val="both"/>
        <w:rPr>
          <w:rFonts w:ascii="Times New Roman" w:hAnsi="Times New Roman" w:cs="Times New Roman"/>
          <w:sz w:val="28"/>
          <w:szCs w:val="28"/>
          <w:lang w:val="uz-Cyrl-UZ"/>
        </w:rPr>
      </w:pPr>
      <w:r w:rsidRPr="00DE2D29">
        <w:rPr>
          <w:rFonts w:ascii="Times New Roman" w:hAnsi="Times New Roman" w:cs="Times New Roman"/>
          <w:b/>
          <w:bCs/>
          <w:sz w:val="28"/>
          <w:szCs w:val="28"/>
          <w:lang w:val="uz-Cyrl-UZ"/>
        </w:rPr>
        <w:t xml:space="preserve">       </w:t>
      </w:r>
      <w:r w:rsidR="0093336F" w:rsidRPr="00DE2D29">
        <w:rPr>
          <w:rFonts w:ascii="Times New Roman" w:hAnsi="Times New Roman" w:cs="Times New Roman"/>
          <w:b/>
          <w:bCs/>
          <w:sz w:val="28"/>
          <w:szCs w:val="28"/>
          <w:lang w:val="uz-Cyrl-UZ"/>
        </w:rPr>
        <w:t>б</w:t>
      </w:r>
      <w:r w:rsidRPr="00DE2D29">
        <w:rPr>
          <w:rFonts w:ascii="Times New Roman" w:hAnsi="Times New Roman" w:cs="Times New Roman"/>
          <w:b/>
          <w:bCs/>
          <w:sz w:val="28"/>
          <w:szCs w:val="28"/>
          <w:lang w:val="uz-Cyrl-UZ"/>
        </w:rPr>
        <w:t>ош мутахассиси                                                            И.Норбоев</w:t>
      </w:r>
    </w:p>
    <w:sectPr w:rsidR="00BD5D7B" w:rsidRPr="00DE2D29"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0769E"/>
    <w:rsid w:val="000215C5"/>
    <w:rsid w:val="000441F4"/>
    <w:rsid w:val="000470F8"/>
    <w:rsid w:val="000561B8"/>
    <w:rsid w:val="00065F36"/>
    <w:rsid w:val="00072F53"/>
    <w:rsid w:val="0007583E"/>
    <w:rsid w:val="000A0474"/>
    <w:rsid w:val="000D15B9"/>
    <w:rsid w:val="000D65FE"/>
    <w:rsid w:val="00103433"/>
    <w:rsid w:val="001479E3"/>
    <w:rsid w:val="001514F0"/>
    <w:rsid w:val="001536B1"/>
    <w:rsid w:val="001560F2"/>
    <w:rsid w:val="001675A6"/>
    <w:rsid w:val="001766F3"/>
    <w:rsid w:val="00180639"/>
    <w:rsid w:val="0019222E"/>
    <w:rsid w:val="001A1A9F"/>
    <w:rsid w:val="001A240A"/>
    <w:rsid w:val="001B5B88"/>
    <w:rsid w:val="001D0DC3"/>
    <w:rsid w:val="001F13E1"/>
    <w:rsid w:val="0020213B"/>
    <w:rsid w:val="0023116C"/>
    <w:rsid w:val="00233699"/>
    <w:rsid w:val="00237A47"/>
    <w:rsid w:val="002665B1"/>
    <w:rsid w:val="002670F3"/>
    <w:rsid w:val="002B63E9"/>
    <w:rsid w:val="002C19F3"/>
    <w:rsid w:val="002C405F"/>
    <w:rsid w:val="002C756D"/>
    <w:rsid w:val="002F6A1D"/>
    <w:rsid w:val="003216DB"/>
    <w:rsid w:val="00342696"/>
    <w:rsid w:val="00343F84"/>
    <w:rsid w:val="0034461B"/>
    <w:rsid w:val="003468B8"/>
    <w:rsid w:val="00356FA8"/>
    <w:rsid w:val="00360406"/>
    <w:rsid w:val="00363305"/>
    <w:rsid w:val="00373AF6"/>
    <w:rsid w:val="003754B6"/>
    <w:rsid w:val="0038000A"/>
    <w:rsid w:val="00380B7A"/>
    <w:rsid w:val="003A5C68"/>
    <w:rsid w:val="003F6305"/>
    <w:rsid w:val="004027E4"/>
    <w:rsid w:val="00404430"/>
    <w:rsid w:val="00407665"/>
    <w:rsid w:val="00426DE6"/>
    <w:rsid w:val="00432492"/>
    <w:rsid w:val="0044266D"/>
    <w:rsid w:val="00470FC6"/>
    <w:rsid w:val="0047228C"/>
    <w:rsid w:val="00485215"/>
    <w:rsid w:val="00491648"/>
    <w:rsid w:val="00494848"/>
    <w:rsid w:val="004973A7"/>
    <w:rsid w:val="004B37F1"/>
    <w:rsid w:val="004B7F42"/>
    <w:rsid w:val="004C40AA"/>
    <w:rsid w:val="004D1E83"/>
    <w:rsid w:val="004E3625"/>
    <w:rsid w:val="00500CC6"/>
    <w:rsid w:val="00502B8B"/>
    <w:rsid w:val="005047EC"/>
    <w:rsid w:val="005139BC"/>
    <w:rsid w:val="005317EC"/>
    <w:rsid w:val="00534A58"/>
    <w:rsid w:val="00541219"/>
    <w:rsid w:val="00545192"/>
    <w:rsid w:val="00551B01"/>
    <w:rsid w:val="00580D69"/>
    <w:rsid w:val="00581248"/>
    <w:rsid w:val="005A0BC3"/>
    <w:rsid w:val="005C04EB"/>
    <w:rsid w:val="005C2563"/>
    <w:rsid w:val="006009B5"/>
    <w:rsid w:val="00607257"/>
    <w:rsid w:val="00627E5B"/>
    <w:rsid w:val="00634289"/>
    <w:rsid w:val="00656FC8"/>
    <w:rsid w:val="00675E18"/>
    <w:rsid w:val="00677FA7"/>
    <w:rsid w:val="00683066"/>
    <w:rsid w:val="0068515C"/>
    <w:rsid w:val="00685ACE"/>
    <w:rsid w:val="00685C9C"/>
    <w:rsid w:val="006866D9"/>
    <w:rsid w:val="006931D2"/>
    <w:rsid w:val="00695D4B"/>
    <w:rsid w:val="006963A9"/>
    <w:rsid w:val="006B35B1"/>
    <w:rsid w:val="007024C3"/>
    <w:rsid w:val="00704AD7"/>
    <w:rsid w:val="00707E7A"/>
    <w:rsid w:val="00713655"/>
    <w:rsid w:val="00717C8C"/>
    <w:rsid w:val="00722C55"/>
    <w:rsid w:val="007235DE"/>
    <w:rsid w:val="00725903"/>
    <w:rsid w:val="00735A2F"/>
    <w:rsid w:val="00751533"/>
    <w:rsid w:val="007518BA"/>
    <w:rsid w:val="00762817"/>
    <w:rsid w:val="00775A3F"/>
    <w:rsid w:val="0078520C"/>
    <w:rsid w:val="007917F8"/>
    <w:rsid w:val="007A4EE3"/>
    <w:rsid w:val="007D2828"/>
    <w:rsid w:val="007E5857"/>
    <w:rsid w:val="007F23EE"/>
    <w:rsid w:val="00802ED2"/>
    <w:rsid w:val="00806C51"/>
    <w:rsid w:val="008256BD"/>
    <w:rsid w:val="0083223C"/>
    <w:rsid w:val="00832673"/>
    <w:rsid w:val="00835150"/>
    <w:rsid w:val="0083527F"/>
    <w:rsid w:val="00842804"/>
    <w:rsid w:val="00873AC2"/>
    <w:rsid w:val="008844A8"/>
    <w:rsid w:val="008847B2"/>
    <w:rsid w:val="008930F9"/>
    <w:rsid w:val="008B7841"/>
    <w:rsid w:val="008C1485"/>
    <w:rsid w:val="008C20C0"/>
    <w:rsid w:val="008D0041"/>
    <w:rsid w:val="008E47B9"/>
    <w:rsid w:val="0092551F"/>
    <w:rsid w:val="00933340"/>
    <w:rsid w:val="0093336F"/>
    <w:rsid w:val="00942260"/>
    <w:rsid w:val="009551EE"/>
    <w:rsid w:val="009660A3"/>
    <w:rsid w:val="009734C5"/>
    <w:rsid w:val="009A012E"/>
    <w:rsid w:val="009A3B90"/>
    <w:rsid w:val="009A6A9E"/>
    <w:rsid w:val="009C504E"/>
    <w:rsid w:val="009D490D"/>
    <w:rsid w:val="00A12AAB"/>
    <w:rsid w:val="00A1505F"/>
    <w:rsid w:val="00A219AF"/>
    <w:rsid w:val="00A219CE"/>
    <w:rsid w:val="00A228D5"/>
    <w:rsid w:val="00A35A2A"/>
    <w:rsid w:val="00A4620A"/>
    <w:rsid w:val="00A546AF"/>
    <w:rsid w:val="00A66DB3"/>
    <w:rsid w:val="00A74429"/>
    <w:rsid w:val="00A8158F"/>
    <w:rsid w:val="00A86079"/>
    <w:rsid w:val="00A871C2"/>
    <w:rsid w:val="00AB0AFC"/>
    <w:rsid w:val="00AB31EB"/>
    <w:rsid w:val="00AC20D4"/>
    <w:rsid w:val="00AE6068"/>
    <w:rsid w:val="00AE7C24"/>
    <w:rsid w:val="00B2485B"/>
    <w:rsid w:val="00B30A7D"/>
    <w:rsid w:val="00B31AF8"/>
    <w:rsid w:val="00B4156B"/>
    <w:rsid w:val="00B47E87"/>
    <w:rsid w:val="00B5498C"/>
    <w:rsid w:val="00B6327D"/>
    <w:rsid w:val="00B72E06"/>
    <w:rsid w:val="00B766DC"/>
    <w:rsid w:val="00B966BD"/>
    <w:rsid w:val="00BA0818"/>
    <w:rsid w:val="00BA5974"/>
    <w:rsid w:val="00BB3795"/>
    <w:rsid w:val="00BC762B"/>
    <w:rsid w:val="00BD5D7B"/>
    <w:rsid w:val="00BE1225"/>
    <w:rsid w:val="00BE5E63"/>
    <w:rsid w:val="00C02A17"/>
    <w:rsid w:val="00C11FC5"/>
    <w:rsid w:val="00C179A9"/>
    <w:rsid w:val="00C20389"/>
    <w:rsid w:val="00C62B90"/>
    <w:rsid w:val="00C776C4"/>
    <w:rsid w:val="00C93C79"/>
    <w:rsid w:val="00CB0419"/>
    <w:rsid w:val="00CB2AB3"/>
    <w:rsid w:val="00CD2319"/>
    <w:rsid w:val="00CF07C0"/>
    <w:rsid w:val="00CF5219"/>
    <w:rsid w:val="00CF6914"/>
    <w:rsid w:val="00D125A2"/>
    <w:rsid w:val="00D276F7"/>
    <w:rsid w:val="00D31A74"/>
    <w:rsid w:val="00D77D3F"/>
    <w:rsid w:val="00D8057A"/>
    <w:rsid w:val="00D941B8"/>
    <w:rsid w:val="00DC1374"/>
    <w:rsid w:val="00DC3C8C"/>
    <w:rsid w:val="00DC4CAE"/>
    <w:rsid w:val="00DE2D29"/>
    <w:rsid w:val="00E115B3"/>
    <w:rsid w:val="00E11689"/>
    <w:rsid w:val="00E21AA1"/>
    <w:rsid w:val="00E3764A"/>
    <w:rsid w:val="00E515D5"/>
    <w:rsid w:val="00E577C5"/>
    <w:rsid w:val="00E6389D"/>
    <w:rsid w:val="00E65B59"/>
    <w:rsid w:val="00E82948"/>
    <w:rsid w:val="00EB0864"/>
    <w:rsid w:val="00ED0950"/>
    <w:rsid w:val="00ED1617"/>
    <w:rsid w:val="00ED4883"/>
    <w:rsid w:val="00EE0935"/>
    <w:rsid w:val="00EF1E98"/>
    <w:rsid w:val="00F07268"/>
    <w:rsid w:val="00F07FBC"/>
    <w:rsid w:val="00F13FC0"/>
    <w:rsid w:val="00F17F2A"/>
    <w:rsid w:val="00F21C0A"/>
    <w:rsid w:val="00F251B4"/>
    <w:rsid w:val="00F33FDB"/>
    <w:rsid w:val="00F47DAA"/>
    <w:rsid w:val="00F639BB"/>
    <w:rsid w:val="00F87B36"/>
    <w:rsid w:val="00F9219E"/>
    <w:rsid w:val="00F936B8"/>
    <w:rsid w:val="00FA0942"/>
    <w:rsid w:val="00FC2B6A"/>
    <w:rsid w:val="00FD450C"/>
    <w:rsid w:val="00FE608C"/>
    <w:rsid w:val="00FE610C"/>
    <w:rsid w:val="00FF78A8"/>
    <w:rsid w:val="00FF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aliases w:val="List Paragraph 1,Абзац вправо-1,List Paragraph1,Bullet List,FooterText,numbered,List_Paragraph,Multilevel para_II,List Paragraph (numbered (a)),Numbered list,Абзац списка1,lp1,符号列表,列出段落2,列出段落1,·ûºÅÁÐ±í,¡¤?o?¨¢D¡À¨ª,?¡è?o?¡§¡éD?¨¤¡§a,?"/>
    <w:basedOn w:val="a"/>
    <w:link w:val="a8"/>
    <w:uiPriority w:val="34"/>
    <w:qFormat/>
    <w:rsid w:val="00BA0818"/>
    <w:pPr>
      <w:spacing w:line="259" w:lineRule="auto"/>
      <w:ind w:left="720"/>
      <w:contextualSpacing/>
    </w:pPr>
    <w:rPr>
      <w:kern w:val="2"/>
      <w:lang w:val="uz-Cyrl-UZ"/>
      <w14:ligatures w14:val="standardContextual"/>
    </w:rPr>
  </w:style>
  <w:style w:type="character" w:styleId="a9">
    <w:name w:val="Intense Emphasis"/>
    <w:basedOn w:val="a0"/>
    <w:uiPriority w:val="21"/>
    <w:qFormat/>
    <w:rsid w:val="00BA0818"/>
    <w:rPr>
      <w:i/>
      <w:iCs/>
      <w:color w:val="2F5496" w:themeColor="accent1" w:themeShade="BF"/>
    </w:rPr>
  </w:style>
  <w:style w:type="paragraph" w:styleId="aa">
    <w:name w:val="Intense Quote"/>
    <w:basedOn w:val="a"/>
    <w:next w:val="a"/>
    <w:link w:val="ab"/>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b">
    <w:name w:val="Выделенная цитата Знак"/>
    <w:basedOn w:val="a0"/>
    <w:link w:val="aa"/>
    <w:uiPriority w:val="30"/>
    <w:rsid w:val="00BA0818"/>
    <w:rPr>
      <w:i/>
      <w:iCs/>
      <w:color w:val="2F5496" w:themeColor="accent1" w:themeShade="BF"/>
      <w:lang w:val="uz-Cyrl-UZ"/>
    </w:rPr>
  </w:style>
  <w:style w:type="character" w:styleId="ac">
    <w:name w:val="Intense Reference"/>
    <w:basedOn w:val="a0"/>
    <w:uiPriority w:val="32"/>
    <w:qFormat/>
    <w:rsid w:val="00BA0818"/>
    <w:rPr>
      <w:b/>
      <w:bCs/>
      <w:smallCaps/>
      <w:color w:val="2F5496" w:themeColor="accent1" w:themeShade="BF"/>
      <w:spacing w:val="5"/>
    </w:rPr>
  </w:style>
  <w:style w:type="paragraph" w:styleId="ad">
    <w:name w:val="No Spacing"/>
    <w:link w:val="ae"/>
    <w:uiPriority w:val="1"/>
    <w:qFormat/>
    <w:rsid w:val="00BA0818"/>
    <w:pPr>
      <w:spacing w:after="0" w:line="240" w:lineRule="auto"/>
    </w:pPr>
    <w:rPr>
      <w:kern w:val="0"/>
      <w:lang w:val="ru-RU"/>
      <w14:ligatures w14:val="none"/>
    </w:rPr>
  </w:style>
  <w:style w:type="character" w:customStyle="1" w:styleId="ae">
    <w:name w:val="Без интервала Знак"/>
    <w:link w:val="ad"/>
    <w:uiPriority w:val="1"/>
    <w:locked/>
    <w:rsid w:val="00BA0818"/>
    <w:rPr>
      <w:kern w:val="0"/>
      <w:lang w:val="ru-RU"/>
      <w14:ligatures w14:val="none"/>
    </w:rPr>
  </w:style>
  <w:style w:type="character" w:styleId="af">
    <w:name w:val="Subtle Emphasis"/>
    <w:basedOn w:val="a0"/>
    <w:uiPriority w:val="19"/>
    <w:qFormat/>
    <w:rsid w:val="008256BD"/>
    <w:rPr>
      <w:i/>
      <w:iCs/>
      <w:color w:val="404040" w:themeColor="text1" w:themeTint="BF"/>
    </w:rPr>
  </w:style>
  <w:style w:type="character" w:styleId="af0">
    <w:name w:val="Strong"/>
    <w:basedOn w:val="a0"/>
    <w:uiPriority w:val="22"/>
    <w:qFormat/>
    <w:rsid w:val="00A219CE"/>
    <w:rPr>
      <w:b/>
      <w:bCs/>
    </w:rPr>
  </w:style>
  <w:style w:type="paragraph" w:styleId="af1">
    <w:name w:val="Normal (Web)"/>
    <w:basedOn w:val="a"/>
    <w:uiPriority w:val="99"/>
    <w:unhideWhenUsed/>
    <w:rsid w:val="003633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List Paragraph 1 Знак,Абзац вправо-1 Знак,List Paragraph1 Знак,Bullet List Знак,FooterText Знак,numbered Знак,List_Paragraph Знак,Multilevel para_II Знак,List Paragraph (numbered (a)) Знак,Numbered list Знак,Абзац списка1 Знак,lp1 Знак"/>
    <w:link w:val="a7"/>
    <w:uiPriority w:val="34"/>
    <w:qFormat/>
    <w:locked/>
    <w:rsid w:val="00F13FC0"/>
    <w:rPr>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55449">
      <w:bodyDiv w:val="1"/>
      <w:marLeft w:val="0"/>
      <w:marRight w:val="0"/>
      <w:marTop w:val="0"/>
      <w:marBottom w:val="0"/>
      <w:divBdr>
        <w:top w:val="none" w:sz="0" w:space="0" w:color="auto"/>
        <w:left w:val="none" w:sz="0" w:space="0" w:color="auto"/>
        <w:bottom w:val="none" w:sz="0" w:space="0" w:color="auto"/>
        <w:right w:val="none" w:sz="0" w:space="0" w:color="auto"/>
      </w:divBdr>
    </w:div>
    <w:div w:id="207423046">
      <w:bodyDiv w:val="1"/>
      <w:marLeft w:val="0"/>
      <w:marRight w:val="0"/>
      <w:marTop w:val="0"/>
      <w:marBottom w:val="0"/>
      <w:divBdr>
        <w:top w:val="none" w:sz="0" w:space="0" w:color="auto"/>
        <w:left w:val="none" w:sz="0" w:space="0" w:color="auto"/>
        <w:bottom w:val="none" w:sz="0" w:space="0" w:color="auto"/>
        <w:right w:val="none" w:sz="0" w:space="0" w:color="auto"/>
      </w:divBdr>
    </w:div>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569198227">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839539750">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891</TotalTime>
  <Pages>2</Pages>
  <Words>805</Words>
  <Characters>4591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224</cp:revision>
  <cp:lastPrinted>2025-11-28T05:16:00Z</cp:lastPrinted>
  <dcterms:created xsi:type="dcterms:W3CDTF">2025-05-30T06:27:00Z</dcterms:created>
  <dcterms:modified xsi:type="dcterms:W3CDTF">2025-11-28T05:16:00Z</dcterms:modified>
</cp:coreProperties>
</file>