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BBC3D" w14:textId="32276D1D" w:rsidR="00494848" w:rsidRPr="00DE2D29" w:rsidRDefault="00BA0818" w:rsidP="00432492">
      <w:pPr>
        <w:pStyle w:val="ad"/>
        <w:tabs>
          <w:tab w:val="left" w:pos="567"/>
        </w:tabs>
        <w:ind w:firstLine="567"/>
        <w:jc w:val="center"/>
        <w:rPr>
          <w:rFonts w:ascii="Times New Roman" w:hAnsi="Times New Roman" w:cs="Times New Roman"/>
          <w:b/>
          <w:bCs/>
          <w:sz w:val="28"/>
          <w:szCs w:val="28"/>
          <w:lang w:val="uz-Cyrl-UZ"/>
        </w:rPr>
      </w:pPr>
      <w:r w:rsidRPr="00DE2D29">
        <w:rPr>
          <w:rFonts w:ascii="Times New Roman" w:hAnsi="Times New Roman" w:cs="Times New Roman"/>
          <w:b/>
          <w:bCs/>
          <w:sz w:val="28"/>
          <w:szCs w:val="28"/>
          <w:lang w:val="uz-Cyrl-UZ"/>
        </w:rPr>
        <w:t xml:space="preserve">Давлат тиббий суғуртаси жамғармасининг Жиззах вилоят бўлинмаси томонидан </w:t>
      </w:r>
      <w:r w:rsidR="00CD2319">
        <w:rPr>
          <w:rFonts w:ascii="Times New Roman" w:hAnsi="Times New Roman" w:cs="Times New Roman"/>
          <w:b/>
          <w:bCs/>
          <w:sz w:val="28"/>
          <w:szCs w:val="28"/>
          <w:lang w:val="uz-Cyrl-UZ"/>
        </w:rPr>
        <w:t>2025</w:t>
      </w:r>
      <w:r w:rsidR="00CD2319" w:rsidRPr="00DE2D29">
        <w:rPr>
          <w:rFonts w:ascii="Times New Roman" w:hAnsi="Times New Roman" w:cs="Times New Roman"/>
          <w:b/>
          <w:bCs/>
          <w:sz w:val="28"/>
          <w:szCs w:val="28"/>
          <w:lang w:val="uz-Cyrl-UZ"/>
        </w:rPr>
        <w:t xml:space="preserve"> </w:t>
      </w:r>
      <w:r w:rsidR="00CD2319">
        <w:rPr>
          <w:rFonts w:ascii="Times New Roman" w:hAnsi="Times New Roman" w:cs="Times New Roman"/>
          <w:b/>
          <w:bCs/>
          <w:sz w:val="28"/>
          <w:szCs w:val="28"/>
          <w:lang w:val="uz-Cyrl-UZ"/>
        </w:rPr>
        <w:t xml:space="preserve">йилнинг </w:t>
      </w:r>
      <w:r w:rsidR="00B86A21">
        <w:rPr>
          <w:rFonts w:ascii="Times New Roman" w:hAnsi="Times New Roman" w:cs="Times New Roman"/>
          <w:b/>
          <w:bCs/>
          <w:sz w:val="28"/>
          <w:szCs w:val="28"/>
          <w:lang w:val="uz-Cyrl-UZ"/>
        </w:rPr>
        <w:t xml:space="preserve">01-05 декабр </w:t>
      </w:r>
      <w:r w:rsidR="00B966BD" w:rsidRPr="00DE2D29">
        <w:rPr>
          <w:rFonts w:ascii="Times New Roman" w:hAnsi="Times New Roman" w:cs="Times New Roman"/>
          <w:b/>
          <w:bCs/>
          <w:sz w:val="28"/>
          <w:szCs w:val="28"/>
          <w:lang w:val="uz-Cyrl-UZ"/>
        </w:rPr>
        <w:t xml:space="preserve">кунлари </w:t>
      </w:r>
      <w:r w:rsidRPr="00DE2D29">
        <w:rPr>
          <w:rFonts w:ascii="Times New Roman" w:hAnsi="Times New Roman" w:cs="Times New Roman"/>
          <w:b/>
          <w:bCs/>
          <w:sz w:val="28"/>
          <w:szCs w:val="28"/>
          <w:lang w:val="uz-Cyrl-UZ"/>
        </w:rPr>
        <w:t>амалга</w:t>
      </w:r>
    </w:p>
    <w:p w14:paraId="774648C0" w14:textId="7F42B80D" w:rsidR="00BA0818" w:rsidRPr="00DE2D29" w:rsidRDefault="00BA0818" w:rsidP="00432492">
      <w:pPr>
        <w:pStyle w:val="ad"/>
        <w:ind w:left="-567" w:firstLine="851"/>
        <w:jc w:val="center"/>
        <w:rPr>
          <w:rFonts w:ascii="Times New Roman" w:hAnsi="Times New Roman" w:cs="Times New Roman"/>
          <w:b/>
          <w:bCs/>
          <w:sz w:val="28"/>
          <w:szCs w:val="28"/>
          <w:lang w:val="uz-Cyrl-UZ"/>
        </w:rPr>
      </w:pPr>
      <w:r w:rsidRPr="00DE2D29">
        <w:rPr>
          <w:rFonts w:ascii="Times New Roman" w:hAnsi="Times New Roman" w:cs="Times New Roman"/>
          <w:b/>
          <w:bCs/>
          <w:sz w:val="28"/>
          <w:szCs w:val="28"/>
          <w:lang w:val="uz-Cyrl-UZ"/>
        </w:rPr>
        <w:t>оширган ишлари хисоботи</w:t>
      </w:r>
    </w:p>
    <w:p w14:paraId="75EC187F" w14:textId="77777777" w:rsidR="0020213B" w:rsidRPr="00DE2D29" w:rsidRDefault="0020213B" w:rsidP="0020213B">
      <w:pPr>
        <w:pStyle w:val="ad"/>
        <w:ind w:left="-567" w:firstLine="851"/>
        <w:jc w:val="center"/>
        <w:rPr>
          <w:rFonts w:ascii="Times New Roman" w:hAnsi="Times New Roman" w:cs="Times New Roman"/>
          <w:b/>
          <w:bCs/>
          <w:sz w:val="28"/>
          <w:szCs w:val="28"/>
          <w:lang w:val="uz-Cyrl-UZ"/>
        </w:rPr>
      </w:pPr>
    </w:p>
    <w:p w14:paraId="5E61D440" w14:textId="08D74FE2" w:rsidR="00BA0818" w:rsidRPr="00534A58" w:rsidRDefault="00BA0818" w:rsidP="00545192">
      <w:pPr>
        <w:spacing w:after="0"/>
        <w:ind w:firstLine="567"/>
        <w:jc w:val="both"/>
        <w:rPr>
          <w:rFonts w:ascii="Times New Roman" w:eastAsia="Times New Roman" w:hAnsi="Times New Roman" w:cs="Times New Roman"/>
          <w:sz w:val="28"/>
          <w:szCs w:val="28"/>
          <w:lang w:val="uz-Cyrl-UZ" w:eastAsia="ru-RU"/>
        </w:rPr>
      </w:pPr>
      <w:r w:rsidRPr="008847B2">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тиббий суғуртани жорий этишга оид амалдаги Ўзбекистон Республикаси Президентининг  қарор ва фармонлар, Давлат тиббий суғуртаси жамғармасининг буйруқлари, кўрсатма хатлари, йиғилиш баёнлари ва раҳбарият топшириқлари  ҳамда </w:t>
      </w:r>
      <w:r w:rsidR="00E6389D" w:rsidRPr="008847B2">
        <w:rPr>
          <w:rFonts w:ascii="Times New Roman" w:eastAsia="Times New Roman" w:hAnsi="Times New Roman" w:cs="Times New Roman"/>
          <w:sz w:val="28"/>
          <w:szCs w:val="28"/>
          <w:lang w:val="uz-Cyrl-UZ" w:eastAsia="ru-RU"/>
        </w:rPr>
        <w:t>с</w:t>
      </w:r>
      <w:r w:rsidRPr="008847B2">
        <w:rPr>
          <w:rFonts w:ascii="Times New Roman" w:eastAsia="Times New Roman" w:hAnsi="Times New Roman" w:cs="Times New Roman"/>
          <w:sz w:val="28"/>
          <w:szCs w:val="28"/>
          <w:lang w:val="uz-Cyrl-UZ" w:eastAsia="ru-RU"/>
        </w:rPr>
        <w:t xml:space="preserve">оғлиқни сақлаш вазирлигининг буйруқлари ва кўрсатма хатлари ижросини таъминлаш бўйича ишлар амалга </w:t>
      </w:r>
      <w:r w:rsidRPr="00534A58">
        <w:rPr>
          <w:rFonts w:ascii="Times New Roman" w:eastAsia="Times New Roman" w:hAnsi="Times New Roman" w:cs="Times New Roman"/>
          <w:sz w:val="28"/>
          <w:szCs w:val="28"/>
          <w:lang w:val="uz-Cyrl-UZ" w:eastAsia="ru-RU"/>
        </w:rPr>
        <w:t xml:space="preserve">оширилмоқда. </w:t>
      </w:r>
    </w:p>
    <w:p w14:paraId="72ED076D" w14:textId="69D4681D" w:rsidR="00342696" w:rsidRDefault="00A35A2A" w:rsidP="00342696">
      <w:pPr>
        <w:spacing w:after="0"/>
        <w:ind w:firstLine="567"/>
        <w:jc w:val="both"/>
        <w:rPr>
          <w:rFonts w:ascii="Times New Roman" w:hAnsi="Times New Roman" w:cs="Times New Roman"/>
          <w:sz w:val="28"/>
          <w:szCs w:val="28"/>
          <w:lang w:val="uz-Cyrl-UZ"/>
        </w:rPr>
      </w:pPr>
      <w:r w:rsidRPr="00534A58">
        <w:rPr>
          <w:rFonts w:ascii="Times New Roman" w:hAnsi="Times New Roman" w:cs="Times New Roman"/>
          <w:bCs/>
          <w:sz w:val="28"/>
          <w:szCs w:val="28"/>
          <w:lang w:val="uz-Cyrl-UZ"/>
        </w:rPr>
        <w:t xml:space="preserve"> </w:t>
      </w:r>
      <w:r w:rsidR="008B7841" w:rsidRPr="00534A58">
        <w:rPr>
          <w:rFonts w:ascii="Times New Roman" w:hAnsi="Times New Roman" w:cs="Times New Roman"/>
          <w:bCs/>
          <w:sz w:val="28"/>
          <w:szCs w:val="28"/>
          <w:lang w:val="uz-Cyrl-UZ"/>
        </w:rPr>
        <w:t xml:space="preserve">Ушбу ҳафтада </w:t>
      </w:r>
      <w:r w:rsidR="00B86A21" w:rsidRPr="00B86A21">
        <w:rPr>
          <w:rFonts w:ascii="Times New Roman" w:hAnsi="Times New Roman" w:cs="Times New Roman"/>
          <w:b/>
          <w:bCs/>
          <w:sz w:val="28"/>
          <w:szCs w:val="28"/>
          <w:lang w:val="uz-Cyrl-UZ"/>
        </w:rPr>
        <w:t>Жиззах вилоят ихтисослаштирилган болалар стоматология поликлиникаси</w:t>
      </w:r>
      <w:r w:rsidR="00B86A21">
        <w:rPr>
          <w:rFonts w:ascii="Times New Roman" w:hAnsi="Times New Roman" w:cs="Times New Roman"/>
          <w:b/>
          <w:bCs/>
          <w:sz w:val="28"/>
          <w:szCs w:val="28"/>
          <w:lang w:val="uz-Cyrl-UZ"/>
        </w:rPr>
        <w:t xml:space="preserve"> </w:t>
      </w:r>
      <w:r w:rsidR="001560F2">
        <w:rPr>
          <w:rFonts w:ascii="Times New Roman" w:hAnsi="Times New Roman" w:cs="Times New Roman"/>
          <w:b/>
          <w:bCs/>
          <w:sz w:val="28"/>
          <w:szCs w:val="28"/>
          <w:lang w:val="uz-Cyrl-UZ"/>
        </w:rPr>
        <w:t xml:space="preserve">ва </w:t>
      </w:r>
      <w:r w:rsidR="00B86A21" w:rsidRPr="00B86A21">
        <w:rPr>
          <w:rFonts w:ascii="Times New Roman" w:hAnsi="Times New Roman" w:cs="Times New Roman"/>
          <w:b/>
          <w:bCs/>
          <w:sz w:val="28"/>
          <w:szCs w:val="28"/>
          <w:lang w:val="uz-Cyrl-UZ"/>
        </w:rPr>
        <w:t>Ғаллаорол туман тиббиёт бирлашмаси</w:t>
      </w:r>
      <w:r w:rsidR="00B86A21">
        <w:rPr>
          <w:rFonts w:ascii="Times New Roman" w:hAnsi="Times New Roman" w:cs="Times New Roman"/>
          <w:b/>
          <w:bCs/>
          <w:sz w:val="28"/>
          <w:szCs w:val="28"/>
          <w:lang w:val="uz-Cyrl-UZ"/>
        </w:rPr>
        <w:t>да</w:t>
      </w:r>
      <w:r w:rsidR="000441F4" w:rsidRPr="000441F4">
        <w:rPr>
          <w:rFonts w:ascii="Times New Roman" w:hAnsi="Times New Roman" w:cs="Times New Roman"/>
          <w:b/>
          <w:bCs/>
          <w:sz w:val="28"/>
          <w:szCs w:val="28"/>
          <w:lang w:val="uz-Cyrl-UZ"/>
        </w:rPr>
        <w:t xml:space="preserve"> </w:t>
      </w:r>
      <w:r w:rsidRPr="000441F4">
        <w:rPr>
          <w:rFonts w:ascii="Times New Roman" w:hAnsi="Times New Roman" w:cs="Times New Roman"/>
          <w:sz w:val="28"/>
          <w:szCs w:val="28"/>
          <w:lang w:val="uz-Cyrl-UZ"/>
        </w:rPr>
        <w:t>Ўзбекистон Республикаси Президентининг 2024 йил 5 сентябрдаги</w:t>
      </w:r>
      <w:r w:rsidR="00FE608C" w:rsidRPr="000441F4">
        <w:rPr>
          <w:rFonts w:ascii="Times New Roman" w:hAnsi="Times New Roman" w:cs="Times New Roman"/>
          <w:sz w:val="28"/>
          <w:szCs w:val="28"/>
          <w:lang w:val="uz-Cyrl-UZ"/>
        </w:rPr>
        <w:t xml:space="preserve"> </w:t>
      </w:r>
      <w:r w:rsidRPr="000441F4">
        <w:rPr>
          <w:rFonts w:ascii="Times New Roman" w:hAnsi="Times New Roman" w:cs="Times New Roman"/>
          <w:sz w:val="28"/>
          <w:szCs w:val="28"/>
          <w:lang w:val="uz-Cyrl-UZ"/>
        </w:rPr>
        <w:t xml:space="preserve">“Давлат тиббий суғуртаси механизмларини жорий этишга оид чора-тадбирлар тўғрисида”ги ПҚ-311-сон Қарорининг мазмун-моҳияти ва </w:t>
      </w:r>
      <w:r w:rsidRPr="008847B2">
        <w:rPr>
          <w:rFonts w:ascii="Times New Roman" w:hAnsi="Times New Roman" w:cs="Times New Roman"/>
          <w:sz w:val="28"/>
          <w:szCs w:val="28"/>
          <w:lang w:val="uz-Cyrl-UZ"/>
        </w:rPr>
        <w:t xml:space="preserve">Соғлиқни сақлаш вазирлигининг </w:t>
      </w:r>
      <w:r w:rsidRPr="008847B2">
        <w:rPr>
          <w:rFonts w:ascii="Times New Roman" w:hAnsi="Times New Roman" w:cs="Times New Roman"/>
          <w:noProof/>
          <w:sz w:val="28"/>
          <w:szCs w:val="28"/>
          <w:lang w:val="uz-Cyrl-UZ"/>
        </w:rPr>
        <w:t xml:space="preserve"> 2025 йил 14 мартдаги 67А-сонли буйруғини </w:t>
      </w:r>
      <w:r w:rsidRPr="008847B2">
        <w:rPr>
          <w:rFonts w:ascii="Times New Roman" w:hAnsi="Times New Roman" w:cs="Times New Roman"/>
          <w:sz w:val="28"/>
          <w:szCs w:val="28"/>
          <w:lang w:val="uz-Cyrl-UZ"/>
        </w:rPr>
        <w:t xml:space="preserve"> ижроси ва сифатли электрон тизимга расмийлаштирилиш бўйича </w:t>
      </w:r>
      <w:r w:rsidR="000215C5">
        <w:rPr>
          <w:rFonts w:ascii="Times New Roman" w:hAnsi="Times New Roman" w:cs="Times New Roman"/>
          <w:sz w:val="28"/>
          <w:szCs w:val="28"/>
          <w:lang w:val="uz-Cyrl-UZ"/>
        </w:rPr>
        <w:t>мониторинг</w:t>
      </w:r>
      <w:r w:rsidRPr="008847B2">
        <w:rPr>
          <w:rFonts w:ascii="Times New Roman" w:hAnsi="Times New Roman" w:cs="Times New Roman"/>
          <w:sz w:val="28"/>
          <w:szCs w:val="28"/>
          <w:lang w:val="uz-Cyrl-UZ"/>
        </w:rPr>
        <w:t xml:space="preserve"> ўтказилди. </w:t>
      </w:r>
    </w:p>
    <w:p w14:paraId="52321DC7" w14:textId="0CA107D1" w:rsidR="000441F4" w:rsidRDefault="000441F4" w:rsidP="0019222E">
      <w:pPr>
        <w:spacing w:after="0"/>
        <w:ind w:firstLine="567"/>
        <w:jc w:val="both"/>
        <w:rPr>
          <w:rFonts w:ascii="Times New Roman" w:eastAsia="Times New Roman" w:hAnsi="Times New Roman" w:cs="Times New Roman"/>
          <w:sz w:val="28"/>
          <w:szCs w:val="28"/>
          <w:lang w:val="uz-Cyrl-UZ" w:eastAsia="ru-RU"/>
        </w:rPr>
      </w:pPr>
      <w:r w:rsidRPr="000441F4">
        <w:rPr>
          <w:rFonts w:ascii="Times New Roman" w:eastAsia="Times New Roman" w:hAnsi="Times New Roman" w:cs="Times New Roman"/>
          <w:sz w:val="28"/>
          <w:szCs w:val="28"/>
          <w:lang w:val="uz-Cyrl-UZ" w:eastAsia="ru-RU"/>
        </w:rPr>
        <w:t>ДТСЖ Жиззах вилоят бўлинмаси мутахассислари ССВнинг 2025 йил 24 июлдаги 226-сонли буйруғи ижросини таъминлаш мақсадида ПФ-88-сонли Фармон билан тажриба-синов тумани Ғаллаорол ССБ БТСЁ муассасаларида реимбурсация дастурини босқичма-босқич жорий этиш, оилавий шифокорларга дастурда ишлаш кўникмаларини ўргатиш, сурункали касаллиги бўлган беморга МКБ-10 бўйича ташҳисни аниқ белгилаш, хусусий дорихоналарга электрон рецептни йўналтириш, дорихона томонидан электрон рецептни QR-код орқали қабул қилиш, дорининг беморга бепул берилиши ва бошқа жараёнлар қадамма-қадам ўтиб чиқилди. Тажриба тумани Ғаллаоролда реимбурсация дастури доирасида электрон рецепт ёзиш ишлари давом эттирил</w:t>
      </w:r>
      <w:r w:rsidR="00B86A21">
        <w:rPr>
          <w:rFonts w:ascii="Times New Roman" w:eastAsia="Times New Roman" w:hAnsi="Times New Roman" w:cs="Times New Roman"/>
          <w:sz w:val="28"/>
          <w:szCs w:val="28"/>
          <w:lang w:val="uz-Cyrl-UZ" w:eastAsia="ru-RU"/>
        </w:rPr>
        <w:t>моқда</w:t>
      </w:r>
      <w:r w:rsidRPr="000441F4">
        <w:rPr>
          <w:rFonts w:ascii="Times New Roman" w:eastAsia="Times New Roman" w:hAnsi="Times New Roman" w:cs="Times New Roman"/>
          <w:sz w:val="28"/>
          <w:szCs w:val="28"/>
          <w:lang w:val="uz-Cyrl-UZ" w:eastAsia="ru-RU"/>
        </w:rPr>
        <w:t>.</w:t>
      </w:r>
    </w:p>
    <w:p w14:paraId="40E69876" w14:textId="71216356" w:rsidR="00AB31EB" w:rsidRDefault="00CB2AB3" w:rsidP="00AB31EB">
      <w:pPr>
        <w:spacing w:after="0"/>
        <w:ind w:firstLine="567"/>
        <w:jc w:val="both"/>
        <w:rPr>
          <w:rFonts w:ascii="Times New Roman" w:hAnsi="Times New Roman" w:cs="Times New Roman"/>
          <w:sz w:val="28"/>
          <w:szCs w:val="28"/>
          <w:lang w:val="uz-Cyrl-UZ"/>
        </w:rPr>
      </w:pPr>
      <w:r>
        <w:rPr>
          <w:rFonts w:ascii="Times New Roman" w:hAnsi="Times New Roman" w:cs="Times New Roman"/>
          <w:color w:val="000000" w:themeColor="text1"/>
          <w:sz w:val="28"/>
          <w:szCs w:val="28"/>
          <w:lang w:val="uz-Cyrl-UZ"/>
        </w:rPr>
        <w:t xml:space="preserve">Жиззах вилоятида 2025 йилда </w:t>
      </w:r>
      <w:r w:rsidR="00E3764A" w:rsidRPr="00CB2AB3">
        <w:rPr>
          <w:rFonts w:ascii="Times New Roman" w:hAnsi="Times New Roman" w:cs="Times New Roman"/>
          <w:color w:val="000000" w:themeColor="text1"/>
          <w:sz w:val="28"/>
          <w:szCs w:val="28"/>
          <w:lang w:val="uz-Cyrl-UZ"/>
        </w:rPr>
        <w:t xml:space="preserve">Ўзбекистон Республикаси Президентининг 2021 йил 28 июлдаги ПҚ-5199-сон Қарорига мувофиқ, </w:t>
      </w:r>
      <w:r w:rsidR="00072F53" w:rsidRPr="00CB2AB3">
        <w:rPr>
          <w:rFonts w:ascii="Times New Roman" w:hAnsi="Times New Roman" w:cs="Times New Roman"/>
          <w:color w:val="000000" w:themeColor="text1"/>
          <w:sz w:val="28"/>
          <w:szCs w:val="28"/>
          <w:lang w:val="uz-Cyrl-UZ"/>
        </w:rPr>
        <w:t xml:space="preserve"> </w:t>
      </w:r>
      <w:r w:rsidR="00072F53" w:rsidRPr="00CB2AB3">
        <w:rPr>
          <w:rFonts w:ascii="Times New Roman" w:hAnsi="Times New Roman" w:cs="Times New Roman"/>
          <w:noProof/>
          <w:color w:val="000000" w:themeColor="text1"/>
          <w:sz w:val="28"/>
          <w:szCs w:val="28"/>
          <w:lang w:val="uz-Cyrl-UZ" w:eastAsia="ru-RU"/>
        </w:rPr>
        <w:t>3</w:t>
      </w:r>
      <w:r>
        <w:rPr>
          <w:rFonts w:ascii="Times New Roman" w:hAnsi="Times New Roman" w:cs="Times New Roman"/>
          <w:noProof/>
          <w:color w:val="000000" w:themeColor="text1"/>
          <w:sz w:val="28"/>
          <w:szCs w:val="28"/>
          <w:lang w:val="uz-Cyrl-UZ" w:eastAsia="ru-RU"/>
        </w:rPr>
        <w:t>-</w:t>
      </w:r>
      <w:r w:rsidR="00072F53" w:rsidRPr="00CB2AB3">
        <w:rPr>
          <w:rFonts w:ascii="Times New Roman" w:hAnsi="Times New Roman" w:cs="Times New Roman"/>
          <w:noProof/>
          <w:color w:val="000000" w:themeColor="text1"/>
          <w:sz w:val="28"/>
          <w:szCs w:val="28"/>
          <w:lang w:val="uz-Cyrl-UZ" w:eastAsia="ru-RU"/>
        </w:rPr>
        <w:t>та давлат ва 3</w:t>
      </w:r>
      <w:r>
        <w:rPr>
          <w:rFonts w:ascii="Times New Roman" w:hAnsi="Times New Roman" w:cs="Times New Roman"/>
          <w:noProof/>
          <w:color w:val="000000" w:themeColor="text1"/>
          <w:sz w:val="28"/>
          <w:szCs w:val="28"/>
          <w:lang w:val="uz-Cyrl-UZ" w:eastAsia="ru-RU"/>
        </w:rPr>
        <w:t>-</w:t>
      </w:r>
      <w:r w:rsidR="00072F53" w:rsidRPr="00CB2AB3">
        <w:rPr>
          <w:rFonts w:ascii="Times New Roman" w:hAnsi="Times New Roman" w:cs="Times New Roman"/>
          <w:noProof/>
          <w:color w:val="000000" w:themeColor="text1"/>
          <w:sz w:val="28"/>
          <w:szCs w:val="28"/>
          <w:lang w:val="uz-Cyrl-UZ" w:eastAsia="ru-RU"/>
        </w:rPr>
        <w:t xml:space="preserve">та нодавлат </w:t>
      </w:r>
      <w:r>
        <w:rPr>
          <w:rFonts w:ascii="Times New Roman" w:hAnsi="Times New Roman" w:cs="Times New Roman"/>
          <w:noProof/>
          <w:color w:val="000000" w:themeColor="text1"/>
          <w:sz w:val="28"/>
          <w:szCs w:val="28"/>
          <w:lang w:val="uz-Cyrl-UZ" w:eastAsia="ru-RU"/>
        </w:rPr>
        <w:t xml:space="preserve">даволаш-профилактика муасссасалари </w:t>
      </w:r>
      <w:r w:rsidR="00072F53" w:rsidRPr="00CB2AB3">
        <w:rPr>
          <w:rFonts w:ascii="Times New Roman" w:hAnsi="Times New Roman" w:cs="Times New Roman"/>
          <w:noProof/>
          <w:color w:val="000000" w:themeColor="text1"/>
          <w:sz w:val="28"/>
          <w:szCs w:val="28"/>
          <w:lang w:val="uz-Cyrl-UZ" w:eastAsia="ru-RU"/>
        </w:rPr>
        <w:t>ДТСЖ билан шартнома</w:t>
      </w:r>
      <w:r>
        <w:rPr>
          <w:rFonts w:ascii="Times New Roman" w:hAnsi="Times New Roman" w:cs="Times New Roman"/>
          <w:noProof/>
          <w:color w:val="000000" w:themeColor="text1"/>
          <w:sz w:val="28"/>
          <w:szCs w:val="28"/>
          <w:lang w:val="uz-Cyrl-UZ" w:eastAsia="ru-RU"/>
        </w:rPr>
        <w:t xml:space="preserve"> тузилган.</w:t>
      </w:r>
      <w:r w:rsidR="00FE608C">
        <w:rPr>
          <w:rFonts w:ascii="Times New Roman" w:hAnsi="Times New Roman" w:cs="Times New Roman"/>
          <w:noProof/>
          <w:color w:val="000000" w:themeColor="text1"/>
          <w:sz w:val="28"/>
          <w:szCs w:val="28"/>
          <w:lang w:val="uz-Cyrl-UZ" w:eastAsia="ru-RU"/>
        </w:rPr>
        <w:t xml:space="preserve"> </w:t>
      </w:r>
      <w:r w:rsidR="0000769E" w:rsidRPr="0034461B">
        <w:rPr>
          <w:rFonts w:ascii="Times New Roman" w:hAnsi="Times New Roman" w:cs="Times New Roman"/>
          <w:noProof/>
          <w:color w:val="000000" w:themeColor="text1"/>
          <w:sz w:val="28"/>
          <w:szCs w:val="28"/>
          <w:lang w:val="uz-Cyrl-UZ" w:eastAsia="ru-RU"/>
        </w:rPr>
        <w:t>Ҳафта давомида</w:t>
      </w:r>
      <w:r w:rsidR="0000769E" w:rsidRPr="003F6305">
        <w:rPr>
          <w:rFonts w:ascii="Times New Roman" w:hAnsi="Times New Roman" w:cs="Times New Roman"/>
          <w:noProof/>
          <w:color w:val="000000" w:themeColor="text1"/>
          <w:sz w:val="28"/>
          <w:szCs w:val="28"/>
          <w:lang w:val="uz-Cyrl-UZ" w:eastAsia="ru-RU"/>
        </w:rPr>
        <w:t xml:space="preserve">, </w:t>
      </w:r>
      <w:r w:rsidR="00DE2D29" w:rsidRPr="003F6305">
        <w:rPr>
          <w:rFonts w:ascii="Times New Roman" w:hAnsi="Times New Roman" w:cs="Times New Roman"/>
          <w:noProof/>
          <w:color w:val="000000" w:themeColor="text1"/>
          <w:sz w:val="28"/>
          <w:szCs w:val="28"/>
          <w:lang w:val="uz-Cyrl-UZ" w:eastAsia="ru-RU"/>
        </w:rPr>
        <w:t>В</w:t>
      </w:r>
      <w:r w:rsidR="00E3764A" w:rsidRPr="003F6305">
        <w:rPr>
          <w:rFonts w:ascii="Times New Roman" w:hAnsi="Times New Roman" w:cs="Times New Roman"/>
          <w:color w:val="000000" w:themeColor="text1"/>
          <w:sz w:val="28"/>
          <w:szCs w:val="28"/>
          <w:lang w:val="uz-Cyrl-UZ"/>
        </w:rPr>
        <w:t>илоят</w:t>
      </w:r>
      <w:r w:rsidR="00B6327D" w:rsidRPr="003F6305">
        <w:rPr>
          <w:rFonts w:ascii="Times New Roman" w:hAnsi="Times New Roman" w:cs="Times New Roman"/>
          <w:color w:val="000000" w:themeColor="text1"/>
          <w:sz w:val="28"/>
          <w:szCs w:val="28"/>
          <w:lang w:val="uz-Cyrl-UZ"/>
        </w:rPr>
        <w:t xml:space="preserve"> кўп тармоқли тиббёт марказида</w:t>
      </w:r>
      <w:r w:rsidR="00ED0950" w:rsidRPr="003F6305">
        <w:rPr>
          <w:rFonts w:ascii="Times New Roman" w:hAnsi="Times New Roman" w:cs="Times New Roman"/>
          <w:color w:val="000000" w:themeColor="text1"/>
          <w:sz w:val="28"/>
          <w:szCs w:val="28"/>
          <w:lang w:val="uz-Cyrl-UZ"/>
        </w:rPr>
        <w:t xml:space="preserve"> </w:t>
      </w:r>
      <w:r w:rsidR="00AB31EB" w:rsidRPr="003F6305">
        <w:rPr>
          <w:rFonts w:ascii="Times New Roman" w:hAnsi="Times New Roman" w:cs="Times New Roman"/>
          <w:sz w:val="28"/>
          <w:szCs w:val="28"/>
          <w:lang w:val="uz-Cyrl-UZ"/>
        </w:rPr>
        <w:t xml:space="preserve">ва </w:t>
      </w:r>
      <w:r w:rsidR="00AB31EB" w:rsidRPr="003F6305">
        <w:rPr>
          <w:rFonts w:ascii="Times New Roman" w:hAnsi="Times New Roman" w:cs="Times New Roman"/>
          <w:sz w:val="26"/>
          <w:szCs w:val="26"/>
          <w:lang w:val="uz-Cyrl-UZ"/>
        </w:rPr>
        <w:t>Республика ихтисослаштирилган кардиология илмий-амалий тиббиёт марказининг Жиззах филиалида</w:t>
      </w:r>
      <w:r w:rsidR="00695D4B" w:rsidRPr="003F6305">
        <w:rPr>
          <w:rFonts w:ascii="Times New Roman" w:hAnsi="Times New Roman" w:cs="Times New Roman"/>
          <w:sz w:val="28"/>
          <w:szCs w:val="28"/>
          <w:lang w:val="uz-Cyrl-UZ"/>
        </w:rPr>
        <w:t xml:space="preserve"> </w:t>
      </w:r>
      <w:r w:rsidR="00AB31EB" w:rsidRPr="00DE2D29">
        <w:rPr>
          <w:rFonts w:ascii="Times New Roman" w:hAnsi="Times New Roman" w:cs="Times New Roman"/>
          <w:sz w:val="28"/>
          <w:szCs w:val="28"/>
          <w:lang w:val="uz-Cyrl-UZ"/>
        </w:rPr>
        <w:t xml:space="preserve">юқори технологияли </w:t>
      </w:r>
      <w:r w:rsidR="00AB31EB">
        <w:rPr>
          <w:rFonts w:ascii="Times New Roman" w:hAnsi="Times New Roman" w:cs="Times New Roman"/>
          <w:sz w:val="28"/>
          <w:szCs w:val="28"/>
          <w:lang w:val="uz-Cyrl-UZ"/>
        </w:rPr>
        <w:t>операциялар ўтказилган</w:t>
      </w:r>
      <w:r w:rsidR="003F6305" w:rsidRPr="003F6305">
        <w:rPr>
          <w:rFonts w:ascii="Times New Roman" w:hAnsi="Times New Roman" w:cs="Times New Roman"/>
          <w:sz w:val="28"/>
          <w:szCs w:val="28"/>
          <w:lang w:val="uz-Cyrl-UZ"/>
        </w:rPr>
        <w:t xml:space="preserve"> бемор</w:t>
      </w:r>
      <w:r w:rsidR="003F6305">
        <w:rPr>
          <w:rFonts w:ascii="Times New Roman" w:hAnsi="Times New Roman" w:cs="Times New Roman"/>
          <w:sz w:val="28"/>
          <w:szCs w:val="28"/>
          <w:lang w:val="uz-Cyrl-UZ"/>
        </w:rPr>
        <w:t>лар</w:t>
      </w:r>
      <w:r w:rsidR="003F6305" w:rsidRPr="003F6305">
        <w:rPr>
          <w:rFonts w:ascii="Times New Roman" w:hAnsi="Times New Roman" w:cs="Times New Roman"/>
          <w:sz w:val="28"/>
          <w:szCs w:val="28"/>
          <w:lang w:val="uz-Cyrl-UZ"/>
        </w:rPr>
        <w:t>да</w:t>
      </w:r>
      <w:r w:rsidR="003F6305">
        <w:rPr>
          <w:rFonts w:ascii="Times New Roman" w:hAnsi="Times New Roman" w:cs="Times New Roman"/>
          <w:sz w:val="28"/>
          <w:szCs w:val="28"/>
          <w:lang w:val="uz-Cyrl-UZ"/>
        </w:rPr>
        <w:t>н жамғарма ходимлари тамонидан беморларда сўровномалар ўтказилди</w:t>
      </w:r>
      <w:r w:rsidR="00AB31EB">
        <w:rPr>
          <w:rFonts w:ascii="Times New Roman" w:hAnsi="Times New Roman" w:cs="Times New Roman"/>
          <w:sz w:val="28"/>
          <w:szCs w:val="28"/>
          <w:lang w:val="uz-Cyrl-UZ"/>
        </w:rPr>
        <w:t>.</w:t>
      </w:r>
      <w:r w:rsidR="00FE608C">
        <w:rPr>
          <w:rFonts w:ascii="Times New Roman" w:hAnsi="Times New Roman" w:cs="Times New Roman"/>
          <w:sz w:val="28"/>
          <w:szCs w:val="28"/>
          <w:lang w:val="uz-Cyrl-UZ"/>
        </w:rPr>
        <w:t xml:space="preserve"> Кунлик маълумотлар ДТСЖга тақдим қилиниб борилмоқда.</w:t>
      </w:r>
    </w:p>
    <w:p w14:paraId="1EA53A45" w14:textId="1412879F" w:rsidR="00B86A21" w:rsidRDefault="00B86A21" w:rsidP="00B86A21">
      <w:pPr>
        <w:spacing w:after="0"/>
        <w:ind w:firstLine="567"/>
        <w:jc w:val="both"/>
        <w:rPr>
          <w:rFonts w:ascii="Times New Roman" w:eastAsia="Times New Roman" w:hAnsi="Times New Roman" w:cs="Times New Roman"/>
          <w:sz w:val="28"/>
          <w:szCs w:val="28"/>
          <w:lang w:val="uz-Cyrl-UZ" w:eastAsia="ru-RU"/>
        </w:rPr>
      </w:pPr>
      <w:r w:rsidRPr="00FE608C">
        <w:rPr>
          <w:rFonts w:ascii="Times New Roman" w:hAnsi="Times New Roman" w:cs="Times New Roman"/>
          <w:bCs/>
          <w:noProof/>
          <w:sz w:val="28"/>
          <w:szCs w:val="28"/>
          <w:lang w:val="uz-Cyrl-UZ" w:eastAsia="ru-RU"/>
        </w:rPr>
        <w:t>Давлат тиббий суғуртаси жамғармаси Жиззах вилояти ҳудудий бўлинмас</w:t>
      </w:r>
      <w:r>
        <w:rPr>
          <w:rFonts w:ascii="Times New Roman" w:hAnsi="Times New Roman" w:cs="Times New Roman"/>
          <w:bCs/>
          <w:noProof/>
          <w:sz w:val="28"/>
          <w:szCs w:val="28"/>
          <w:lang w:val="uz-Cyrl-UZ" w:eastAsia="ru-RU"/>
        </w:rPr>
        <w:t xml:space="preserve">и томонидан </w:t>
      </w:r>
      <w:r w:rsidRPr="00B86A21">
        <w:rPr>
          <w:rFonts w:ascii="Times New Roman" w:hAnsi="Times New Roman" w:cs="Times New Roman"/>
          <w:bCs/>
          <w:noProof/>
          <w:sz w:val="28"/>
          <w:szCs w:val="28"/>
          <w:lang w:val="uz-Cyrl-UZ" w:eastAsia="ru-RU"/>
        </w:rPr>
        <w:t xml:space="preserve">ССВнинг 2024 йил 23 январдаги № 17-сонли буйруғининг </w:t>
      </w:r>
      <w:r>
        <w:rPr>
          <w:rFonts w:ascii="Times New Roman" w:hAnsi="Times New Roman" w:cs="Times New Roman"/>
          <w:bCs/>
          <w:noProof/>
          <w:sz w:val="28"/>
          <w:szCs w:val="28"/>
          <w:lang w:val="uz-Cyrl-UZ" w:eastAsia="ru-RU"/>
        </w:rPr>
        <w:t>10-11-12-</w:t>
      </w:r>
      <w:r w:rsidRPr="00B86A21">
        <w:rPr>
          <w:rFonts w:ascii="Times New Roman" w:hAnsi="Times New Roman" w:cs="Times New Roman"/>
          <w:bCs/>
          <w:noProof/>
          <w:sz w:val="28"/>
          <w:szCs w:val="28"/>
          <w:lang w:val="uz-Cyrl-UZ" w:eastAsia="ru-RU"/>
        </w:rPr>
        <w:t>13-14-15-16-17 иловасидаги хисоботларни</w:t>
      </w:r>
      <w:r>
        <w:rPr>
          <w:rFonts w:ascii="Times New Roman" w:hAnsi="Times New Roman" w:cs="Times New Roman"/>
          <w:bCs/>
          <w:noProof/>
          <w:sz w:val="28"/>
          <w:szCs w:val="28"/>
          <w:lang w:val="uz-Cyrl-UZ" w:eastAsia="ru-RU"/>
        </w:rPr>
        <w:t xml:space="preserve"> вилоят ва туман тиббиёт ташкилотларидан йиғилиб умумлаштирилд</w:t>
      </w:r>
      <w:r w:rsidR="008C74E2">
        <w:rPr>
          <w:rFonts w:ascii="Times New Roman" w:hAnsi="Times New Roman" w:cs="Times New Roman"/>
          <w:bCs/>
          <w:noProof/>
          <w:sz w:val="28"/>
          <w:szCs w:val="28"/>
          <w:lang w:val="uz-Cyrl-UZ" w:eastAsia="ru-RU"/>
        </w:rPr>
        <w:t xml:space="preserve">и ва </w:t>
      </w:r>
      <w:r>
        <w:rPr>
          <w:rFonts w:ascii="Times New Roman" w:hAnsi="Times New Roman" w:cs="Times New Roman"/>
          <w:bCs/>
          <w:noProof/>
          <w:sz w:val="28"/>
          <w:szCs w:val="28"/>
          <w:lang w:val="uz-Cyrl-UZ" w:eastAsia="ru-RU"/>
        </w:rPr>
        <w:t xml:space="preserve">ДТСЖга </w:t>
      </w:r>
      <w:r>
        <w:rPr>
          <w:rFonts w:ascii="Times New Roman" w:eastAsia="Times New Roman" w:hAnsi="Times New Roman" w:cs="Times New Roman"/>
          <w:sz w:val="28"/>
          <w:szCs w:val="28"/>
          <w:lang w:val="uz-Cyrl-UZ" w:eastAsia="ru-RU"/>
        </w:rPr>
        <w:t>маълумотлар тақдим эти</w:t>
      </w:r>
      <w:r w:rsidR="008C74E2">
        <w:rPr>
          <w:rFonts w:ascii="Times New Roman" w:eastAsia="Times New Roman" w:hAnsi="Times New Roman" w:cs="Times New Roman"/>
          <w:sz w:val="28"/>
          <w:szCs w:val="28"/>
          <w:lang w:val="uz-Cyrl-UZ" w:eastAsia="ru-RU"/>
        </w:rPr>
        <w:t>лди</w:t>
      </w:r>
      <w:r>
        <w:rPr>
          <w:rFonts w:ascii="Times New Roman" w:eastAsia="Times New Roman" w:hAnsi="Times New Roman" w:cs="Times New Roman"/>
          <w:sz w:val="28"/>
          <w:szCs w:val="28"/>
          <w:lang w:val="uz-Cyrl-UZ" w:eastAsia="ru-RU"/>
        </w:rPr>
        <w:t>.</w:t>
      </w:r>
    </w:p>
    <w:p w14:paraId="71876B9C" w14:textId="77777777" w:rsidR="000751BC" w:rsidRDefault="000751BC" w:rsidP="00E3764A">
      <w:pPr>
        <w:spacing w:after="0"/>
        <w:ind w:firstLine="567"/>
        <w:jc w:val="both"/>
        <w:rPr>
          <w:rFonts w:ascii="Times New Roman" w:hAnsi="Times New Roman" w:cs="Times New Roman"/>
          <w:sz w:val="28"/>
          <w:szCs w:val="28"/>
          <w:lang w:val="uz-Cyrl-UZ"/>
        </w:rPr>
      </w:pPr>
    </w:p>
    <w:p w14:paraId="3F2F9056" w14:textId="77777777" w:rsidR="004C3D64" w:rsidRDefault="004C3D64" w:rsidP="00E3764A">
      <w:pPr>
        <w:spacing w:after="0"/>
        <w:ind w:firstLine="567"/>
        <w:jc w:val="both"/>
        <w:rPr>
          <w:rFonts w:ascii="Times New Roman" w:hAnsi="Times New Roman" w:cs="Times New Roman"/>
          <w:sz w:val="28"/>
          <w:szCs w:val="28"/>
          <w:lang w:val="uz-Cyrl-UZ"/>
        </w:rPr>
      </w:pPr>
    </w:p>
    <w:p w14:paraId="6C98ED66" w14:textId="77777777" w:rsidR="004C3D64" w:rsidRDefault="004C3D64" w:rsidP="00E3764A">
      <w:pPr>
        <w:spacing w:after="0"/>
        <w:ind w:firstLine="567"/>
        <w:jc w:val="both"/>
        <w:rPr>
          <w:rFonts w:ascii="Times New Roman" w:hAnsi="Times New Roman" w:cs="Times New Roman"/>
          <w:sz w:val="28"/>
          <w:szCs w:val="28"/>
          <w:lang w:val="uz-Cyrl-UZ"/>
        </w:rPr>
      </w:pPr>
    </w:p>
    <w:p w14:paraId="7A82CCE8" w14:textId="1EC0FC3A" w:rsidR="003A5C68" w:rsidRPr="0034461B" w:rsidRDefault="00B47E87" w:rsidP="00E3764A">
      <w:pPr>
        <w:spacing w:after="0"/>
        <w:ind w:firstLine="567"/>
        <w:jc w:val="both"/>
        <w:rPr>
          <w:rFonts w:ascii="Times New Roman" w:hAnsi="Times New Roman" w:cs="Times New Roman"/>
          <w:noProof/>
          <w:color w:val="000000" w:themeColor="text1"/>
          <w:sz w:val="28"/>
          <w:szCs w:val="28"/>
          <w:lang w:val="uz-Cyrl-UZ" w:eastAsia="ru-RU"/>
        </w:rPr>
      </w:pPr>
      <w:r w:rsidRPr="00F47DAA">
        <w:rPr>
          <w:rFonts w:ascii="Times New Roman" w:hAnsi="Times New Roman" w:cs="Times New Roman"/>
          <w:sz w:val="28"/>
          <w:szCs w:val="28"/>
          <w:lang w:val="uz-Cyrl-UZ"/>
        </w:rPr>
        <w:t>2025 йил</w:t>
      </w:r>
      <w:r w:rsidR="00C93C79">
        <w:rPr>
          <w:rFonts w:ascii="Times New Roman" w:hAnsi="Times New Roman" w:cs="Times New Roman"/>
          <w:sz w:val="28"/>
          <w:szCs w:val="28"/>
          <w:lang w:val="uz-Cyrl-UZ"/>
        </w:rPr>
        <w:t xml:space="preserve">нин </w:t>
      </w:r>
      <w:r w:rsidRPr="00F47DAA">
        <w:rPr>
          <w:rFonts w:ascii="Times New Roman" w:eastAsia="Times New Roman" w:hAnsi="Times New Roman" w:cs="Times New Roman"/>
          <w:sz w:val="28"/>
          <w:szCs w:val="28"/>
          <w:lang w:val="uz-Cyrl-UZ" w:eastAsia="ru-RU"/>
        </w:rPr>
        <w:t xml:space="preserve">фуқаролари ўратасида давлат тиббий сўғуртаси тизимини тадбиқ этиш бўйича  </w:t>
      </w:r>
      <w:r w:rsidR="00B86A21">
        <w:rPr>
          <w:rFonts w:ascii="Times New Roman" w:eastAsia="Times New Roman" w:hAnsi="Times New Roman" w:cs="Times New Roman"/>
          <w:sz w:val="28"/>
          <w:szCs w:val="28"/>
          <w:lang w:val="uz-Cyrl-UZ" w:eastAsia="ru-RU"/>
        </w:rPr>
        <w:t>Мирзачўл</w:t>
      </w:r>
      <w:r w:rsidR="003F6305">
        <w:rPr>
          <w:rFonts w:ascii="Times New Roman" w:eastAsia="Times New Roman" w:hAnsi="Times New Roman" w:cs="Times New Roman"/>
          <w:sz w:val="28"/>
          <w:szCs w:val="28"/>
          <w:lang w:val="uz-Cyrl-UZ" w:eastAsia="ru-RU"/>
        </w:rPr>
        <w:t xml:space="preserve"> </w:t>
      </w:r>
      <w:r w:rsidR="00F251B4">
        <w:rPr>
          <w:rFonts w:ascii="Times New Roman" w:eastAsia="Times New Roman" w:hAnsi="Times New Roman" w:cs="Times New Roman"/>
          <w:sz w:val="28"/>
          <w:szCs w:val="28"/>
          <w:lang w:val="uz-Cyrl-UZ" w:eastAsia="ru-RU"/>
        </w:rPr>
        <w:t>туманидаги</w:t>
      </w:r>
      <w:r w:rsidR="00CA1FE8">
        <w:rPr>
          <w:rFonts w:ascii="Times New Roman" w:eastAsia="Times New Roman" w:hAnsi="Times New Roman" w:cs="Times New Roman"/>
          <w:sz w:val="28"/>
          <w:szCs w:val="28"/>
          <w:lang w:val="uz-Cyrl-UZ" w:eastAsia="ru-RU"/>
        </w:rPr>
        <w:t xml:space="preserve"> 12 та</w:t>
      </w:r>
      <w:r w:rsidR="00F251B4">
        <w:rPr>
          <w:rFonts w:ascii="Times New Roman" w:eastAsia="Times New Roman" w:hAnsi="Times New Roman" w:cs="Times New Roman"/>
          <w:sz w:val="28"/>
          <w:szCs w:val="28"/>
          <w:lang w:val="uz-Cyrl-UZ" w:eastAsia="ru-RU"/>
        </w:rPr>
        <w:t xml:space="preserve"> </w:t>
      </w:r>
      <w:r w:rsidRPr="00F47DAA">
        <w:rPr>
          <w:rFonts w:ascii="Times New Roman" w:eastAsia="Times New Roman" w:hAnsi="Times New Roman" w:cs="Times New Roman"/>
          <w:sz w:val="28"/>
          <w:szCs w:val="28"/>
          <w:lang w:val="uz-Cyrl-UZ" w:eastAsia="ru-RU"/>
        </w:rPr>
        <w:t>МФЙларда ҳамда</w:t>
      </w:r>
      <w:r w:rsidR="00FE608C">
        <w:rPr>
          <w:rFonts w:ascii="Times New Roman" w:eastAsia="Times New Roman" w:hAnsi="Times New Roman" w:cs="Times New Roman"/>
          <w:sz w:val="28"/>
          <w:szCs w:val="28"/>
          <w:lang w:val="uz-Cyrl-UZ" w:eastAsia="ru-RU"/>
        </w:rPr>
        <w:t xml:space="preserve"> </w:t>
      </w:r>
      <w:r w:rsidR="00CA1FE8">
        <w:rPr>
          <w:rFonts w:ascii="Times New Roman" w:eastAsia="Times New Roman" w:hAnsi="Times New Roman" w:cs="Times New Roman"/>
          <w:sz w:val="28"/>
          <w:szCs w:val="28"/>
          <w:lang w:val="uz-Cyrl-UZ" w:eastAsia="ru-RU"/>
        </w:rPr>
        <w:t xml:space="preserve">2 та </w:t>
      </w:r>
      <w:r w:rsidRPr="00F47DAA">
        <w:rPr>
          <w:rFonts w:ascii="Times New Roman" w:eastAsia="Times New Roman" w:hAnsi="Times New Roman" w:cs="Times New Roman"/>
          <w:sz w:val="28"/>
          <w:szCs w:val="28"/>
          <w:lang w:val="uz-Cyrl-UZ" w:eastAsia="ru-RU"/>
        </w:rPr>
        <w:t>ДПМларида семинар ташкил этилди</w:t>
      </w:r>
      <w:r>
        <w:rPr>
          <w:rFonts w:ascii="Times New Roman" w:eastAsia="Times New Roman" w:hAnsi="Times New Roman" w:cs="Times New Roman"/>
          <w:sz w:val="28"/>
          <w:szCs w:val="28"/>
          <w:lang w:val="uz-Cyrl-UZ" w:eastAsia="ru-RU"/>
        </w:rPr>
        <w:t>. С</w:t>
      </w:r>
      <w:r w:rsidRPr="00F47DAA">
        <w:rPr>
          <w:rFonts w:ascii="Times New Roman" w:eastAsia="Times New Roman" w:hAnsi="Times New Roman" w:cs="Times New Roman"/>
          <w:sz w:val="28"/>
          <w:szCs w:val="28"/>
          <w:lang w:val="uz-Cyrl-UZ" w:eastAsia="ru-RU"/>
        </w:rPr>
        <w:t xml:space="preserve">еминарларда </w:t>
      </w:r>
      <w:r w:rsidR="00CA1FE8">
        <w:rPr>
          <w:rFonts w:ascii="Times New Roman" w:eastAsia="Times New Roman" w:hAnsi="Times New Roman" w:cs="Times New Roman"/>
          <w:sz w:val="28"/>
          <w:szCs w:val="28"/>
          <w:lang w:val="uz-Cyrl-UZ" w:eastAsia="ru-RU"/>
        </w:rPr>
        <w:t xml:space="preserve">68 нафар </w:t>
      </w:r>
      <w:r w:rsidRPr="00F47DAA">
        <w:rPr>
          <w:rFonts w:ascii="Times New Roman" w:eastAsia="Times New Roman" w:hAnsi="Times New Roman" w:cs="Times New Roman"/>
          <w:sz w:val="28"/>
          <w:szCs w:val="28"/>
          <w:lang w:val="uz-Cyrl-UZ" w:eastAsia="ru-RU"/>
        </w:rPr>
        <w:t>тиббиёт ва</w:t>
      </w:r>
      <w:r>
        <w:rPr>
          <w:rFonts w:ascii="Times New Roman" w:eastAsia="Times New Roman" w:hAnsi="Times New Roman" w:cs="Times New Roman"/>
          <w:sz w:val="28"/>
          <w:szCs w:val="28"/>
          <w:lang w:val="uz-Cyrl-UZ" w:eastAsia="ru-RU"/>
        </w:rPr>
        <w:t xml:space="preserve"> </w:t>
      </w:r>
      <w:r w:rsidR="00CA1FE8">
        <w:rPr>
          <w:rFonts w:ascii="Times New Roman" w:eastAsia="Times New Roman" w:hAnsi="Times New Roman" w:cs="Times New Roman"/>
          <w:sz w:val="28"/>
          <w:szCs w:val="28"/>
          <w:lang w:val="uz-Cyrl-UZ" w:eastAsia="ru-RU"/>
        </w:rPr>
        <w:t xml:space="preserve">54 нафар </w:t>
      </w:r>
      <w:r w:rsidRPr="00F47DAA">
        <w:rPr>
          <w:rFonts w:ascii="Times New Roman" w:eastAsia="Times New Roman" w:hAnsi="Times New Roman" w:cs="Times New Roman"/>
          <w:sz w:val="28"/>
          <w:szCs w:val="28"/>
          <w:lang w:val="uz-Cyrl-UZ" w:eastAsia="ru-RU"/>
        </w:rPr>
        <w:t>маҳалла вакиллари иштирок этишди. Семинар юзасидан расмийлаштирилган баённома ва фотосуратлар ДТСЖ “Маҳалла тарғибот” сайти орқали ёритилмоқда.</w:t>
      </w:r>
      <w:r w:rsidRPr="00DE2D29">
        <w:rPr>
          <w:rFonts w:ascii="Times New Roman" w:hAnsi="Times New Roman" w:cs="Times New Roman"/>
          <w:sz w:val="28"/>
          <w:szCs w:val="28"/>
          <w:lang w:val="uz-Cyrl-UZ"/>
        </w:rPr>
        <w:t xml:space="preserve">   </w:t>
      </w:r>
    </w:p>
    <w:p w14:paraId="6B112C68" w14:textId="17AE3A72" w:rsidR="00FE608C" w:rsidRDefault="00FE608C" w:rsidP="00FE608C">
      <w:pPr>
        <w:spacing w:after="0"/>
        <w:ind w:firstLine="567"/>
        <w:jc w:val="both"/>
        <w:rPr>
          <w:rFonts w:ascii="Times New Roman" w:eastAsia="Times New Roman" w:hAnsi="Times New Roman" w:cs="Times New Roman"/>
          <w:sz w:val="28"/>
          <w:szCs w:val="28"/>
          <w:lang w:val="uz-Cyrl-UZ" w:eastAsia="ru-RU"/>
        </w:rPr>
      </w:pPr>
      <w:r w:rsidRPr="00FE608C">
        <w:rPr>
          <w:rFonts w:ascii="Times New Roman" w:hAnsi="Times New Roman" w:cs="Times New Roman"/>
          <w:bCs/>
          <w:noProof/>
          <w:sz w:val="28"/>
          <w:szCs w:val="28"/>
          <w:lang w:val="uz-Cyrl-UZ" w:eastAsia="ru-RU"/>
        </w:rPr>
        <w:t>Давлат тиббий суғуртаси жамғармаси Жиззах вилояти ҳудудий бўлинмасининг кунлик фаолияти</w:t>
      </w:r>
      <w:r>
        <w:rPr>
          <w:rFonts w:ascii="Times New Roman" w:hAnsi="Times New Roman" w:cs="Times New Roman"/>
          <w:bCs/>
          <w:noProof/>
          <w:sz w:val="28"/>
          <w:szCs w:val="28"/>
          <w:lang w:val="uz-Cyrl-UZ" w:eastAsia="ru-RU"/>
        </w:rPr>
        <w:t xml:space="preserve"> ҳисоботини ДТСЖга </w:t>
      </w:r>
      <w:r>
        <w:rPr>
          <w:rFonts w:ascii="Times New Roman" w:eastAsia="Times New Roman" w:hAnsi="Times New Roman" w:cs="Times New Roman"/>
          <w:sz w:val="28"/>
          <w:szCs w:val="28"/>
          <w:lang w:val="uz-Cyrl-UZ" w:eastAsia="ru-RU"/>
        </w:rPr>
        <w:t>маълумот</w:t>
      </w:r>
      <w:r w:rsidR="00E65B59">
        <w:rPr>
          <w:rFonts w:ascii="Times New Roman" w:eastAsia="Times New Roman" w:hAnsi="Times New Roman" w:cs="Times New Roman"/>
          <w:sz w:val="28"/>
          <w:szCs w:val="28"/>
          <w:lang w:val="uz-Cyrl-UZ" w:eastAsia="ru-RU"/>
        </w:rPr>
        <w:t>лар</w:t>
      </w:r>
      <w:r>
        <w:rPr>
          <w:rFonts w:ascii="Times New Roman" w:eastAsia="Times New Roman" w:hAnsi="Times New Roman" w:cs="Times New Roman"/>
          <w:sz w:val="28"/>
          <w:szCs w:val="28"/>
          <w:lang w:val="uz-Cyrl-UZ" w:eastAsia="ru-RU"/>
        </w:rPr>
        <w:t xml:space="preserve"> тақдим эти</w:t>
      </w:r>
      <w:r w:rsidR="00E65B59">
        <w:rPr>
          <w:rFonts w:ascii="Times New Roman" w:eastAsia="Times New Roman" w:hAnsi="Times New Roman" w:cs="Times New Roman"/>
          <w:sz w:val="28"/>
          <w:szCs w:val="28"/>
          <w:lang w:val="uz-Cyrl-UZ" w:eastAsia="ru-RU"/>
        </w:rPr>
        <w:t>б борилмоқда</w:t>
      </w:r>
      <w:r>
        <w:rPr>
          <w:rFonts w:ascii="Times New Roman" w:eastAsia="Times New Roman" w:hAnsi="Times New Roman" w:cs="Times New Roman"/>
          <w:sz w:val="28"/>
          <w:szCs w:val="28"/>
          <w:lang w:val="uz-Cyrl-UZ" w:eastAsia="ru-RU"/>
        </w:rPr>
        <w:t>.</w:t>
      </w:r>
    </w:p>
    <w:p w14:paraId="77AD9954" w14:textId="77777777" w:rsidR="007147C0" w:rsidRPr="004C3D64" w:rsidRDefault="00AE7C24" w:rsidP="00AE7C24">
      <w:pPr>
        <w:spacing w:after="0"/>
        <w:ind w:firstLine="567"/>
        <w:jc w:val="both"/>
        <w:rPr>
          <w:rFonts w:ascii="Times New Roman" w:eastAsia="Times New Roman" w:hAnsi="Times New Roman" w:cs="Times New Roman"/>
          <w:sz w:val="28"/>
          <w:szCs w:val="28"/>
          <w:lang w:val="uz-Cyrl-UZ" w:eastAsia="ru-RU"/>
        </w:rPr>
      </w:pPr>
      <w:r w:rsidRPr="004C3D64">
        <w:rPr>
          <w:rFonts w:ascii="Times New Roman" w:eastAsia="Times New Roman" w:hAnsi="Times New Roman" w:cs="Times New Roman"/>
          <w:sz w:val="28"/>
          <w:szCs w:val="28"/>
          <w:lang w:val="uz-Cyrl-UZ" w:eastAsia="ru-RU"/>
        </w:rPr>
        <w:t>Шунингдек молия-иқтисод бўлими томонидан</w:t>
      </w:r>
      <w:r w:rsidR="007E5857" w:rsidRPr="004C3D64">
        <w:rPr>
          <w:rFonts w:ascii="Times New Roman" w:eastAsia="Times New Roman" w:hAnsi="Times New Roman" w:cs="Times New Roman"/>
          <w:sz w:val="28"/>
          <w:szCs w:val="28"/>
          <w:lang w:val="uz-Cyrl-UZ" w:eastAsia="ru-RU"/>
        </w:rPr>
        <w:t xml:space="preserve"> </w:t>
      </w:r>
      <w:r w:rsidRPr="004C3D64">
        <w:rPr>
          <w:rFonts w:ascii="Times New Roman" w:eastAsia="Times New Roman" w:hAnsi="Times New Roman" w:cs="Times New Roman"/>
          <w:sz w:val="28"/>
          <w:szCs w:val="28"/>
          <w:lang w:val="uz-Cyrl-UZ" w:eastAsia="ru-RU"/>
        </w:rPr>
        <w:t>Маркзий аппарат</w:t>
      </w:r>
      <w:r w:rsidR="003468B8" w:rsidRPr="004C3D64">
        <w:rPr>
          <w:rFonts w:ascii="Times New Roman" w:eastAsia="Times New Roman" w:hAnsi="Times New Roman" w:cs="Times New Roman"/>
          <w:sz w:val="28"/>
          <w:szCs w:val="28"/>
          <w:lang w:val="uz-Cyrl-UZ" w:eastAsia="ru-RU"/>
        </w:rPr>
        <w:t xml:space="preserve"> томонидан берилган иш хакки тугрисида</w:t>
      </w:r>
      <w:r w:rsidR="007147C0" w:rsidRPr="004C3D64">
        <w:rPr>
          <w:rFonts w:ascii="Times New Roman" w:eastAsia="Times New Roman" w:hAnsi="Times New Roman" w:cs="Times New Roman"/>
          <w:sz w:val="28"/>
          <w:szCs w:val="28"/>
          <w:lang w:val="uz-Cyrl-UZ" w:eastAsia="ru-RU"/>
        </w:rPr>
        <w:t>, қолдиқ маблағлар тўғрисида</w:t>
      </w:r>
      <w:r w:rsidR="003468B8" w:rsidRPr="004C3D64">
        <w:rPr>
          <w:rFonts w:ascii="Times New Roman" w:eastAsia="Times New Roman" w:hAnsi="Times New Roman" w:cs="Times New Roman"/>
          <w:sz w:val="28"/>
          <w:szCs w:val="28"/>
          <w:lang w:val="uz-Cyrl-UZ" w:eastAsia="ru-RU"/>
        </w:rPr>
        <w:t xml:space="preserve"> маълумот тайёрланди, </w:t>
      </w:r>
      <w:r w:rsidRPr="004C3D64">
        <w:rPr>
          <w:rFonts w:ascii="Times New Roman" w:eastAsia="Times New Roman" w:hAnsi="Times New Roman" w:cs="Times New Roman"/>
          <w:sz w:val="28"/>
          <w:szCs w:val="28"/>
          <w:lang w:val="uz-Cyrl-UZ" w:eastAsia="ru-RU"/>
        </w:rPr>
        <w:t xml:space="preserve">Жамғарманинг марказий аппарати томонидан берилган барча топшириқлар бажарилди. </w:t>
      </w:r>
      <w:r w:rsidR="007147C0" w:rsidRPr="004C3D64">
        <w:rPr>
          <w:rFonts w:ascii="Times New Roman" w:eastAsia="Times New Roman" w:hAnsi="Times New Roman" w:cs="Times New Roman"/>
          <w:sz w:val="28"/>
          <w:szCs w:val="28"/>
          <w:lang w:val="uz-Cyrl-UZ" w:eastAsia="ru-RU"/>
        </w:rPr>
        <w:t xml:space="preserve">Тиббиёт муассаларининг 2025 йил декабр ойи 85-95% тўловлари бўйича сертификатлар таёрланди ва марказга тақдим этилди, 9-илова ва мемориалка дастурга киритилиб муассаларнинг тўловлари тўланиши таъминланди. </w:t>
      </w:r>
    </w:p>
    <w:p w14:paraId="4615EB04" w14:textId="619A3608" w:rsidR="00AE7C24" w:rsidRPr="004C3D64" w:rsidRDefault="007E5857" w:rsidP="00AE7C24">
      <w:pPr>
        <w:spacing w:after="0"/>
        <w:ind w:firstLine="567"/>
        <w:jc w:val="both"/>
        <w:rPr>
          <w:rFonts w:ascii="Times New Roman" w:eastAsia="Times New Roman" w:hAnsi="Times New Roman" w:cs="Times New Roman"/>
          <w:sz w:val="28"/>
          <w:szCs w:val="28"/>
          <w:lang w:val="uz-Cyrl-UZ" w:eastAsia="ru-RU"/>
        </w:rPr>
      </w:pPr>
      <w:r w:rsidRPr="004C3D64">
        <w:rPr>
          <w:rFonts w:ascii="Times New Roman" w:eastAsia="Times New Roman" w:hAnsi="Times New Roman" w:cs="Times New Roman"/>
          <w:sz w:val="28"/>
          <w:szCs w:val="28"/>
          <w:lang w:val="uz-Cyrl-UZ" w:eastAsia="ru-RU"/>
        </w:rPr>
        <w:t>Тиббиёт муассасаларининг штат бирликлари урганил</w:t>
      </w:r>
      <w:r w:rsidR="007147C0" w:rsidRPr="004C3D64">
        <w:rPr>
          <w:rFonts w:ascii="Times New Roman" w:eastAsia="Times New Roman" w:hAnsi="Times New Roman" w:cs="Times New Roman"/>
          <w:sz w:val="28"/>
          <w:szCs w:val="28"/>
          <w:lang w:val="uz-Cyrl-UZ" w:eastAsia="ru-RU"/>
        </w:rPr>
        <w:t>моқда</w:t>
      </w:r>
      <w:r w:rsidRPr="004C3D64">
        <w:rPr>
          <w:rFonts w:ascii="Times New Roman" w:eastAsia="Times New Roman" w:hAnsi="Times New Roman" w:cs="Times New Roman"/>
          <w:sz w:val="28"/>
          <w:szCs w:val="28"/>
          <w:lang w:val="uz-Cyrl-UZ" w:eastAsia="ru-RU"/>
        </w:rPr>
        <w:t xml:space="preserve">. Иқтисодиёт ва Молия бошқармаси билан ажратилиши лозим бўлган маблағ юзасидан </w:t>
      </w:r>
      <w:r w:rsidR="00D276F7" w:rsidRPr="004C3D64">
        <w:rPr>
          <w:rFonts w:ascii="Times New Roman" w:eastAsia="Times New Roman" w:hAnsi="Times New Roman" w:cs="Times New Roman"/>
          <w:sz w:val="28"/>
          <w:szCs w:val="28"/>
          <w:lang w:val="uz-Cyrl-UZ" w:eastAsia="ru-RU"/>
        </w:rPr>
        <w:t>учрашув</w:t>
      </w:r>
      <w:r w:rsidRPr="004C3D64">
        <w:rPr>
          <w:rFonts w:ascii="Times New Roman" w:eastAsia="Times New Roman" w:hAnsi="Times New Roman" w:cs="Times New Roman"/>
          <w:sz w:val="28"/>
          <w:szCs w:val="28"/>
          <w:lang w:val="uz-Cyrl-UZ" w:eastAsia="ru-RU"/>
        </w:rPr>
        <w:t xml:space="preserve"> ташкил</w:t>
      </w:r>
      <w:r w:rsidR="00D276F7" w:rsidRPr="004C3D64">
        <w:rPr>
          <w:rFonts w:ascii="Times New Roman" w:eastAsia="Times New Roman" w:hAnsi="Times New Roman" w:cs="Times New Roman"/>
          <w:sz w:val="28"/>
          <w:szCs w:val="28"/>
          <w:lang w:val="uz-Cyrl-UZ" w:eastAsia="ru-RU"/>
        </w:rPr>
        <w:t xml:space="preserve"> этилди хамда декабр ойи учун ажратлиши лозим б</w:t>
      </w:r>
      <w:r w:rsidR="00656FC8" w:rsidRPr="004C3D64">
        <w:rPr>
          <w:rFonts w:ascii="Times New Roman" w:eastAsia="Times New Roman" w:hAnsi="Times New Roman" w:cs="Times New Roman"/>
          <w:sz w:val="28"/>
          <w:szCs w:val="28"/>
          <w:lang w:val="uz-Cyrl-UZ" w:eastAsia="ru-RU"/>
        </w:rPr>
        <w:t>ў</w:t>
      </w:r>
      <w:r w:rsidR="00D276F7" w:rsidRPr="004C3D64">
        <w:rPr>
          <w:rFonts w:ascii="Times New Roman" w:eastAsia="Times New Roman" w:hAnsi="Times New Roman" w:cs="Times New Roman"/>
          <w:sz w:val="28"/>
          <w:szCs w:val="28"/>
          <w:lang w:val="uz-Cyrl-UZ" w:eastAsia="ru-RU"/>
        </w:rPr>
        <w:t xml:space="preserve">лган маблаг </w:t>
      </w:r>
      <w:r w:rsidR="00AE7C24" w:rsidRPr="004C3D64">
        <w:rPr>
          <w:rFonts w:ascii="Times New Roman" w:eastAsia="Times New Roman" w:hAnsi="Times New Roman" w:cs="Times New Roman"/>
          <w:sz w:val="28"/>
          <w:szCs w:val="28"/>
          <w:lang w:val="uz-Cyrl-UZ" w:eastAsia="ru-RU"/>
        </w:rPr>
        <w:t xml:space="preserve"> юзасидан суҳбат бўлиб ўтди ва барча керакли маълумотлар тақдим қилинди.</w:t>
      </w:r>
      <w:r w:rsidR="00D276F7" w:rsidRPr="004C3D64">
        <w:rPr>
          <w:rFonts w:ascii="Times New Roman" w:eastAsia="Times New Roman" w:hAnsi="Times New Roman" w:cs="Times New Roman"/>
          <w:sz w:val="28"/>
          <w:szCs w:val="28"/>
          <w:lang w:val="uz-Cyrl-UZ" w:eastAsia="ru-RU"/>
        </w:rPr>
        <w:t xml:space="preserve"> </w:t>
      </w:r>
      <w:r w:rsidR="00AE7C24" w:rsidRPr="004C3D64">
        <w:rPr>
          <w:rFonts w:ascii="Times New Roman" w:eastAsia="Times New Roman" w:hAnsi="Times New Roman" w:cs="Times New Roman"/>
          <w:sz w:val="28"/>
          <w:szCs w:val="28"/>
          <w:lang w:val="uz-Cyrl-UZ" w:eastAsia="ru-RU"/>
        </w:rPr>
        <w:t>Хафта давомида тиббиёт муассасаларнинг бош хисобчилари бўлинмага ташриф буюришди ва ўзларига керакли бўлган маълумотларни олишди. Хафта давомида ЭДО тизими оркали келган хатларга жавоб берилди.</w:t>
      </w:r>
    </w:p>
    <w:p w14:paraId="125A726A" w14:textId="2557FCFB" w:rsidR="00DE2D29" w:rsidRDefault="00DE2D29" w:rsidP="0020213B">
      <w:pPr>
        <w:spacing w:after="0" w:line="276" w:lineRule="auto"/>
        <w:ind w:left="-567" w:firstLine="851"/>
        <w:jc w:val="both"/>
        <w:rPr>
          <w:rFonts w:ascii="Times New Roman" w:eastAsia="Times New Roman" w:hAnsi="Times New Roman" w:cs="Times New Roman"/>
          <w:sz w:val="28"/>
          <w:szCs w:val="28"/>
          <w:lang w:val="uz-Cyrl-UZ" w:eastAsia="ru-RU"/>
        </w:rPr>
      </w:pPr>
    </w:p>
    <w:p w14:paraId="3B90E0DB" w14:textId="400F09D3" w:rsidR="004C3D64" w:rsidRDefault="004C3D64" w:rsidP="0020213B">
      <w:pPr>
        <w:spacing w:after="0" w:line="276" w:lineRule="auto"/>
        <w:ind w:left="-567" w:firstLine="851"/>
        <w:jc w:val="both"/>
        <w:rPr>
          <w:rFonts w:ascii="Times New Roman" w:eastAsia="Times New Roman" w:hAnsi="Times New Roman" w:cs="Times New Roman"/>
          <w:sz w:val="28"/>
          <w:szCs w:val="28"/>
          <w:lang w:val="uz-Cyrl-UZ" w:eastAsia="ru-RU"/>
        </w:rPr>
      </w:pPr>
    </w:p>
    <w:p w14:paraId="1BF8BC72" w14:textId="77777777" w:rsidR="004C3D64" w:rsidRPr="00DE2D29" w:rsidRDefault="004C3D64" w:rsidP="0020213B">
      <w:pPr>
        <w:spacing w:after="0" w:line="276" w:lineRule="auto"/>
        <w:ind w:left="-567" w:firstLine="851"/>
        <w:jc w:val="both"/>
        <w:rPr>
          <w:rFonts w:ascii="Times New Roman" w:eastAsia="Times New Roman" w:hAnsi="Times New Roman" w:cs="Times New Roman"/>
          <w:sz w:val="28"/>
          <w:szCs w:val="28"/>
          <w:lang w:val="uz-Cyrl-UZ" w:eastAsia="ru-RU"/>
        </w:rPr>
      </w:pPr>
    </w:p>
    <w:p w14:paraId="2A93EA04" w14:textId="547E74FA" w:rsidR="00BA0818" w:rsidRPr="00DE2D29" w:rsidRDefault="00BA0818" w:rsidP="0020213B">
      <w:pPr>
        <w:spacing w:after="0" w:line="276" w:lineRule="auto"/>
        <w:ind w:left="-567" w:firstLine="851"/>
        <w:jc w:val="both"/>
        <w:rPr>
          <w:rFonts w:ascii="Times New Roman" w:hAnsi="Times New Roman" w:cs="Times New Roman"/>
          <w:b/>
          <w:bCs/>
          <w:sz w:val="28"/>
          <w:szCs w:val="28"/>
          <w:lang w:val="uz-Cyrl-UZ"/>
        </w:rPr>
      </w:pPr>
      <w:r w:rsidRPr="00DE2D29">
        <w:rPr>
          <w:rFonts w:ascii="Times New Roman" w:eastAsia="Times New Roman" w:hAnsi="Times New Roman" w:cs="Times New Roman"/>
          <w:sz w:val="28"/>
          <w:szCs w:val="28"/>
          <w:lang w:val="uz-Cyrl-UZ" w:eastAsia="ru-RU"/>
        </w:rPr>
        <w:t xml:space="preserve">       </w:t>
      </w:r>
      <w:r w:rsidRPr="00DE2D29">
        <w:rPr>
          <w:rFonts w:ascii="Times New Roman" w:hAnsi="Times New Roman" w:cs="Times New Roman"/>
          <w:b/>
          <w:bCs/>
          <w:sz w:val="28"/>
          <w:szCs w:val="28"/>
          <w:lang w:val="uz-Cyrl-UZ"/>
        </w:rPr>
        <w:t>ДТСЖ Жиззах вилоят</w:t>
      </w:r>
    </w:p>
    <w:p w14:paraId="745ECDE1" w14:textId="21A33AD0" w:rsidR="00BD5D7B" w:rsidRPr="00DE2D29" w:rsidRDefault="00BA0818" w:rsidP="00A228D5">
      <w:pPr>
        <w:spacing w:after="0" w:line="276" w:lineRule="auto"/>
        <w:ind w:left="-567" w:firstLine="851"/>
        <w:jc w:val="both"/>
        <w:rPr>
          <w:rFonts w:ascii="Times New Roman" w:hAnsi="Times New Roman" w:cs="Times New Roman"/>
          <w:sz w:val="28"/>
          <w:szCs w:val="28"/>
          <w:lang w:val="uz-Cyrl-UZ"/>
        </w:rPr>
      </w:pPr>
      <w:r w:rsidRPr="00DE2D29">
        <w:rPr>
          <w:rFonts w:ascii="Times New Roman" w:hAnsi="Times New Roman" w:cs="Times New Roman"/>
          <w:b/>
          <w:bCs/>
          <w:sz w:val="28"/>
          <w:szCs w:val="28"/>
          <w:lang w:val="uz-Cyrl-UZ"/>
        </w:rPr>
        <w:t xml:space="preserve">       </w:t>
      </w:r>
      <w:r w:rsidR="0093336F" w:rsidRPr="00DE2D29">
        <w:rPr>
          <w:rFonts w:ascii="Times New Roman" w:hAnsi="Times New Roman" w:cs="Times New Roman"/>
          <w:b/>
          <w:bCs/>
          <w:sz w:val="28"/>
          <w:szCs w:val="28"/>
          <w:lang w:val="uz-Cyrl-UZ"/>
        </w:rPr>
        <w:t>б</w:t>
      </w:r>
      <w:r w:rsidRPr="00DE2D29">
        <w:rPr>
          <w:rFonts w:ascii="Times New Roman" w:hAnsi="Times New Roman" w:cs="Times New Roman"/>
          <w:b/>
          <w:bCs/>
          <w:sz w:val="28"/>
          <w:szCs w:val="28"/>
          <w:lang w:val="uz-Cyrl-UZ"/>
        </w:rPr>
        <w:t>ош мутахассиси                                                            И.Норбоев</w:t>
      </w:r>
    </w:p>
    <w:sectPr w:rsidR="00BD5D7B" w:rsidRPr="00DE2D29" w:rsidSect="00722C55">
      <w:pgSz w:w="11906" w:h="16838"/>
      <w:pgMar w:top="720" w:right="1134" w:bottom="63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818"/>
    <w:rsid w:val="00000695"/>
    <w:rsid w:val="0000769E"/>
    <w:rsid w:val="000215C5"/>
    <w:rsid w:val="000441F4"/>
    <w:rsid w:val="000470F8"/>
    <w:rsid w:val="000561B8"/>
    <w:rsid w:val="00065F36"/>
    <w:rsid w:val="00072F53"/>
    <w:rsid w:val="000751BC"/>
    <w:rsid w:val="0007583E"/>
    <w:rsid w:val="000A0474"/>
    <w:rsid w:val="000D15B9"/>
    <w:rsid w:val="000D65FE"/>
    <w:rsid w:val="00103433"/>
    <w:rsid w:val="001479E3"/>
    <w:rsid w:val="001514F0"/>
    <w:rsid w:val="001536B1"/>
    <w:rsid w:val="001560F2"/>
    <w:rsid w:val="001675A6"/>
    <w:rsid w:val="001766F3"/>
    <w:rsid w:val="00180639"/>
    <w:rsid w:val="0019222E"/>
    <w:rsid w:val="001A1A9F"/>
    <w:rsid w:val="001A240A"/>
    <w:rsid w:val="001B5B88"/>
    <w:rsid w:val="001D0DC3"/>
    <w:rsid w:val="001F13E1"/>
    <w:rsid w:val="0020213B"/>
    <w:rsid w:val="0023116C"/>
    <w:rsid w:val="00233699"/>
    <w:rsid w:val="00237A47"/>
    <w:rsid w:val="002665B1"/>
    <w:rsid w:val="002670F3"/>
    <w:rsid w:val="002B63E9"/>
    <w:rsid w:val="002C19F3"/>
    <w:rsid w:val="002C405F"/>
    <w:rsid w:val="002C756D"/>
    <w:rsid w:val="002F6A1D"/>
    <w:rsid w:val="003216DB"/>
    <w:rsid w:val="00342696"/>
    <w:rsid w:val="00343F84"/>
    <w:rsid w:val="0034461B"/>
    <w:rsid w:val="003468B8"/>
    <w:rsid w:val="00356FA8"/>
    <w:rsid w:val="00360406"/>
    <w:rsid w:val="00363305"/>
    <w:rsid w:val="00373AF6"/>
    <w:rsid w:val="003754B6"/>
    <w:rsid w:val="0038000A"/>
    <w:rsid w:val="00380B7A"/>
    <w:rsid w:val="003A5C68"/>
    <w:rsid w:val="003F6305"/>
    <w:rsid w:val="004027E4"/>
    <w:rsid w:val="00404430"/>
    <w:rsid w:val="00407665"/>
    <w:rsid w:val="00426DE6"/>
    <w:rsid w:val="00432492"/>
    <w:rsid w:val="0044266D"/>
    <w:rsid w:val="00470FC6"/>
    <w:rsid w:val="0047228C"/>
    <w:rsid w:val="00485215"/>
    <w:rsid w:val="00491648"/>
    <w:rsid w:val="00494848"/>
    <w:rsid w:val="004973A7"/>
    <w:rsid w:val="004B37F1"/>
    <w:rsid w:val="004B7F42"/>
    <w:rsid w:val="004C3D64"/>
    <w:rsid w:val="004C40AA"/>
    <w:rsid w:val="004D1E83"/>
    <w:rsid w:val="004E3625"/>
    <w:rsid w:val="00500CC6"/>
    <w:rsid w:val="00502B8B"/>
    <w:rsid w:val="005047EC"/>
    <w:rsid w:val="005139BC"/>
    <w:rsid w:val="005317EC"/>
    <w:rsid w:val="00534A58"/>
    <w:rsid w:val="00541219"/>
    <w:rsid w:val="00545192"/>
    <w:rsid w:val="00551B01"/>
    <w:rsid w:val="00580D69"/>
    <w:rsid w:val="00581248"/>
    <w:rsid w:val="005A0BC3"/>
    <w:rsid w:val="005C04EB"/>
    <w:rsid w:val="005C2563"/>
    <w:rsid w:val="006009B5"/>
    <w:rsid w:val="00607257"/>
    <w:rsid w:val="00627E5B"/>
    <w:rsid w:val="00634289"/>
    <w:rsid w:val="00656FC8"/>
    <w:rsid w:val="00675E18"/>
    <w:rsid w:val="00677FA7"/>
    <w:rsid w:val="00683066"/>
    <w:rsid w:val="0068515C"/>
    <w:rsid w:val="00685ACE"/>
    <w:rsid w:val="00685C9C"/>
    <w:rsid w:val="006866D9"/>
    <w:rsid w:val="006931D2"/>
    <w:rsid w:val="00695D4B"/>
    <w:rsid w:val="006963A9"/>
    <w:rsid w:val="006B35B1"/>
    <w:rsid w:val="007024C3"/>
    <w:rsid w:val="00704AD7"/>
    <w:rsid w:val="00707E7A"/>
    <w:rsid w:val="00713655"/>
    <w:rsid w:val="007147C0"/>
    <w:rsid w:val="00717C8C"/>
    <w:rsid w:val="00722C55"/>
    <w:rsid w:val="007235DE"/>
    <w:rsid w:val="00725903"/>
    <w:rsid w:val="00735A2F"/>
    <w:rsid w:val="00751533"/>
    <w:rsid w:val="007518BA"/>
    <w:rsid w:val="00762817"/>
    <w:rsid w:val="00775A3F"/>
    <w:rsid w:val="0078520C"/>
    <w:rsid w:val="007917F8"/>
    <w:rsid w:val="007A4EE3"/>
    <w:rsid w:val="007D2828"/>
    <w:rsid w:val="007E5857"/>
    <w:rsid w:val="007F23EE"/>
    <w:rsid w:val="00802ED2"/>
    <w:rsid w:val="00806C51"/>
    <w:rsid w:val="008256BD"/>
    <w:rsid w:val="0083223C"/>
    <w:rsid w:val="00832673"/>
    <w:rsid w:val="00835150"/>
    <w:rsid w:val="0083527F"/>
    <w:rsid w:val="00842804"/>
    <w:rsid w:val="00873AC2"/>
    <w:rsid w:val="008844A8"/>
    <w:rsid w:val="008847B2"/>
    <w:rsid w:val="008930F9"/>
    <w:rsid w:val="008B7841"/>
    <w:rsid w:val="008C1485"/>
    <w:rsid w:val="008C20C0"/>
    <w:rsid w:val="008C74E2"/>
    <w:rsid w:val="008D0041"/>
    <w:rsid w:val="008E47B9"/>
    <w:rsid w:val="0092551F"/>
    <w:rsid w:val="00933340"/>
    <w:rsid w:val="0093336F"/>
    <w:rsid w:val="00942260"/>
    <w:rsid w:val="009551EE"/>
    <w:rsid w:val="009660A3"/>
    <w:rsid w:val="009734C5"/>
    <w:rsid w:val="009A012E"/>
    <w:rsid w:val="009A3B90"/>
    <w:rsid w:val="009A6A9E"/>
    <w:rsid w:val="009C504E"/>
    <w:rsid w:val="009D490D"/>
    <w:rsid w:val="00A12AAB"/>
    <w:rsid w:val="00A1505F"/>
    <w:rsid w:val="00A219AF"/>
    <w:rsid w:val="00A219CE"/>
    <w:rsid w:val="00A228D5"/>
    <w:rsid w:val="00A35A2A"/>
    <w:rsid w:val="00A4620A"/>
    <w:rsid w:val="00A546AF"/>
    <w:rsid w:val="00A66DB3"/>
    <w:rsid w:val="00A74429"/>
    <w:rsid w:val="00A8158F"/>
    <w:rsid w:val="00A86079"/>
    <w:rsid w:val="00A871C2"/>
    <w:rsid w:val="00AB0AFC"/>
    <w:rsid w:val="00AB31EB"/>
    <w:rsid w:val="00AC20D4"/>
    <w:rsid w:val="00AE6068"/>
    <w:rsid w:val="00AE7C24"/>
    <w:rsid w:val="00B2485B"/>
    <w:rsid w:val="00B30A7D"/>
    <w:rsid w:val="00B31AF8"/>
    <w:rsid w:val="00B4156B"/>
    <w:rsid w:val="00B47E87"/>
    <w:rsid w:val="00B5498C"/>
    <w:rsid w:val="00B6327D"/>
    <w:rsid w:val="00B72E06"/>
    <w:rsid w:val="00B766DC"/>
    <w:rsid w:val="00B86A21"/>
    <w:rsid w:val="00B966BD"/>
    <w:rsid w:val="00BA0818"/>
    <w:rsid w:val="00BA5974"/>
    <w:rsid w:val="00BB3795"/>
    <w:rsid w:val="00BC762B"/>
    <w:rsid w:val="00BD5D7B"/>
    <w:rsid w:val="00BE1225"/>
    <w:rsid w:val="00BE5E63"/>
    <w:rsid w:val="00C02A17"/>
    <w:rsid w:val="00C11FC5"/>
    <w:rsid w:val="00C179A9"/>
    <w:rsid w:val="00C20389"/>
    <w:rsid w:val="00C62B90"/>
    <w:rsid w:val="00C776C4"/>
    <w:rsid w:val="00C93C79"/>
    <w:rsid w:val="00CA1FE8"/>
    <w:rsid w:val="00CB0419"/>
    <w:rsid w:val="00CB2AB3"/>
    <w:rsid w:val="00CD2319"/>
    <w:rsid w:val="00CF07C0"/>
    <w:rsid w:val="00CF5219"/>
    <w:rsid w:val="00CF6914"/>
    <w:rsid w:val="00D125A2"/>
    <w:rsid w:val="00D276F7"/>
    <w:rsid w:val="00D31A74"/>
    <w:rsid w:val="00D77D3F"/>
    <w:rsid w:val="00D8057A"/>
    <w:rsid w:val="00D941B8"/>
    <w:rsid w:val="00DC1374"/>
    <w:rsid w:val="00DC3C8C"/>
    <w:rsid w:val="00DC4CAE"/>
    <w:rsid w:val="00DE2D29"/>
    <w:rsid w:val="00E115B3"/>
    <w:rsid w:val="00E11689"/>
    <w:rsid w:val="00E144A0"/>
    <w:rsid w:val="00E21AA1"/>
    <w:rsid w:val="00E3764A"/>
    <w:rsid w:val="00E515D5"/>
    <w:rsid w:val="00E577C5"/>
    <w:rsid w:val="00E6389D"/>
    <w:rsid w:val="00E65B59"/>
    <w:rsid w:val="00E82948"/>
    <w:rsid w:val="00EB0864"/>
    <w:rsid w:val="00ED0950"/>
    <w:rsid w:val="00ED1617"/>
    <w:rsid w:val="00ED4883"/>
    <w:rsid w:val="00EE0935"/>
    <w:rsid w:val="00EF1E98"/>
    <w:rsid w:val="00F07268"/>
    <w:rsid w:val="00F07FBC"/>
    <w:rsid w:val="00F13FC0"/>
    <w:rsid w:val="00F17F2A"/>
    <w:rsid w:val="00F21C0A"/>
    <w:rsid w:val="00F251B4"/>
    <w:rsid w:val="00F33FDB"/>
    <w:rsid w:val="00F47DAA"/>
    <w:rsid w:val="00F639BB"/>
    <w:rsid w:val="00F87B36"/>
    <w:rsid w:val="00F9219E"/>
    <w:rsid w:val="00F936B8"/>
    <w:rsid w:val="00FA0942"/>
    <w:rsid w:val="00FC2B6A"/>
    <w:rsid w:val="00FD450C"/>
    <w:rsid w:val="00FE608C"/>
    <w:rsid w:val="00FE610C"/>
    <w:rsid w:val="00FF78A8"/>
    <w:rsid w:val="00FF7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9AD3"/>
  <w15:chartTrackingRefBased/>
  <w15:docId w15:val="{A5BDF479-D60A-408D-941E-8C146B71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818"/>
    <w:pPr>
      <w:spacing w:line="256" w:lineRule="auto"/>
    </w:pPr>
    <w:rPr>
      <w:kern w:val="0"/>
      <w:lang w:val="ru-RU"/>
      <w14:ligatures w14:val="none"/>
    </w:rPr>
  </w:style>
  <w:style w:type="paragraph" w:styleId="1">
    <w:name w:val="heading 1"/>
    <w:basedOn w:val="a"/>
    <w:next w:val="a"/>
    <w:link w:val="10"/>
    <w:uiPriority w:val="9"/>
    <w:qFormat/>
    <w:rsid w:val="00BA081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uz-Cyrl-UZ"/>
      <w14:ligatures w14:val="standardContextual"/>
    </w:rPr>
  </w:style>
  <w:style w:type="paragraph" w:styleId="2">
    <w:name w:val="heading 2"/>
    <w:basedOn w:val="a"/>
    <w:next w:val="a"/>
    <w:link w:val="20"/>
    <w:uiPriority w:val="9"/>
    <w:semiHidden/>
    <w:unhideWhenUsed/>
    <w:qFormat/>
    <w:rsid w:val="00BA081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uz-Cyrl-UZ"/>
      <w14:ligatures w14:val="standardContextual"/>
    </w:rPr>
  </w:style>
  <w:style w:type="paragraph" w:styleId="3">
    <w:name w:val="heading 3"/>
    <w:basedOn w:val="a"/>
    <w:next w:val="a"/>
    <w:link w:val="30"/>
    <w:uiPriority w:val="9"/>
    <w:semiHidden/>
    <w:unhideWhenUsed/>
    <w:qFormat/>
    <w:rsid w:val="00BA0818"/>
    <w:pPr>
      <w:keepNext/>
      <w:keepLines/>
      <w:spacing w:before="160" w:after="80" w:line="259" w:lineRule="auto"/>
      <w:outlineLvl w:val="2"/>
    </w:pPr>
    <w:rPr>
      <w:rFonts w:eastAsiaTheme="majorEastAsia" w:cstheme="majorBidi"/>
      <w:color w:val="2F5496" w:themeColor="accent1" w:themeShade="BF"/>
      <w:kern w:val="2"/>
      <w:sz w:val="28"/>
      <w:szCs w:val="28"/>
      <w:lang w:val="uz-Cyrl-UZ"/>
      <w14:ligatures w14:val="standardContextual"/>
    </w:rPr>
  </w:style>
  <w:style w:type="paragraph" w:styleId="4">
    <w:name w:val="heading 4"/>
    <w:basedOn w:val="a"/>
    <w:next w:val="a"/>
    <w:link w:val="40"/>
    <w:uiPriority w:val="9"/>
    <w:semiHidden/>
    <w:unhideWhenUsed/>
    <w:qFormat/>
    <w:rsid w:val="00BA0818"/>
    <w:pPr>
      <w:keepNext/>
      <w:keepLines/>
      <w:spacing w:before="80" w:after="40" w:line="259" w:lineRule="auto"/>
      <w:outlineLvl w:val="3"/>
    </w:pPr>
    <w:rPr>
      <w:rFonts w:eastAsiaTheme="majorEastAsia" w:cstheme="majorBidi"/>
      <w:i/>
      <w:iCs/>
      <w:color w:val="2F5496" w:themeColor="accent1" w:themeShade="BF"/>
      <w:kern w:val="2"/>
      <w:lang w:val="uz-Cyrl-UZ"/>
      <w14:ligatures w14:val="standardContextual"/>
    </w:rPr>
  </w:style>
  <w:style w:type="paragraph" w:styleId="5">
    <w:name w:val="heading 5"/>
    <w:basedOn w:val="a"/>
    <w:next w:val="a"/>
    <w:link w:val="50"/>
    <w:uiPriority w:val="9"/>
    <w:semiHidden/>
    <w:unhideWhenUsed/>
    <w:qFormat/>
    <w:rsid w:val="00BA0818"/>
    <w:pPr>
      <w:keepNext/>
      <w:keepLines/>
      <w:spacing w:before="80" w:after="40" w:line="259" w:lineRule="auto"/>
      <w:outlineLvl w:val="4"/>
    </w:pPr>
    <w:rPr>
      <w:rFonts w:eastAsiaTheme="majorEastAsia" w:cstheme="majorBidi"/>
      <w:color w:val="2F5496" w:themeColor="accent1" w:themeShade="BF"/>
      <w:kern w:val="2"/>
      <w:lang w:val="uz-Cyrl-UZ"/>
      <w14:ligatures w14:val="standardContextual"/>
    </w:rPr>
  </w:style>
  <w:style w:type="paragraph" w:styleId="6">
    <w:name w:val="heading 6"/>
    <w:basedOn w:val="a"/>
    <w:next w:val="a"/>
    <w:link w:val="60"/>
    <w:uiPriority w:val="9"/>
    <w:semiHidden/>
    <w:unhideWhenUsed/>
    <w:qFormat/>
    <w:rsid w:val="00BA0818"/>
    <w:pPr>
      <w:keepNext/>
      <w:keepLines/>
      <w:spacing w:before="40" w:after="0" w:line="259" w:lineRule="auto"/>
      <w:outlineLvl w:val="5"/>
    </w:pPr>
    <w:rPr>
      <w:rFonts w:eastAsiaTheme="majorEastAsia" w:cstheme="majorBidi"/>
      <w:i/>
      <w:iCs/>
      <w:color w:val="595959" w:themeColor="text1" w:themeTint="A6"/>
      <w:kern w:val="2"/>
      <w:lang w:val="uz-Cyrl-UZ"/>
      <w14:ligatures w14:val="standardContextual"/>
    </w:rPr>
  </w:style>
  <w:style w:type="paragraph" w:styleId="7">
    <w:name w:val="heading 7"/>
    <w:basedOn w:val="a"/>
    <w:next w:val="a"/>
    <w:link w:val="70"/>
    <w:uiPriority w:val="9"/>
    <w:semiHidden/>
    <w:unhideWhenUsed/>
    <w:qFormat/>
    <w:rsid w:val="00BA0818"/>
    <w:pPr>
      <w:keepNext/>
      <w:keepLines/>
      <w:spacing w:before="40" w:after="0" w:line="259" w:lineRule="auto"/>
      <w:outlineLvl w:val="6"/>
    </w:pPr>
    <w:rPr>
      <w:rFonts w:eastAsiaTheme="majorEastAsia" w:cstheme="majorBidi"/>
      <w:color w:val="595959" w:themeColor="text1" w:themeTint="A6"/>
      <w:kern w:val="2"/>
      <w:lang w:val="uz-Cyrl-UZ"/>
      <w14:ligatures w14:val="standardContextual"/>
    </w:rPr>
  </w:style>
  <w:style w:type="paragraph" w:styleId="8">
    <w:name w:val="heading 8"/>
    <w:basedOn w:val="a"/>
    <w:next w:val="a"/>
    <w:link w:val="80"/>
    <w:uiPriority w:val="9"/>
    <w:semiHidden/>
    <w:unhideWhenUsed/>
    <w:qFormat/>
    <w:rsid w:val="00BA0818"/>
    <w:pPr>
      <w:keepNext/>
      <w:keepLines/>
      <w:spacing w:after="0" w:line="259" w:lineRule="auto"/>
      <w:outlineLvl w:val="7"/>
    </w:pPr>
    <w:rPr>
      <w:rFonts w:eastAsiaTheme="majorEastAsia" w:cstheme="majorBidi"/>
      <w:i/>
      <w:iCs/>
      <w:color w:val="272727" w:themeColor="text1" w:themeTint="D8"/>
      <w:kern w:val="2"/>
      <w:lang w:val="uz-Cyrl-UZ"/>
      <w14:ligatures w14:val="standardContextual"/>
    </w:rPr>
  </w:style>
  <w:style w:type="paragraph" w:styleId="9">
    <w:name w:val="heading 9"/>
    <w:basedOn w:val="a"/>
    <w:next w:val="a"/>
    <w:link w:val="90"/>
    <w:uiPriority w:val="9"/>
    <w:semiHidden/>
    <w:unhideWhenUsed/>
    <w:qFormat/>
    <w:rsid w:val="00BA0818"/>
    <w:pPr>
      <w:keepNext/>
      <w:keepLines/>
      <w:spacing w:after="0" w:line="259" w:lineRule="auto"/>
      <w:outlineLvl w:val="8"/>
    </w:pPr>
    <w:rPr>
      <w:rFonts w:eastAsiaTheme="majorEastAsia" w:cstheme="majorBidi"/>
      <w:color w:val="272727" w:themeColor="text1" w:themeTint="D8"/>
      <w:kern w:val="2"/>
      <w:lang w:val="uz-Cyrl-U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818"/>
    <w:rPr>
      <w:rFonts w:asciiTheme="majorHAnsi" w:eastAsiaTheme="majorEastAsia" w:hAnsiTheme="majorHAnsi" w:cstheme="majorBidi"/>
      <w:color w:val="2F5496" w:themeColor="accent1" w:themeShade="BF"/>
      <w:sz w:val="40"/>
      <w:szCs w:val="40"/>
      <w:lang w:val="uz-Cyrl-UZ"/>
    </w:rPr>
  </w:style>
  <w:style w:type="character" w:customStyle="1" w:styleId="20">
    <w:name w:val="Заголовок 2 Знак"/>
    <w:basedOn w:val="a0"/>
    <w:link w:val="2"/>
    <w:uiPriority w:val="9"/>
    <w:semiHidden/>
    <w:rsid w:val="00BA0818"/>
    <w:rPr>
      <w:rFonts w:asciiTheme="majorHAnsi" w:eastAsiaTheme="majorEastAsia" w:hAnsiTheme="majorHAnsi" w:cstheme="majorBidi"/>
      <w:color w:val="2F5496" w:themeColor="accent1" w:themeShade="BF"/>
      <w:sz w:val="32"/>
      <w:szCs w:val="32"/>
      <w:lang w:val="uz-Cyrl-UZ"/>
    </w:rPr>
  </w:style>
  <w:style w:type="character" w:customStyle="1" w:styleId="30">
    <w:name w:val="Заголовок 3 Знак"/>
    <w:basedOn w:val="a0"/>
    <w:link w:val="3"/>
    <w:uiPriority w:val="9"/>
    <w:semiHidden/>
    <w:rsid w:val="00BA0818"/>
    <w:rPr>
      <w:rFonts w:eastAsiaTheme="majorEastAsia" w:cstheme="majorBidi"/>
      <w:color w:val="2F5496" w:themeColor="accent1" w:themeShade="BF"/>
      <w:sz w:val="28"/>
      <w:szCs w:val="28"/>
      <w:lang w:val="uz-Cyrl-UZ"/>
    </w:rPr>
  </w:style>
  <w:style w:type="character" w:customStyle="1" w:styleId="40">
    <w:name w:val="Заголовок 4 Знак"/>
    <w:basedOn w:val="a0"/>
    <w:link w:val="4"/>
    <w:uiPriority w:val="9"/>
    <w:semiHidden/>
    <w:rsid w:val="00BA0818"/>
    <w:rPr>
      <w:rFonts w:eastAsiaTheme="majorEastAsia" w:cstheme="majorBidi"/>
      <w:i/>
      <w:iCs/>
      <w:color w:val="2F5496" w:themeColor="accent1" w:themeShade="BF"/>
      <w:lang w:val="uz-Cyrl-UZ"/>
    </w:rPr>
  </w:style>
  <w:style w:type="character" w:customStyle="1" w:styleId="50">
    <w:name w:val="Заголовок 5 Знак"/>
    <w:basedOn w:val="a0"/>
    <w:link w:val="5"/>
    <w:uiPriority w:val="9"/>
    <w:semiHidden/>
    <w:rsid w:val="00BA0818"/>
    <w:rPr>
      <w:rFonts w:eastAsiaTheme="majorEastAsia" w:cstheme="majorBidi"/>
      <w:color w:val="2F5496" w:themeColor="accent1" w:themeShade="BF"/>
      <w:lang w:val="uz-Cyrl-UZ"/>
    </w:rPr>
  </w:style>
  <w:style w:type="character" w:customStyle="1" w:styleId="60">
    <w:name w:val="Заголовок 6 Знак"/>
    <w:basedOn w:val="a0"/>
    <w:link w:val="6"/>
    <w:uiPriority w:val="9"/>
    <w:semiHidden/>
    <w:rsid w:val="00BA0818"/>
    <w:rPr>
      <w:rFonts w:eastAsiaTheme="majorEastAsia" w:cstheme="majorBidi"/>
      <w:i/>
      <w:iCs/>
      <w:color w:val="595959" w:themeColor="text1" w:themeTint="A6"/>
      <w:lang w:val="uz-Cyrl-UZ"/>
    </w:rPr>
  </w:style>
  <w:style w:type="character" w:customStyle="1" w:styleId="70">
    <w:name w:val="Заголовок 7 Знак"/>
    <w:basedOn w:val="a0"/>
    <w:link w:val="7"/>
    <w:uiPriority w:val="9"/>
    <w:semiHidden/>
    <w:rsid w:val="00BA0818"/>
    <w:rPr>
      <w:rFonts w:eastAsiaTheme="majorEastAsia" w:cstheme="majorBidi"/>
      <w:color w:val="595959" w:themeColor="text1" w:themeTint="A6"/>
      <w:lang w:val="uz-Cyrl-UZ"/>
    </w:rPr>
  </w:style>
  <w:style w:type="character" w:customStyle="1" w:styleId="80">
    <w:name w:val="Заголовок 8 Знак"/>
    <w:basedOn w:val="a0"/>
    <w:link w:val="8"/>
    <w:uiPriority w:val="9"/>
    <w:semiHidden/>
    <w:rsid w:val="00BA0818"/>
    <w:rPr>
      <w:rFonts w:eastAsiaTheme="majorEastAsia" w:cstheme="majorBidi"/>
      <w:i/>
      <w:iCs/>
      <w:color w:val="272727" w:themeColor="text1" w:themeTint="D8"/>
      <w:lang w:val="uz-Cyrl-UZ"/>
    </w:rPr>
  </w:style>
  <w:style w:type="character" w:customStyle="1" w:styleId="90">
    <w:name w:val="Заголовок 9 Знак"/>
    <w:basedOn w:val="a0"/>
    <w:link w:val="9"/>
    <w:uiPriority w:val="9"/>
    <w:semiHidden/>
    <w:rsid w:val="00BA0818"/>
    <w:rPr>
      <w:rFonts w:eastAsiaTheme="majorEastAsia" w:cstheme="majorBidi"/>
      <w:color w:val="272727" w:themeColor="text1" w:themeTint="D8"/>
      <w:lang w:val="uz-Cyrl-UZ"/>
    </w:rPr>
  </w:style>
  <w:style w:type="paragraph" w:styleId="a3">
    <w:name w:val="Title"/>
    <w:basedOn w:val="a"/>
    <w:next w:val="a"/>
    <w:link w:val="a4"/>
    <w:uiPriority w:val="10"/>
    <w:qFormat/>
    <w:rsid w:val="00BA0818"/>
    <w:pPr>
      <w:spacing w:after="80" w:line="240" w:lineRule="auto"/>
      <w:contextualSpacing/>
    </w:pPr>
    <w:rPr>
      <w:rFonts w:asciiTheme="majorHAnsi" w:eastAsiaTheme="majorEastAsia" w:hAnsiTheme="majorHAnsi" w:cstheme="majorBidi"/>
      <w:spacing w:val="-10"/>
      <w:kern w:val="28"/>
      <w:sz w:val="56"/>
      <w:szCs w:val="56"/>
      <w:lang w:val="uz-Cyrl-UZ"/>
      <w14:ligatures w14:val="standardContextual"/>
    </w:rPr>
  </w:style>
  <w:style w:type="character" w:customStyle="1" w:styleId="a4">
    <w:name w:val="Заголовок Знак"/>
    <w:basedOn w:val="a0"/>
    <w:link w:val="a3"/>
    <w:uiPriority w:val="10"/>
    <w:rsid w:val="00BA0818"/>
    <w:rPr>
      <w:rFonts w:asciiTheme="majorHAnsi" w:eastAsiaTheme="majorEastAsia" w:hAnsiTheme="majorHAnsi" w:cstheme="majorBidi"/>
      <w:spacing w:val="-10"/>
      <w:kern w:val="28"/>
      <w:sz w:val="56"/>
      <w:szCs w:val="56"/>
      <w:lang w:val="uz-Cyrl-UZ"/>
    </w:rPr>
  </w:style>
  <w:style w:type="paragraph" w:styleId="a5">
    <w:name w:val="Subtitle"/>
    <w:basedOn w:val="a"/>
    <w:next w:val="a"/>
    <w:link w:val="a6"/>
    <w:uiPriority w:val="11"/>
    <w:qFormat/>
    <w:rsid w:val="00BA0818"/>
    <w:pPr>
      <w:numPr>
        <w:ilvl w:val="1"/>
      </w:numPr>
      <w:spacing w:line="259" w:lineRule="auto"/>
    </w:pPr>
    <w:rPr>
      <w:rFonts w:eastAsiaTheme="majorEastAsia" w:cstheme="majorBidi"/>
      <w:color w:val="595959" w:themeColor="text1" w:themeTint="A6"/>
      <w:spacing w:val="15"/>
      <w:kern w:val="2"/>
      <w:sz w:val="28"/>
      <w:szCs w:val="28"/>
      <w:lang w:val="uz-Cyrl-UZ"/>
      <w14:ligatures w14:val="standardContextual"/>
    </w:rPr>
  </w:style>
  <w:style w:type="character" w:customStyle="1" w:styleId="a6">
    <w:name w:val="Подзаголовок Знак"/>
    <w:basedOn w:val="a0"/>
    <w:link w:val="a5"/>
    <w:uiPriority w:val="11"/>
    <w:rsid w:val="00BA0818"/>
    <w:rPr>
      <w:rFonts w:eastAsiaTheme="majorEastAsia" w:cstheme="majorBidi"/>
      <w:color w:val="595959" w:themeColor="text1" w:themeTint="A6"/>
      <w:spacing w:val="15"/>
      <w:sz w:val="28"/>
      <w:szCs w:val="28"/>
      <w:lang w:val="uz-Cyrl-UZ"/>
    </w:rPr>
  </w:style>
  <w:style w:type="paragraph" w:styleId="21">
    <w:name w:val="Quote"/>
    <w:basedOn w:val="a"/>
    <w:next w:val="a"/>
    <w:link w:val="22"/>
    <w:uiPriority w:val="29"/>
    <w:qFormat/>
    <w:rsid w:val="00BA0818"/>
    <w:pPr>
      <w:spacing w:before="160" w:line="259" w:lineRule="auto"/>
      <w:jc w:val="center"/>
    </w:pPr>
    <w:rPr>
      <w:i/>
      <w:iCs/>
      <w:color w:val="404040" w:themeColor="text1" w:themeTint="BF"/>
      <w:kern w:val="2"/>
      <w:lang w:val="uz-Cyrl-UZ"/>
      <w14:ligatures w14:val="standardContextual"/>
    </w:rPr>
  </w:style>
  <w:style w:type="character" w:customStyle="1" w:styleId="22">
    <w:name w:val="Цитата 2 Знак"/>
    <w:basedOn w:val="a0"/>
    <w:link w:val="21"/>
    <w:uiPriority w:val="29"/>
    <w:rsid w:val="00BA0818"/>
    <w:rPr>
      <w:i/>
      <w:iCs/>
      <w:color w:val="404040" w:themeColor="text1" w:themeTint="BF"/>
      <w:lang w:val="uz-Cyrl-UZ"/>
    </w:rPr>
  </w:style>
  <w:style w:type="paragraph" w:styleId="a7">
    <w:name w:val="List Paragraph"/>
    <w:aliases w:val="List Paragraph 1,Абзац вправо-1,List Paragraph1,Bullet List,FooterText,numbered,List_Paragraph,Multilevel para_II,List Paragraph (numbered (a)),Numbered list,Абзац списка1,lp1,符号列表,列出段落2,列出段落1,·ûºÅÁÐ±í,¡¤?o?¨¢D¡À¨ª,?¡è?o?¡§¡éD?¨¤¡§a,?"/>
    <w:basedOn w:val="a"/>
    <w:link w:val="a8"/>
    <w:uiPriority w:val="34"/>
    <w:qFormat/>
    <w:rsid w:val="00BA0818"/>
    <w:pPr>
      <w:spacing w:line="259" w:lineRule="auto"/>
      <w:ind w:left="720"/>
      <w:contextualSpacing/>
    </w:pPr>
    <w:rPr>
      <w:kern w:val="2"/>
      <w:lang w:val="uz-Cyrl-UZ"/>
      <w14:ligatures w14:val="standardContextual"/>
    </w:rPr>
  </w:style>
  <w:style w:type="character" w:styleId="a9">
    <w:name w:val="Intense Emphasis"/>
    <w:basedOn w:val="a0"/>
    <w:uiPriority w:val="21"/>
    <w:qFormat/>
    <w:rsid w:val="00BA0818"/>
    <w:rPr>
      <w:i/>
      <w:iCs/>
      <w:color w:val="2F5496" w:themeColor="accent1" w:themeShade="BF"/>
    </w:rPr>
  </w:style>
  <w:style w:type="paragraph" w:styleId="aa">
    <w:name w:val="Intense Quote"/>
    <w:basedOn w:val="a"/>
    <w:next w:val="a"/>
    <w:link w:val="ab"/>
    <w:uiPriority w:val="30"/>
    <w:qFormat/>
    <w:rsid w:val="00BA081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uz-Cyrl-UZ"/>
      <w14:ligatures w14:val="standardContextual"/>
    </w:rPr>
  </w:style>
  <w:style w:type="character" w:customStyle="1" w:styleId="ab">
    <w:name w:val="Выделенная цитата Знак"/>
    <w:basedOn w:val="a0"/>
    <w:link w:val="aa"/>
    <w:uiPriority w:val="30"/>
    <w:rsid w:val="00BA0818"/>
    <w:rPr>
      <w:i/>
      <w:iCs/>
      <w:color w:val="2F5496" w:themeColor="accent1" w:themeShade="BF"/>
      <w:lang w:val="uz-Cyrl-UZ"/>
    </w:rPr>
  </w:style>
  <w:style w:type="character" w:styleId="ac">
    <w:name w:val="Intense Reference"/>
    <w:basedOn w:val="a0"/>
    <w:uiPriority w:val="32"/>
    <w:qFormat/>
    <w:rsid w:val="00BA0818"/>
    <w:rPr>
      <w:b/>
      <w:bCs/>
      <w:smallCaps/>
      <w:color w:val="2F5496" w:themeColor="accent1" w:themeShade="BF"/>
      <w:spacing w:val="5"/>
    </w:rPr>
  </w:style>
  <w:style w:type="paragraph" w:styleId="ad">
    <w:name w:val="No Spacing"/>
    <w:link w:val="ae"/>
    <w:uiPriority w:val="1"/>
    <w:qFormat/>
    <w:rsid w:val="00BA0818"/>
    <w:pPr>
      <w:spacing w:after="0" w:line="240" w:lineRule="auto"/>
    </w:pPr>
    <w:rPr>
      <w:kern w:val="0"/>
      <w:lang w:val="ru-RU"/>
      <w14:ligatures w14:val="none"/>
    </w:rPr>
  </w:style>
  <w:style w:type="character" w:customStyle="1" w:styleId="ae">
    <w:name w:val="Без интервала Знак"/>
    <w:link w:val="ad"/>
    <w:uiPriority w:val="1"/>
    <w:locked/>
    <w:rsid w:val="00BA0818"/>
    <w:rPr>
      <w:kern w:val="0"/>
      <w:lang w:val="ru-RU"/>
      <w14:ligatures w14:val="none"/>
    </w:rPr>
  </w:style>
  <w:style w:type="character" w:styleId="af">
    <w:name w:val="Subtle Emphasis"/>
    <w:basedOn w:val="a0"/>
    <w:uiPriority w:val="19"/>
    <w:qFormat/>
    <w:rsid w:val="008256BD"/>
    <w:rPr>
      <w:i/>
      <w:iCs/>
      <w:color w:val="404040" w:themeColor="text1" w:themeTint="BF"/>
    </w:rPr>
  </w:style>
  <w:style w:type="character" w:styleId="af0">
    <w:name w:val="Strong"/>
    <w:basedOn w:val="a0"/>
    <w:uiPriority w:val="22"/>
    <w:qFormat/>
    <w:rsid w:val="00A219CE"/>
    <w:rPr>
      <w:b/>
      <w:bCs/>
    </w:rPr>
  </w:style>
  <w:style w:type="paragraph" w:styleId="af1">
    <w:name w:val="Normal (Web)"/>
    <w:basedOn w:val="a"/>
    <w:uiPriority w:val="99"/>
    <w:unhideWhenUsed/>
    <w:rsid w:val="003633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Абзац списка Знак"/>
    <w:aliases w:val="List Paragraph 1 Знак,Абзац вправо-1 Знак,List Paragraph1 Знак,Bullet List Знак,FooterText Знак,numbered Знак,List_Paragraph Знак,Multilevel para_II Знак,List Paragraph (numbered (a)) Знак,Numbered list Знак,Абзац списка1 Знак,lp1 Знак"/>
    <w:link w:val="a7"/>
    <w:uiPriority w:val="34"/>
    <w:qFormat/>
    <w:locked/>
    <w:rsid w:val="00F13FC0"/>
    <w:rPr>
      <w:lang w:val="uz-Cyrl-U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55449">
      <w:bodyDiv w:val="1"/>
      <w:marLeft w:val="0"/>
      <w:marRight w:val="0"/>
      <w:marTop w:val="0"/>
      <w:marBottom w:val="0"/>
      <w:divBdr>
        <w:top w:val="none" w:sz="0" w:space="0" w:color="auto"/>
        <w:left w:val="none" w:sz="0" w:space="0" w:color="auto"/>
        <w:bottom w:val="none" w:sz="0" w:space="0" w:color="auto"/>
        <w:right w:val="none" w:sz="0" w:space="0" w:color="auto"/>
      </w:divBdr>
    </w:div>
    <w:div w:id="207423046">
      <w:bodyDiv w:val="1"/>
      <w:marLeft w:val="0"/>
      <w:marRight w:val="0"/>
      <w:marTop w:val="0"/>
      <w:marBottom w:val="0"/>
      <w:divBdr>
        <w:top w:val="none" w:sz="0" w:space="0" w:color="auto"/>
        <w:left w:val="none" w:sz="0" w:space="0" w:color="auto"/>
        <w:bottom w:val="none" w:sz="0" w:space="0" w:color="auto"/>
        <w:right w:val="none" w:sz="0" w:space="0" w:color="auto"/>
      </w:divBdr>
    </w:div>
    <w:div w:id="488441423">
      <w:bodyDiv w:val="1"/>
      <w:marLeft w:val="0"/>
      <w:marRight w:val="0"/>
      <w:marTop w:val="0"/>
      <w:marBottom w:val="0"/>
      <w:divBdr>
        <w:top w:val="none" w:sz="0" w:space="0" w:color="auto"/>
        <w:left w:val="none" w:sz="0" w:space="0" w:color="auto"/>
        <w:bottom w:val="none" w:sz="0" w:space="0" w:color="auto"/>
        <w:right w:val="none" w:sz="0" w:space="0" w:color="auto"/>
      </w:divBdr>
    </w:div>
    <w:div w:id="527984138">
      <w:bodyDiv w:val="1"/>
      <w:marLeft w:val="0"/>
      <w:marRight w:val="0"/>
      <w:marTop w:val="0"/>
      <w:marBottom w:val="0"/>
      <w:divBdr>
        <w:top w:val="none" w:sz="0" w:space="0" w:color="auto"/>
        <w:left w:val="none" w:sz="0" w:space="0" w:color="auto"/>
        <w:bottom w:val="none" w:sz="0" w:space="0" w:color="auto"/>
        <w:right w:val="none" w:sz="0" w:space="0" w:color="auto"/>
      </w:divBdr>
    </w:div>
    <w:div w:id="569198227">
      <w:bodyDiv w:val="1"/>
      <w:marLeft w:val="0"/>
      <w:marRight w:val="0"/>
      <w:marTop w:val="0"/>
      <w:marBottom w:val="0"/>
      <w:divBdr>
        <w:top w:val="none" w:sz="0" w:space="0" w:color="auto"/>
        <w:left w:val="none" w:sz="0" w:space="0" w:color="auto"/>
        <w:bottom w:val="none" w:sz="0" w:space="0" w:color="auto"/>
        <w:right w:val="none" w:sz="0" w:space="0" w:color="auto"/>
      </w:divBdr>
    </w:div>
    <w:div w:id="723329495">
      <w:bodyDiv w:val="1"/>
      <w:marLeft w:val="0"/>
      <w:marRight w:val="0"/>
      <w:marTop w:val="0"/>
      <w:marBottom w:val="0"/>
      <w:divBdr>
        <w:top w:val="none" w:sz="0" w:space="0" w:color="auto"/>
        <w:left w:val="none" w:sz="0" w:space="0" w:color="auto"/>
        <w:bottom w:val="none" w:sz="0" w:space="0" w:color="auto"/>
        <w:right w:val="none" w:sz="0" w:space="0" w:color="auto"/>
      </w:divBdr>
    </w:div>
    <w:div w:id="839539750">
      <w:bodyDiv w:val="1"/>
      <w:marLeft w:val="0"/>
      <w:marRight w:val="0"/>
      <w:marTop w:val="0"/>
      <w:marBottom w:val="0"/>
      <w:divBdr>
        <w:top w:val="none" w:sz="0" w:space="0" w:color="auto"/>
        <w:left w:val="none" w:sz="0" w:space="0" w:color="auto"/>
        <w:bottom w:val="none" w:sz="0" w:space="0" w:color="auto"/>
        <w:right w:val="none" w:sz="0" w:space="0" w:color="auto"/>
      </w:divBdr>
    </w:div>
    <w:div w:id="1054428368">
      <w:bodyDiv w:val="1"/>
      <w:marLeft w:val="0"/>
      <w:marRight w:val="0"/>
      <w:marTop w:val="0"/>
      <w:marBottom w:val="0"/>
      <w:divBdr>
        <w:top w:val="none" w:sz="0" w:space="0" w:color="auto"/>
        <w:left w:val="none" w:sz="0" w:space="0" w:color="auto"/>
        <w:bottom w:val="none" w:sz="0" w:space="0" w:color="auto"/>
        <w:right w:val="none" w:sz="0" w:space="0" w:color="auto"/>
      </w:divBdr>
    </w:div>
    <w:div w:id="1102383570">
      <w:bodyDiv w:val="1"/>
      <w:marLeft w:val="0"/>
      <w:marRight w:val="0"/>
      <w:marTop w:val="0"/>
      <w:marBottom w:val="0"/>
      <w:divBdr>
        <w:top w:val="none" w:sz="0" w:space="0" w:color="auto"/>
        <w:left w:val="none" w:sz="0" w:space="0" w:color="auto"/>
        <w:bottom w:val="none" w:sz="0" w:space="0" w:color="auto"/>
        <w:right w:val="none" w:sz="0" w:space="0" w:color="auto"/>
      </w:divBdr>
    </w:div>
    <w:div w:id="1326084089">
      <w:bodyDiv w:val="1"/>
      <w:marLeft w:val="0"/>
      <w:marRight w:val="0"/>
      <w:marTop w:val="0"/>
      <w:marBottom w:val="0"/>
      <w:divBdr>
        <w:top w:val="none" w:sz="0" w:space="0" w:color="auto"/>
        <w:left w:val="none" w:sz="0" w:space="0" w:color="auto"/>
        <w:bottom w:val="none" w:sz="0" w:space="0" w:color="auto"/>
        <w:right w:val="none" w:sz="0" w:space="0" w:color="auto"/>
      </w:divBdr>
    </w:div>
    <w:div w:id="1503545506">
      <w:bodyDiv w:val="1"/>
      <w:marLeft w:val="0"/>
      <w:marRight w:val="0"/>
      <w:marTop w:val="0"/>
      <w:marBottom w:val="0"/>
      <w:divBdr>
        <w:top w:val="none" w:sz="0" w:space="0" w:color="auto"/>
        <w:left w:val="none" w:sz="0" w:space="0" w:color="auto"/>
        <w:bottom w:val="none" w:sz="0" w:space="0" w:color="auto"/>
        <w:right w:val="none" w:sz="0" w:space="0" w:color="auto"/>
      </w:divBdr>
    </w:div>
    <w:div w:id="1776944019">
      <w:bodyDiv w:val="1"/>
      <w:marLeft w:val="0"/>
      <w:marRight w:val="0"/>
      <w:marTop w:val="0"/>
      <w:marBottom w:val="0"/>
      <w:divBdr>
        <w:top w:val="none" w:sz="0" w:space="0" w:color="auto"/>
        <w:left w:val="none" w:sz="0" w:space="0" w:color="auto"/>
        <w:bottom w:val="none" w:sz="0" w:space="0" w:color="auto"/>
        <w:right w:val="none" w:sz="0" w:space="0" w:color="auto"/>
      </w:divBdr>
    </w:div>
    <w:div w:id="1786846402">
      <w:bodyDiv w:val="1"/>
      <w:marLeft w:val="0"/>
      <w:marRight w:val="0"/>
      <w:marTop w:val="0"/>
      <w:marBottom w:val="0"/>
      <w:divBdr>
        <w:top w:val="none" w:sz="0" w:space="0" w:color="auto"/>
        <w:left w:val="none" w:sz="0" w:space="0" w:color="auto"/>
        <w:bottom w:val="none" w:sz="0" w:space="0" w:color="auto"/>
        <w:right w:val="none" w:sz="0" w:space="0" w:color="auto"/>
      </w:divBdr>
    </w:div>
    <w:div w:id="1794712885">
      <w:bodyDiv w:val="1"/>
      <w:marLeft w:val="0"/>
      <w:marRight w:val="0"/>
      <w:marTop w:val="0"/>
      <w:marBottom w:val="0"/>
      <w:divBdr>
        <w:top w:val="none" w:sz="0" w:space="0" w:color="auto"/>
        <w:left w:val="none" w:sz="0" w:space="0" w:color="auto"/>
        <w:bottom w:val="none" w:sz="0" w:space="0" w:color="auto"/>
        <w:right w:val="none" w:sz="0" w:space="0" w:color="auto"/>
      </w:divBdr>
    </w:div>
    <w:div w:id="1841387140">
      <w:bodyDiv w:val="1"/>
      <w:marLeft w:val="0"/>
      <w:marRight w:val="0"/>
      <w:marTop w:val="0"/>
      <w:marBottom w:val="0"/>
      <w:divBdr>
        <w:top w:val="none" w:sz="0" w:space="0" w:color="auto"/>
        <w:left w:val="none" w:sz="0" w:space="0" w:color="auto"/>
        <w:bottom w:val="none" w:sz="0" w:space="0" w:color="auto"/>
        <w:right w:val="none" w:sz="0" w:space="0" w:color="auto"/>
      </w:divBdr>
    </w:div>
    <w:div w:id="211362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927</TotalTime>
  <Pages>1</Pages>
  <Words>600</Words>
  <Characters>3426</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229</cp:revision>
  <cp:lastPrinted>2025-12-05T06:17:00Z</cp:lastPrinted>
  <dcterms:created xsi:type="dcterms:W3CDTF">2025-05-30T06:27:00Z</dcterms:created>
  <dcterms:modified xsi:type="dcterms:W3CDTF">2025-12-05T06:17:00Z</dcterms:modified>
</cp:coreProperties>
</file>