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5CF3B8" w14:textId="40399A5C" w:rsidR="0049207A" w:rsidRDefault="0049207A" w:rsidP="0049207A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Давлат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тиббий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суғуртаси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механизмларини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Фарғона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вилоятида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жорий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этиш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бўйича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жорий ҳафта</w:t>
      </w:r>
      <w:r>
        <w:rPr>
          <w:rFonts w:ascii="Times New Roman" w:hAnsi="Times New Roman" w:cs="Times New Roman"/>
          <w:b/>
          <w:sz w:val="28"/>
          <w:szCs w:val="28"/>
        </w:rPr>
        <w:t>да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(</w:t>
      </w:r>
      <w:r w:rsidR="0052414F">
        <w:rPr>
          <w:rFonts w:ascii="Times New Roman" w:hAnsi="Times New Roman" w:cs="Times New Roman"/>
          <w:b/>
          <w:sz w:val="28"/>
          <w:szCs w:val="28"/>
          <w:lang w:val="uz-Cyrl-UZ"/>
        </w:rPr>
        <w:t>17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.11-</w:t>
      </w:r>
      <w:r w:rsidR="0052414F">
        <w:rPr>
          <w:rFonts w:ascii="Times New Roman" w:hAnsi="Times New Roman" w:cs="Times New Roman"/>
          <w:b/>
          <w:sz w:val="28"/>
          <w:szCs w:val="28"/>
          <w:lang w:val="uz-Cyrl-UZ"/>
        </w:rPr>
        <w:t>21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.11.2025 йил)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амалга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оширилган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ишлар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ҳ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ақида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маълумот</w:t>
      </w:r>
    </w:p>
    <w:p w14:paraId="16FED388" w14:textId="77777777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</w:pPr>
    </w:p>
    <w:p w14:paraId="18A53D1B" w14:textId="2274CD08" w:rsidR="00D339BE" w:rsidRPr="00B0417A" w:rsidRDefault="0052414F" w:rsidP="00D339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17</w:t>
      </w:r>
      <w:r w:rsidR="0049207A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.11.2025 йил.</w:t>
      </w:r>
      <w:r w:rsidR="0049207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bookmarkStart w:id="0" w:name="_Hlk214634357"/>
      <w:r w:rsidRPr="0052414F">
        <w:rPr>
          <w:rFonts w:ascii="Times New Roman" w:hAnsi="Times New Roman" w:cs="Times New Roman"/>
          <w:sz w:val="28"/>
          <w:szCs w:val="28"/>
          <w:lang w:val="uz-Cyrl-UZ"/>
        </w:rPr>
        <w:t xml:space="preserve">ДТСЖ билан шартнома тузган </w:t>
      </w:r>
      <w:r w:rsidRPr="00E3427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Фарғона вилоят Қува она ва бола реаблитация шифохонасида </w:t>
      </w:r>
      <w:r w:rsidRPr="0052414F">
        <w:rPr>
          <w:rFonts w:ascii="Times New Roman" w:hAnsi="Times New Roman" w:cs="Times New Roman"/>
          <w:sz w:val="28"/>
          <w:szCs w:val="28"/>
          <w:lang w:val="uz-Cyrl-UZ"/>
        </w:rPr>
        <w:t xml:space="preserve">ДТСЖ Фарғона вилоят худудий бўлинмаси ходимлари томонидан тузилган шартнома шартларини бажарилиши, 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 ижроси, ССВнинг 2020 йил 31 декабрдаги 363-сонли буйруғи билан тасдиқланган меъёрий тиббий ҳужжатлар юритилиши, ССВнинг 2024 йил 23 январдаги № 17 сонли буйруғи, асосида тақдим қилган 2025 йил </w:t>
      </w:r>
      <w:r>
        <w:rPr>
          <w:rFonts w:ascii="Times New Roman" w:hAnsi="Times New Roman" w:cs="Times New Roman"/>
          <w:sz w:val="28"/>
          <w:szCs w:val="28"/>
          <w:lang w:val="uz-Cyrl-UZ"/>
        </w:rPr>
        <w:t>октябр</w:t>
      </w:r>
      <w:r w:rsidRPr="0052414F">
        <w:rPr>
          <w:rFonts w:ascii="Times New Roman" w:hAnsi="Times New Roman" w:cs="Times New Roman"/>
          <w:sz w:val="28"/>
          <w:szCs w:val="28"/>
          <w:lang w:val="uz-Cyrl-UZ"/>
        </w:rPr>
        <w:t xml:space="preserve"> ойида тақдим қилган хисоботлари хаққонийлиги, шифохонада даволаниб чиққан беморларнинг статистик картаси (066-ҳ/ш янги шакли)ни mis.2ssv.uz. электрон ахборот тизимига шифокорлар томонидан киритиши бўйича, МКБ-10 (ХКТ-10)нинг муайъян синфларига киритилган ташхислар бўйича киритилганлиги, Соғлиқни сақлаш вазирлигининг 01.07.2020 йилдаги 121-сон буйруғи муассасага ташриф буюриб ўрганиш ишлари ва амалий ёрдам кўрсатилди.    </w:t>
      </w:r>
      <w:bookmarkEnd w:id="0"/>
    </w:p>
    <w:p w14:paraId="7BEE9FCE" w14:textId="412600A2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 xml:space="preserve">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доирасида амалий ишлар олиб борилди. Жумладан,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 xml:space="preserve">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E34278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-сонли оилавий поликлиника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амалга оширилган ишлар юзасидан ўрганиш ишлари ташкил этилди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. Ташриф давомида амалга оширилган ишлар юзасидан тегишли методик ёрдамлар ва аниқланган камчиликларни бартараф этиш бўйича таклифлар берилди.</w:t>
      </w:r>
    </w:p>
    <w:p w14:paraId="0C759C33" w14:textId="77777777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сloud.dtsj.uz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14:paraId="74D6C51F" w14:textId="2C1ADBED" w:rsidR="0049207A" w:rsidRDefault="0052414F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18</w:t>
      </w:r>
      <w:r w:rsidR="0049207A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.11.2025 йил.</w:t>
      </w:r>
      <w:r w:rsidR="0049207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9207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доирасида амалий ишлар олиб борилди. Жумладан, </w:t>
      </w:r>
      <w:r w:rsidR="0049207A">
        <w:rPr>
          <w:rFonts w:ascii="Times New Roman" w:hAnsi="Times New Roman" w:cs="Times New Roman"/>
          <w:bCs/>
          <w:sz w:val="28"/>
          <w:szCs w:val="28"/>
          <w:lang w:val="uz-Cyrl-UZ"/>
        </w:rPr>
        <w:br/>
        <w:t xml:space="preserve">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E34278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49207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-сонли оилавий поликлиника</w:t>
      </w:r>
      <w:r w:rsidR="0049207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 </w:t>
      </w:r>
      <w:r w:rsidR="0049207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амалга оширилган ишлар юзасидан ўрганиш ишлари ташкил этилди</w:t>
      </w:r>
      <w:r w:rsidR="0049207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. Ташриф давомида амалга оширилган ишлар юзасидан тегишли </w:t>
      </w:r>
      <w:r w:rsidR="0049207A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>методик ёрдамлар ва аниқланган камчиликларни бартараф этиш бўйича таклифлар берилди.</w:t>
      </w:r>
    </w:p>
    <w:p w14:paraId="6E552FDE" w14:textId="77777777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сloud.dtsj.uz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4FF78257" w14:textId="325A0AE5" w:rsidR="00D339BE" w:rsidRPr="00B0417A" w:rsidRDefault="0052414F" w:rsidP="00D339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19</w:t>
      </w:r>
      <w:r w:rsidR="0049207A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.11.2025 йил.</w:t>
      </w:r>
      <w:r w:rsidR="0049207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34278" w:rsidRPr="00E34278">
        <w:rPr>
          <w:rFonts w:ascii="Times New Roman" w:hAnsi="Times New Roman" w:cs="Times New Roman"/>
          <w:sz w:val="28"/>
          <w:szCs w:val="28"/>
          <w:lang w:val="uz-Cyrl-UZ"/>
        </w:rPr>
        <w:t xml:space="preserve">ДТСЖ билан шартнома тузган Фарғона вилоят </w:t>
      </w:r>
      <w:r w:rsidR="00E34278">
        <w:rPr>
          <w:rFonts w:ascii="Times New Roman" w:hAnsi="Times New Roman" w:cs="Times New Roman"/>
          <w:sz w:val="28"/>
          <w:szCs w:val="28"/>
          <w:lang w:val="uz-Cyrl-UZ"/>
        </w:rPr>
        <w:t xml:space="preserve">Пулмонология </w:t>
      </w:r>
      <w:r w:rsidR="00E34278" w:rsidRPr="00E34278">
        <w:rPr>
          <w:rFonts w:ascii="Times New Roman" w:hAnsi="Times New Roman" w:cs="Times New Roman"/>
          <w:sz w:val="28"/>
          <w:szCs w:val="28"/>
          <w:lang w:val="uz-Cyrl-UZ"/>
        </w:rPr>
        <w:t>шифохонаси</w:t>
      </w:r>
      <w:r w:rsidR="00E34278">
        <w:rPr>
          <w:rFonts w:ascii="Times New Roman" w:hAnsi="Times New Roman" w:cs="Times New Roman"/>
          <w:sz w:val="28"/>
          <w:szCs w:val="28"/>
          <w:lang w:val="uz-Cyrl-UZ"/>
        </w:rPr>
        <w:t xml:space="preserve"> Шохимардонда</w:t>
      </w:r>
      <w:r w:rsidR="00E34278" w:rsidRPr="00E34278">
        <w:rPr>
          <w:rFonts w:ascii="Times New Roman" w:hAnsi="Times New Roman" w:cs="Times New Roman"/>
          <w:sz w:val="28"/>
          <w:szCs w:val="28"/>
          <w:lang w:val="uz-Cyrl-UZ"/>
        </w:rPr>
        <w:t xml:space="preserve"> ДТСЖ Фарғона вилоят худудий бўлинмаси ходимлари томонидан тузилган шартнома шартларини бажарилиши, 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 ижроси, ССВнинг 2020 йил 31 декабрдаги 363-сонли буйруғи билан тасдиқланган меъёрий тиббий ҳужжатлар юритилиши, ССВнинг 2024 йил 23 январдаги № 17 сонли буйруғи, асосида тақдим қилган 2025 йил октябр ойида тақдим қилган хисоботлари хаққонийлиги, шифохонада даволаниб чиққан беморларнинг статистик картаси (066-ҳ/ш янги шакли)ни mis.2ssv.uz. электрон ахборот тизимига шифокорлар томонидан киритиши бўйича, МКБ-10 (ХКТ-10)нинг муайъян синфларига киритилган ташхислар бўйича киритилганлиги, Соғлиқни сақлаш вазирлигининг 01.07.2020 йилдаги 121-сон буйруғи муассасага ташриф буюриб ўрганиш ишлари ва амалий ёрдам кўрсатилди.    </w:t>
      </w:r>
    </w:p>
    <w:p w14:paraId="6D89A4DF" w14:textId="0CFAC531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 xml:space="preserve">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доирасида амалий ишлар олиб борилди. Жумладан,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 xml:space="preserve">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E34278">
        <w:rPr>
          <w:rFonts w:ascii="Times New Roman" w:hAnsi="Times New Roman" w:cs="Times New Roman"/>
          <w:bCs/>
          <w:sz w:val="28"/>
          <w:szCs w:val="28"/>
          <w:lang w:val="uz-Cyrl-UZ"/>
        </w:rPr>
        <w:t>19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-сонли оилавий поликлиника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амалга оширилган ишлар юзасидан ўрганиш ишлари ташкил этилди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. Ташриф давомида амалга оширилган ишлар юзасидан тегишли методик ёрдамлар ва аниқланган камчиликларни бартараф этиш бўйича таклифлар берилди.</w:t>
      </w:r>
    </w:p>
    <w:p w14:paraId="5486FBD7" w14:textId="77777777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сloud.dtsj.uz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5978589F" w14:textId="43E52A9A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52414F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20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.11.2025 йил.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2414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доирасида амалий ишлар олиб борилди. 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E34278" w:rsidRPr="00E34278">
        <w:rPr>
          <w:rFonts w:ascii="Times New Roman" w:hAnsi="Times New Roman" w:cs="Times New Roman"/>
          <w:b/>
          <w:sz w:val="28"/>
          <w:szCs w:val="28"/>
          <w:lang w:val="uz-Cyrl-UZ"/>
        </w:rPr>
        <w:t>20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-сонли оилавий поликлиника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амалга оширилган ишлар юзасидан ўрганиш ишлари ташкил этилди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. Ташриф давомида амалга оширилган ишлар юзасидан тегишли методик ёрдамлар ва аниқланган камчиликларни бартараф этиш бўйича таклифлар берилди.</w:t>
      </w:r>
    </w:p>
    <w:p w14:paraId="78ECACB7" w14:textId="77777777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сloud.dtsj.uz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79EC9079" w14:textId="364E603A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52414F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21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.11.2025 йил.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2414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доирасида амалий ишлар олиб борилди. 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E3427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21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-сонли оилавий поликлиника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амалга оширилган ишлар юзасидан ўрганиш ишлари ташкил этилди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. Ташриф давомида амалга оширилган ишлар юзасидан тегишли методик ёрдамлар ва аниқланган камчиликларни бартараф этиш бўйича таклифлар берилди.</w:t>
      </w:r>
    </w:p>
    <w:p w14:paraId="036F6ABF" w14:textId="77777777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сloud.dtsj.uz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645ECD5E" w14:textId="77777777" w:rsidR="0049207A" w:rsidRDefault="0049207A" w:rsidP="0049207A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23F980E4" w14:textId="77777777" w:rsidR="0049207A" w:rsidRDefault="0049207A" w:rsidP="0049207A">
      <w:pPr>
        <w:spacing w:after="0" w:line="240" w:lineRule="auto"/>
        <w:ind w:left="-284" w:firstLine="284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Давлат тиббий суғуртаси жамғармаси</w:t>
      </w:r>
    </w:p>
    <w:p w14:paraId="35D27A54" w14:textId="77777777" w:rsidR="0049207A" w:rsidRDefault="0049207A" w:rsidP="004920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Фарғона вилояти ҳудудий бўлинмаси бошлиғи:                            С. Атабалаев</w:t>
      </w:r>
    </w:p>
    <w:p w14:paraId="66ABB7A3" w14:textId="77777777" w:rsidR="0049207A" w:rsidRDefault="0049207A" w:rsidP="004920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64B0E139" w14:textId="77777777" w:rsidR="00C825DE" w:rsidRPr="0049207A" w:rsidRDefault="00C825DE">
      <w:pPr>
        <w:rPr>
          <w:lang w:val="uz-Cyrl-UZ"/>
        </w:rPr>
      </w:pPr>
    </w:p>
    <w:sectPr w:rsidR="00C825DE" w:rsidRPr="0049207A" w:rsidSect="00D339BE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07A"/>
    <w:rsid w:val="0049207A"/>
    <w:rsid w:val="0052414F"/>
    <w:rsid w:val="00C825DE"/>
    <w:rsid w:val="00D339BE"/>
    <w:rsid w:val="00E3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B6415"/>
  <w15:chartTrackingRefBased/>
  <w15:docId w15:val="{AFE5741B-7549-4591-A696-69B72AA43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07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80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1202</Words>
  <Characters>6852</Characters>
  <Application>Microsoft Office Word</Application>
  <DocSecurity>0</DocSecurity>
  <Lines>57</Lines>
  <Paragraphs>16</Paragraphs>
  <ScaleCrop>false</ScaleCrop>
  <Company/>
  <LinksUpToDate>false</LinksUpToDate>
  <CharactersWithSpaces>8038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kamilovdoc@gmail.com</dc:creator>
  <cp:keywords/>
  <dc:description/>
  <cp:lastModifiedBy>kamilovdoc@gmail.com</cp:lastModifiedBy>
  <cp:revision>4</cp:revision>
  <cp:lastPrinted>2025-11-21T11:21:00Z</cp:lastPrinted>
  <dcterms:created xsi:type="dcterms:W3CDTF">2025-11-07T09:52:00Z</dcterms:created>
  <dcterms:modified xsi:type="dcterms:W3CDTF">2025-11-21T11:22:00Z</dcterms:modified>
</cp:coreProperties>
</file>