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E59087" w14:textId="77777777" w:rsidR="004027E4" w:rsidRPr="00342696" w:rsidRDefault="004027E4" w:rsidP="00432492">
      <w:pPr>
        <w:pStyle w:val="ad"/>
        <w:tabs>
          <w:tab w:val="left" w:pos="567"/>
        </w:tabs>
        <w:ind w:firstLine="567"/>
        <w:jc w:val="center"/>
        <w:rPr>
          <w:rFonts w:ascii="Times New Roman" w:hAnsi="Times New Roman" w:cs="Times New Roman"/>
          <w:b/>
          <w:bCs/>
          <w:sz w:val="28"/>
          <w:szCs w:val="28"/>
          <w:lang w:val="en-US"/>
        </w:rPr>
      </w:pPr>
    </w:p>
    <w:p w14:paraId="3D9BBC3D" w14:textId="195D942B" w:rsidR="00494848" w:rsidRPr="00DE2D29" w:rsidRDefault="00BA0818" w:rsidP="00432492">
      <w:pPr>
        <w:pStyle w:val="ad"/>
        <w:tabs>
          <w:tab w:val="left" w:pos="567"/>
        </w:tabs>
        <w:ind w:firstLine="567"/>
        <w:jc w:val="center"/>
        <w:rPr>
          <w:rFonts w:ascii="Times New Roman" w:hAnsi="Times New Roman" w:cs="Times New Roman"/>
          <w:b/>
          <w:bCs/>
          <w:sz w:val="28"/>
          <w:szCs w:val="28"/>
          <w:lang w:val="uz-Cyrl-UZ"/>
        </w:rPr>
      </w:pPr>
      <w:r w:rsidRPr="00DE2D29">
        <w:rPr>
          <w:rFonts w:ascii="Times New Roman" w:hAnsi="Times New Roman" w:cs="Times New Roman"/>
          <w:b/>
          <w:bCs/>
          <w:sz w:val="28"/>
          <w:szCs w:val="28"/>
          <w:lang w:val="uz-Cyrl-UZ"/>
        </w:rPr>
        <w:t xml:space="preserve">Давлат тиббий суғуртаси жамғармасининг Жиззах вилоят бўлинмаси томонидан </w:t>
      </w:r>
      <w:r w:rsidR="00CD2319">
        <w:rPr>
          <w:rFonts w:ascii="Times New Roman" w:hAnsi="Times New Roman" w:cs="Times New Roman"/>
          <w:b/>
          <w:bCs/>
          <w:sz w:val="28"/>
          <w:szCs w:val="28"/>
          <w:lang w:val="uz-Cyrl-UZ"/>
        </w:rPr>
        <w:t>2025</w:t>
      </w:r>
      <w:r w:rsidR="00CD2319" w:rsidRPr="00DE2D29">
        <w:rPr>
          <w:rFonts w:ascii="Times New Roman" w:hAnsi="Times New Roman" w:cs="Times New Roman"/>
          <w:b/>
          <w:bCs/>
          <w:sz w:val="28"/>
          <w:szCs w:val="28"/>
          <w:lang w:val="uz-Cyrl-UZ"/>
        </w:rPr>
        <w:t xml:space="preserve"> </w:t>
      </w:r>
      <w:r w:rsidR="00CD2319">
        <w:rPr>
          <w:rFonts w:ascii="Times New Roman" w:hAnsi="Times New Roman" w:cs="Times New Roman"/>
          <w:b/>
          <w:bCs/>
          <w:sz w:val="28"/>
          <w:szCs w:val="28"/>
          <w:lang w:val="uz-Cyrl-UZ"/>
        </w:rPr>
        <w:t xml:space="preserve">йилнинг </w:t>
      </w:r>
      <w:r w:rsidR="00FE608C">
        <w:rPr>
          <w:rFonts w:ascii="Times New Roman" w:hAnsi="Times New Roman" w:cs="Times New Roman"/>
          <w:b/>
          <w:bCs/>
          <w:sz w:val="28"/>
          <w:szCs w:val="28"/>
          <w:lang w:val="uz-Cyrl-UZ"/>
        </w:rPr>
        <w:t>1</w:t>
      </w:r>
      <w:r w:rsidR="000441F4">
        <w:rPr>
          <w:rFonts w:ascii="Times New Roman" w:hAnsi="Times New Roman" w:cs="Times New Roman"/>
          <w:b/>
          <w:bCs/>
          <w:sz w:val="28"/>
          <w:szCs w:val="28"/>
          <w:lang w:val="uz-Cyrl-UZ"/>
        </w:rPr>
        <w:t>7</w:t>
      </w:r>
      <w:r w:rsidR="00835150" w:rsidRPr="00DE2D29">
        <w:rPr>
          <w:rFonts w:ascii="Times New Roman" w:hAnsi="Times New Roman" w:cs="Times New Roman"/>
          <w:b/>
          <w:bCs/>
          <w:sz w:val="28"/>
          <w:szCs w:val="28"/>
          <w:lang w:val="uz-Cyrl-UZ"/>
        </w:rPr>
        <w:t>-</w:t>
      </w:r>
      <w:r w:rsidR="000441F4">
        <w:rPr>
          <w:rFonts w:ascii="Times New Roman" w:hAnsi="Times New Roman" w:cs="Times New Roman"/>
          <w:b/>
          <w:bCs/>
          <w:sz w:val="28"/>
          <w:szCs w:val="28"/>
          <w:lang w:val="uz-Cyrl-UZ"/>
        </w:rPr>
        <w:t>21</w:t>
      </w:r>
      <w:r w:rsidR="00CD2319">
        <w:rPr>
          <w:rFonts w:ascii="Times New Roman" w:hAnsi="Times New Roman" w:cs="Times New Roman"/>
          <w:b/>
          <w:bCs/>
          <w:sz w:val="28"/>
          <w:szCs w:val="28"/>
          <w:lang w:val="uz-Cyrl-UZ"/>
        </w:rPr>
        <w:t xml:space="preserve"> ноябрь </w:t>
      </w:r>
      <w:r w:rsidR="00B966BD" w:rsidRPr="00DE2D29">
        <w:rPr>
          <w:rFonts w:ascii="Times New Roman" w:hAnsi="Times New Roman" w:cs="Times New Roman"/>
          <w:b/>
          <w:bCs/>
          <w:sz w:val="28"/>
          <w:szCs w:val="28"/>
          <w:lang w:val="uz-Cyrl-UZ"/>
        </w:rPr>
        <w:t xml:space="preserve">кунлари </w:t>
      </w:r>
      <w:r w:rsidRPr="00DE2D29">
        <w:rPr>
          <w:rFonts w:ascii="Times New Roman" w:hAnsi="Times New Roman" w:cs="Times New Roman"/>
          <w:b/>
          <w:bCs/>
          <w:sz w:val="28"/>
          <w:szCs w:val="28"/>
          <w:lang w:val="uz-Cyrl-UZ"/>
        </w:rPr>
        <w:t>амалга</w:t>
      </w:r>
    </w:p>
    <w:p w14:paraId="774648C0" w14:textId="7F42B80D" w:rsidR="00BA0818" w:rsidRPr="00DE2D29" w:rsidRDefault="00BA0818" w:rsidP="00432492">
      <w:pPr>
        <w:pStyle w:val="ad"/>
        <w:ind w:left="-567" w:firstLine="851"/>
        <w:jc w:val="center"/>
        <w:rPr>
          <w:rFonts w:ascii="Times New Roman" w:hAnsi="Times New Roman" w:cs="Times New Roman"/>
          <w:b/>
          <w:bCs/>
          <w:sz w:val="28"/>
          <w:szCs w:val="28"/>
          <w:lang w:val="uz-Cyrl-UZ"/>
        </w:rPr>
      </w:pPr>
      <w:r w:rsidRPr="00DE2D29">
        <w:rPr>
          <w:rFonts w:ascii="Times New Roman" w:hAnsi="Times New Roman" w:cs="Times New Roman"/>
          <w:b/>
          <w:bCs/>
          <w:sz w:val="28"/>
          <w:szCs w:val="28"/>
          <w:lang w:val="uz-Cyrl-UZ"/>
        </w:rPr>
        <w:t>оширган ишлари хисоботи</w:t>
      </w:r>
    </w:p>
    <w:p w14:paraId="75EC187F" w14:textId="77777777" w:rsidR="0020213B" w:rsidRPr="00DE2D29" w:rsidRDefault="0020213B" w:rsidP="0020213B">
      <w:pPr>
        <w:pStyle w:val="ad"/>
        <w:ind w:left="-567" w:firstLine="851"/>
        <w:jc w:val="center"/>
        <w:rPr>
          <w:rFonts w:ascii="Times New Roman" w:hAnsi="Times New Roman" w:cs="Times New Roman"/>
          <w:b/>
          <w:bCs/>
          <w:sz w:val="28"/>
          <w:szCs w:val="28"/>
          <w:lang w:val="uz-Cyrl-UZ"/>
        </w:rPr>
      </w:pPr>
    </w:p>
    <w:p w14:paraId="5E61D440" w14:textId="08D74FE2" w:rsidR="00BA0818" w:rsidRPr="00534A58" w:rsidRDefault="00BA0818" w:rsidP="00545192">
      <w:pPr>
        <w:spacing w:after="0"/>
        <w:ind w:firstLine="567"/>
        <w:jc w:val="both"/>
        <w:rPr>
          <w:rFonts w:ascii="Times New Roman" w:eastAsia="Times New Roman" w:hAnsi="Times New Roman" w:cs="Times New Roman"/>
          <w:sz w:val="28"/>
          <w:szCs w:val="28"/>
          <w:lang w:val="uz-Cyrl-UZ" w:eastAsia="ru-RU"/>
        </w:rPr>
      </w:pPr>
      <w:r w:rsidRPr="008847B2">
        <w:rPr>
          <w:rFonts w:ascii="Times New Roman" w:eastAsia="Times New Roman" w:hAnsi="Times New Roman" w:cs="Times New Roman"/>
          <w:sz w:val="28"/>
          <w:szCs w:val="28"/>
          <w:lang w:val="uz-Cyrl-UZ" w:eastAsia="ru-RU"/>
        </w:rPr>
        <w:t xml:space="preserve">Ҳафта давомида ДТСЖ Жиззах вилоят бўлинмаси ходимлари иш фаолиятларини тиббий суғуртани жорий этишга оид амалдаги Ўзбекистон Республикаси Президентининг  қарор ва фармонлар, Давлат тиббий суғуртаси жамғармасининг буйруқлари, кўрсатма хатлари, йиғилиш баёнлари ва раҳбарият топшириқлари  ҳамда </w:t>
      </w:r>
      <w:r w:rsidR="00E6389D" w:rsidRPr="008847B2">
        <w:rPr>
          <w:rFonts w:ascii="Times New Roman" w:eastAsia="Times New Roman" w:hAnsi="Times New Roman" w:cs="Times New Roman"/>
          <w:sz w:val="28"/>
          <w:szCs w:val="28"/>
          <w:lang w:val="uz-Cyrl-UZ" w:eastAsia="ru-RU"/>
        </w:rPr>
        <w:t>с</w:t>
      </w:r>
      <w:r w:rsidRPr="008847B2">
        <w:rPr>
          <w:rFonts w:ascii="Times New Roman" w:eastAsia="Times New Roman" w:hAnsi="Times New Roman" w:cs="Times New Roman"/>
          <w:sz w:val="28"/>
          <w:szCs w:val="28"/>
          <w:lang w:val="uz-Cyrl-UZ" w:eastAsia="ru-RU"/>
        </w:rPr>
        <w:t xml:space="preserve">оғлиқни сақлаш вазирлигининг буйруқлари ва кўрсатма хатлари ижросини таъминлаш бўйича ишлар амалга </w:t>
      </w:r>
      <w:r w:rsidRPr="00534A58">
        <w:rPr>
          <w:rFonts w:ascii="Times New Roman" w:eastAsia="Times New Roman" w:hAnsi="Times New Roman" w:cs="Times New Roman"/>
          <w:sz w:val="28"/>
          <w:szCs w:val="28"/>
          <w:lang w:val="uz-Cyrl-UZ" w:eastAsia="ru-RU"/>
        </w:rPr>
        <w:t xml:space="preserve">оширилмоқда. </w:t>
      </w:r>
    </w:p>
    <w:p w14:paraId="72ED076D" w14:textId="295F2387" w:rsidR="00342696" w:rsidRDefault="00A35A2A" w:rsidP="00342696">
      <w:pPr>
        <w:spacing w:after="0"/>
        <w:ind w:firstLine="567"/>
        <w:jc w:val="both"/>
        <w:rPr>
          <w:rFonts w:ascii="Times New Roman" w:hAnsi="Times New Roman" w:cs="Times New Roman"/>
          <w:sz w:val="28"/>
          <w:szCs w:val="28"/>
          <w:lang w:val="uz-Cyrl-UZ"/>
        </w:rPr>
      </w:pPr>
      <w:r w:rsidRPr="00534A58">
        <w:rPr>
          <w:rFonts w:ascii="Times New Roman" w:hAnsi="Times New Roman" w:cs="Times New Roman"/>
          <w:bCs/>
          <w:sz w:val="28"/>
          <w:szCs w:val="28"/>
          <w:lang w:val="uz-Cyrl-UZ"/>
        </w:rPr>
        <w:t xml:space="preserve"> </w:t>
      </w:r>
      <w:r w:rsidR="008B7841" w:rsidRPr="00534A58">
        <w:rPr>
          <w:rFonts w:ascii="Times New Roman" w:hAnsi="Times New Roman" w:cs="Times New Roman"/>
          <w:bCs/>
          <w:sz w:val="28"/>
          <w:szCs w:val="28"/>
          <w:lang w:val="uz-Cyrl-UZ"/>
        </w:rPr>
        <w:t xml:space="preserve">Ушбу ҳафтада </w:t>
      </w:r>
      <w:r w:rsidR="000441F4" w:rsidRPr="000441F4">
        <w:rPr>
          <w:rFonts w:ascii="Times New Roman" w:hAnsi="Times New Roman" w:cs="Times New Roman"/>
          <w:b/>
          <w:bCs/>
          <w:sz w:val="28"/>
          <w:szCs w:val="28"/>
          <w:lang w:val="uz-Cyrl-UZ"/>
        </w:rPr>
        <w:t>Жиззах вилоят Фтизиатрия ва пулмонология маркази</w:t>
      </w:r>
      <w:r w:rsidR="000441F4">
        <w:rPr>
          <w:rFonts w:ascii="Times New Roman" w:hAnsi="Times New Roman" w:cs="Times New Roman"/>
          <w:b/>
          <w:bCs/>
          <w:sz w:val="28"/>
          <w:szCs w:val="28"/>
          <w:lang w:val="uz-Cyrl-UZ"/>
        </w:rPr>
        <w:t>да</w:t>
      </w:r>
      <w:r w:rsidR="000441F4" w:rsidRPr="000441F4">
        <w:rPr>
          <w:rFonts w:ascii="Times New Roman" w:hAnsi="Times New Roman" w:cs="Times New Roman"/>
          <w:b/>
          <w:bCs/>
          <w:sz w:val="28"/>
          <w:szCs w:val="28"/>
          <w:lang w:val="uz-Cyrl-UZ"/>
        </w:rPr>
        <w:t xml:space="preserve"> </w:t>
      </w:r>
      <w:r w:rsidRPr="000441F4">
        <w:rPr>
          <w:rFonts w:ascii="Times New Roman" w:hAnsi="Times New Roman" w:cs="Times New Roman"/>
          <w:sz w:val="28"/>
          <w:szCs w:val="28"/>
          <w:lang w:val="uz-Cyrl-UZ"/>
        </w:rPr>
        <w:t>Ўзбекистон Республикаси Президентининг 2024 йил 5 сентябрдаги</w:t>
      </w:r>
      <w:r w:rsidR="00FE608C" w:rsidRPr="000441F4">
        <w:rPr>
          <w:rFonts w:ascii="Times New Roman" w:hAnsi="Times New Roman" w:cs="Times New Roman"/>
          <w:sz w:val="28"/>
          <w:szCs w:val="28"/>
          <w:lang w:val="uz-Cyrl-UZ"/>
        </w:rPr>
        <w:t xml:space="preserve"> </w:t>
      </w:r>
      <w:r w:rsidRPr="000441F4">
        <w:rPr>
          <w:rFonts w:ascii="Times New Roman" w:hAnsi="Times New Roman" w:cs="Times New Roman"/>
          <w:sz w:val="28"/>
          <w:szCs w:val="28"/>
          <w:lang w:val="uz-Cyrl-UZ"/>
        </w:rPr>
        <w:t xml:space="preserve">“Давлат тиббий суғуртаси механизмларини жорий этишга оид чора-тадбирлар тўғрисида”ги ПҚ-311-сон Қарорининг мазмун-моҳияти ва </w:t>
      </w:r>
      <w:r w:rsidRPr="008847B2">
        <w:rPr>
          <w:rFonts w:ascii="Times New Roman" w:hAnsi="Times New Roman" w:cs="Times New Roman"/>
          <w:sz w:val="28"/>
          <w:szCs w:val="28"/>
          <w:lang w:val="uz-Cyrl-UZ"/>
        </w:rPr>
        <w:t xml:space="preserve">Соғлиқни сақлаш вазирлигининг </w:t>
      </w:r>
      <w:r w:rsidRPr="008847B2">
        <w:rPr>
          <w:rFonts w:ascii="Times New Roman" w:hAnsi="Times New Roman" w:cs="Times New Roman"/>
          <w:noProof/>
          <w:sz w:val="28"/>
          <w:szCs w:val="28"/>
          <w:lang w:val="uz-Cyrl-UZ"/>
        </w:rPr>
        <w:t xml:space="preserve"> 2025 йил 14 мартдаги 67А-сонли буйруғини </w:t>
      </w:r>
      <w:r w:rsidRPr="008847B2">
        <w:rPr>
          <w:rFonts w:ascii="Times New Roman" w:hAnsi="Times New Roman" w:cs="Times New Roman"/>
          <w:sz w:val="28"/>
          <w:szCs w:val="28"/>
          <w:lang w:val="uz-Cyrl-UZ"/>
        </w:rPr>
        <w:t xml:space="preserve"> ижроси ва сифатли электрон тизимга расмийлаштирилиш бўйича </w:t>
      </w:r>
      <w:r w:rsidR="000215C5">
        <w:rPr>
          <w:rFonts w:ascii="Times New Roman" w:hAnsi="Times New Roman" w:cs="Times New Roman"/>
          <w:sz w:val="28"/>
          <w:szCs w:val="28"/>
          <w:lang w:val="uz-Cyrl-UZ"/>
        </w:rPr>
        <w:t>мониторинг</w:t>
      </w:r>
      <w:r w:rsidRPr="008847B2">
        <w:rPr>
          <w:rFonts w:ascii="Times New Roman" w:hAnsi="Times New Roman" w:cs="Times New Roman"/>
          <w:sz w:val="28"/>
          <w:szCs w:val="28"/>
          <w:lang w:val="uz-Cyrl-UZ"/>
        </w:rPr>
        <w:t xml:space="preserve"> ўтказилди. </w:t>
      </w:r>
    </w:p>
    <w:p w14:paraId="6738C506" w14:textId="674160F9" w:rsidR="000441F4" w:rsidRDefault="000441F4" w:rsidP="0019222E">
      <w:pPr>
        <w:spacing w:after="0"/>
        <w:ind w:firstLine="567"/>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Ғ</w:t>
      </w:r>
      <w:r w:rsidRPr="000441F4">
        <w:rPr>
          <w:rFonts w:ascii="Times New Roman" w:eastAsia="Times New Roman" w:hAnsi="Times New Roman" w:cs="Times New Roman"/>
          <w:sz w:val="28"/>
          <w:szCs w:val="28"/>
          <w:lang w:val="uz-Cyrl-UZ" w:eastAsia="ru-RU"/>
        </w:rPr>
        <w:t xml:space="preserve">аллаорол ТТБ </w:t>
      </w:r>
      <w:r>
        <w:rPr>
          <w:rFonts w:ascii="Times New Roman" w:eastAsia="Times New Roman" w:hAnsi="Times New Roman" w:cs="Times New Roman"/>
          <w:sz w:val="28"/>
          <w:szCs w:val="28"/>
          <w:lang w:val="uz-Cyrl-UZ" w:eastAsia="ru-RU"/>
        </w:rPr>
        <w:t xml:space="preserve">қарашли </w:t>
      </w:r>
      <w:r w:rsidRPr="000441F4">
        <w:rPr>
          <w:rFonts w:ascii="Times New Roman" w:eastAsia="Times New Roman" w:hAnsi="Times New Roman" w:cs="Times New Roman"/>
          <w:sz w:val="28"/>
          <w:szCs w:val="28"/>
          <w:lang w:val="uz-Cyrl-UZ" w:eastAsia="ru-RU"/>
        </w:rPr>
        <w:t>3</w:t>
      </w:r>
      <w:r>
        <w:rPr>
          <w:rFonts w:ascii="Times New Roman" w:eastAsia="Times New Roman" w:hAnsi="Times New Roman" w:cs="Times New Roman"/>
          <w:sz w:val="28"/>
          <w:szCs w:val="28"/>
          <w:lang w:val="uz-Cyrl-UZ" w:eastAsia="ru-RU"/>
        </w:rPr>
        <w:t>-11-</w:t>
      </w:r>
      <w:r w:rsidRPr="000441F4">
        <w:rPr>
          <w:rFonts w:ascii="Times New Roman" w:eastAsia="Times New Roman" w:hAnsi="Times New Roman" w:cs="Times New Roman"/>
          <w:sz w:val="28"/>
          <w:szCs w:val="28"/>
          <w:lang w:val="uz-Cyrl-UZ" w:eastAsia="ru-RU"/>
        </w:rPr>
        <w:t>14</w:t>
      </w:r>
      <w:r>
        <w:rPr>
          <w:rFonts w:ascii="Times New Roman" w:eastAsia="Times New Roman" w:hAnsi="Times New Roman" w:cs="Times New Roman"/>
          <w:sz w:val="28"/>
          <w:szCs w:val="28"/>
          <w:lang w:val="uz-Cyrl-UZ" w:eastAsia="ru-RU"/>
        </w:rPr>
        <w:t>-</w:t>
      </w:r>
      <w:r w:rsidRPr="000441F4">
        <w:rPr>
          <w:rFonts w:ascii="Times New Roman" w:eastAsia="Times New Roman" w:hAnsi="Times New Roman" w:cs="Times New Roman"/>
          <w:sz w:val="28"/>
          <w:szCs w:val="28"/>
          <w:lang w:val="uz-Cyrl-UZ" w:eastAsia="ru-RU"/>
        </w:rPr>
        <w:t>15 сонли ОПда бўлиб, муассаса оила шифокорлари хамда тегишли ходимларига тиббий суғурта механизмини жорий қилиниши мазмун мохияти тушунтирилди ва реимбурсация дастури орқали сурункали касалликга чалинган беморларга дори воситаларини бериш тартиби, ушбу муассасаларга бириктирилганлиги ўрганилди.</w:t>
      </w:r>
    </w:p>
    <w:p w14:paraId="52321DC7" w14:textId="1C9C5084" w:rsidR="000441F4" w:rsidRDefault="000441F4" w:rsidP="0019222E">
      <w:pPr>
        <w:spacing w:after="0"/>
        <w:ind w:firstLine="567"/>
        <w:jc w:val="both"/>
        <w:rPr>
          <w:rFonts w:ascii="Times New Roman" w:eastAsia="Times New Roman" w:hAnsi="Times New Roman" w:cs="Times New Roman"/>
          <w:sz w:val="28"/>
          <w:szCs w:val="28"/>
          <w:lang w:val="uz-Cyrl-UZ" w:eastAsia="ru-RU"/>
        </w:rPr>
      </w:pPr>
      <w:r w:rsidRPr="000441F4">
        <w:rPr>
          <w:rFonts w:ascii="Times New Roman" w:eastAsia="Times New Roman" w:hAnsi="Times New Roman" w:cs="Times New Roman"/>
          <w:sz w:val="28"/>
          <w:szCs w:val="28"/>
          <w:lang w:val="uz-Cyrl-UZ" w:eastAsia="ru-RU"/>
        </w:rPr>
        <w:t xml:space="preserve">ДТСЖ Жиззах вилоят бўлинмаси мутахассислари ССВнинг 2025 йил 24 июлдаги 226-сонли буйруғи ижросини таъминлаш мақсадида ПФ-88-сонли Фармон билан тажриба-синов тумани Ғаллаорол ССБ БТСЁ муассасаларида реимбурсация дастурини босқичма-босқич жорий этиш, оилавий шифокорларга дастурда ишлаш кўникмаларини ўргатиш, сурункали касаллиги бўлган беморга МКБ-10 бўйича ташҳисни аниқ белгилаш, хусусий дорихоналарга электрон рецептни йўналтириш, дорихона томонидан электрон рецептни QR-код орқали қабул қилиш, дорининг беморга бепул берилиши ва бошқа жараёнлар қадамма-қадам ўтиб чиқилди. Натижада Ғаллаорол тумани бўйича </w:t>
      </w:r>
      <w:r>
        <w:rPr>
          <w:rFonts w:ascii="Times New Roman" w:eastAsia="Times New Roman" w:hAnsi="Times New Roman" w:cs="Times New Roman"/>
          <w:sz w:val="28"/>
          <w:szCs w:val="28"/>
          <w:lang w:val="uz-Cyrl-UZ" w:eastAsia="ru-RU"/>
        </w:rPr>
        <w:t>8</w:t>
      </w:r>
      <w:r w:rsidRPr="000441F4">
        <w:rPr>
          <w:rFonts w:ascii="Times New Roman" w:eastAsia="Times New Roman" w:hAnsi="Times New Roman" w:cs="Times New Roman"/>
          <w:sz w:val="28"/>
          <w:szCs w:val="28"/>
          <w:lang w:val="uz-Cyrl-UZ" w:eastAsia="ru-RU"/>
        </w:rPr>
        <w:t xml:space="preserve"> та электрон рецепт шакллантирилди, шундан </w:t>
      </w:r>
      <w:r>
        <w:rPr>
          <w:rFonts w:ascii="Times New Roman" w:eastAsia="Times New Roman" w:hAnsi="Times New Roman" w:cs="Times New Roman"/>
          <w:sz w:val="28"/>
          <w:szCs w:val="28"/>
          <w:lang w:val="uz-Cyrl-UZ" w:eastAsia="ru-RU"/>
        </w:rPr>
        <w:t>4</w:t>
      </w:r>
      <w:r w:rsidRPr="000441F4">
        <w:rPr>
          <w:rFonts w:ascii="Times New Roman" w:eastAsia="Times New Roman" w:hAnsi="Times New Roman" w:cs="Times New Roman"/>
          <w:sz w:val="28"/>
          <w:szCs w:val="28"/>
          <w:lang w:val="uz-Cyrl-UZ" w:eastAsia="ru-RU"/>
        </w:rPr>
        <w:t xml:space="preserve"> таси реализация бўлди. Тажриба тумани Ғаллаоролда реимбурсация дастури доирасида электрон рецепт ёзиш ишлари давом эттирилади.</w:t>
      </w:r>
    </w:p>
    <w:p w14:paraId="21FD3F31" w14:textId="55E58D68" w:rsidR="0023116C" w:rsidRDefault="00551B01" w:rsidP="0019222E">
      <w:pPr>
        <w:spacing w:after="0"/>
        <w:ind w:firstLine="567"/>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 xml:space="preserve">Жамғарманинг расмий веб-сайти орқали </w:t>
      </w:r>
      <w:r w:rsidR="000441F4">
        <w:rPr>
          <w:rFonts w:ascii="Times New Roman" w:eastAsia="Times New Roman" w:hAnsi="Times New Roman" w:cs="Times New Roman"/>
          <w:sz w:val="28"/>
          <w:szCs w:val="28"/>
          <w:lang w:val="uz-Cyrl-UZ" w:eastAsia="ru-RU"/>
        </w:rPr>
        <w:t>1</w:t>
      </w:r>
      <w:r>
        <w:rPr>
          <w:rFonts w:ascii="Times New Roman" w:eastAsia="Times New Roman" w:hAnsi="Times New Roman" w:cs="Times New Roman"/>
          <w:sz w:val="28"/>
          <w:szCs w:val="28"/>
          <w:lang w:val="uz-Cyrl-UZ" w:eastAsia="ru-RU"/>
        </w:rPr>
        <w:t xml:space="preserve"> та мурожаат келиб тушди. Ҳар икки мурожаат ҳам соҳага оид бўлмагани ва мурожаат қилган фуқаролар кўрсатилган манзилда яшамаслиги тўғрисида Жамғармага маълумотлар киритилди. </w:t>
      </w:r>
      <w:r w:rsidR="004B7F42">
        <w:rPr>
          <w:rFonts w:ascii="Times New Roman" w:eastAsia="Times New Roman" w:hAnsi="Times New Roman" w:cs="Times New Roman"/>
          <w:sz w:val="28"/>
          <w:szCs w:val="28"/>
          <w:lang w:val="uz-Cyrl-UZ" w:eastAsia="ru-RU"/>
        </w:rPr>
        <w:t xml:space="preserve">   </w:t>
      </w:r>
    </w:p>
    <w:p w14:paraId="40E69876" w14:textId="3DC76220" w:rsidR="00AB31EB" w:rsidRDefault="00CB2AB3" w:rsidP="00AB31EB">
      <w:pPr>
        <w:spacing w:after="0"/>
        <w:ind w:firstLine="567"/>
        <w:jc w:val="both"/>
        <w:rPr>
          <w:rFonts w:ascii="Times New Roman" w:hAnsi="Times New Roman" w:cs="Times New Roman"/>
          <w:noProof/>
          <w:sz w:val="28"/>
          <w:szCs w:val="28"/>
          <w:lang w:val="uz-Cyrl-UZ" w:eastAsia="ru-RU"/>
        </w:rPr>
      </w:pPr>
      <w:r>
        <w:rPr>
          <w:rFonts w:ascii="Times New Roman" w:hAnsi="Times New Roman" w:cs="Times New Roman"/>
          <w:color w:val="000000" w:themeColor="text1"/>
          <w:sz w:val="28"/>
          <w:szCs w:val="28"/>
          <w:lang w:val="uz-Cyrl-UZ"/>
        </w:rPr>
        <w:t xml:space="preserve">Жиззах вилоятида 2025 йилда </w:t>
      </w:r>
      <w:r w:rsidR="00E3764A" w:rsidRPr="00CB2AB3">
        <w:rPr>
          <w:rFonts w:ascii="Times New Roman" w:hAnsi="Times New Roman" w:cs="Times New Roman"/>
          <w:color w:val="000000" w:themeColor="text1"/>
          <w:sz w:val="28"/>
          <w:szCs w:val="28"/>
          <w:lang w:val="uz-Cyrl-UZ"/>
        </w:rPr>
        <w:t xml:space="preserve">Ўзбекистон Республикаси Президентининг 2021 йил 28 июлдаги ПҚ-5199-сон Қарорига мувофиқ, </w:t>
      </w:r>
      <w:r w:rsidR="00072F53" w:rsidRPr="00CB2AB3">
        <w:rPr>
          <w:rFonts w:ascii="Times New Roman" w:hAnsi="Times New Roman" w:cs="Times New Roman"/>
          <w:color w:val="000000" w:themeColor="text1"/>
          <w:sz w:val="28"/>
          <w:szCs w:val="28"/>
          <w:lang w:val="uz-Cyrl-UZ"/>
        </w:rPr>
        <w:t xml:space="preserve"> </w:t>
      </w:r>
      <w:r w:rsidR="00072F53" w:rsidRPr="00CB2AB3">
        <w:rPr>
          <w:rFonts w:ascii="Times New Roman" w:hAnsi="Times New Roman" w:cs="Times New Roman"/>
          <w:noProof/>
          <w:color w:val="000000" w:themeColor="text1"/>
          <w:sz w:val="28"/>
          <w:szCs w:val="28"/>
          <w:lang w:val="uz-Cyrl-UZ" w:eastAsia="ru-RU"/>
        </w:rPr>
        <w:t>3</w:t>
      </w:r>
      <w:r>
        <w:rPr>
          <w:rFonts w:ascii="Times New Roman" w:hAnsi="Times New Roman" w:cs="Times New Roman"/>
          <w:noProof/>
          <w:color w:val="000000" w:themeColor="text1"/>
          <w:sz w:val="28"/>
          <w:szCs w:val="28"/>
          <w:lang w:val="uz-Cyrl-UZ" w:eastAsia="ru-RU"/>
        </w:rPr>
        <w:t>-</w:t>
      </w:r>
      <w:r w:rsidR="00072F53" w:rsidRPr="00CB2AB3">
        <w:rPr>
          <w:rFonts w:ascii="Times New Roman" w:hAnsi="Times New Roman" w:cs="Times New Roman"/>
          <w:noProof/>
          <w:color w:val="000000" w:themeColor="text1"/>
          <w:sz w:val="28"/>
          <w:szCs w:val="28"/>
          <w:lang w:val="uz-Cyrl-UZ" w:eastAsia="ru-RU"/>
        </w:rPr>
        <w:t>та давлат ва 3</w:t>
      </w:r>
      <w:r>
        <w:rPr>
          <w:rFonts w:ascii="Times New Roman" w:hAnsi="Times New Roman" w:cs="Times New Roman"/>
          <w:noProof/>
          <w:color w:val="000000" w:themeColor="text1"/>
          <w:sz w:val="28"/>
          <w:szCs w:val="28"/>
          <w:lang w:val="uz-Cyrl-UZ" w:eastAsia="ru-RU"/>
        </w:rPr>
        <w:t>-</w:t>
      </w:r>
      <w:r w:rsidR="00072F53" w:rsidRPr="00CB2AB3">
        <w:rPr>
          <w:rFonts w:ascii="Times New Roman" w:hAnsi="Times New Roman" w:cs="Times New Roman"/>
          <w:noProof/>
          <w:color w:val="000000" w:themeColor="text1"/>
          <w:sz w:val="28"/>
          <w:szCs w:val="28"/>
          <w:lang w:val="uz-Cyrl-UZ" w:eastAsia="ru-RU"/>
        </w:rPr>
        <w:t xml:space="preserve">та нодавлат </w:t>
      </w:r>
      <w:r>
        <w:rPr>
          <w:rFonts w:ascii="Times New Roman" w:hAnsi="Times New Roman" w:cs="Times New Roman"/>
          <w:noProof/>
          <w:color w:val="000000" w:themeColor="text1"/>
          <w:sz w:val="28"/>
          <w:szCs w:val="28"/>
          <w:lang w:val="uz-Cyrl-UZ" w:eastAsia="ru-RU"/>
        </w:rPr>
        <w:t xml:space="preserve">даволаш-профилактика муасссасалари </w:t>
      </w:r>
      <w:r w:rsidR="00072F53" w:rsidRPr="00CB2AB3">
        <w:rPr>
          <w:rFonts w:ascii="Times New Roman" w:hAnsi="Times New Roman" w:cs="Times New Roman"/>
          <w:noProof/>
          <w:color w:val="000000" w:themeColor="text1"/>
          <w:sz w:val="28"/>
          <w:szCs w:val="28"/>
          <w:lang w:val="uz-Cyrl-UZ" w:eastAsia="ru-RU"/>
        </w:rPr>
        <w:t>ДТСЖ билан шартнома</w:t>
      </w:r>
      <w:r>
        <w:rPr>
          <w:rFonts w:ascii="Times New Roman" w:hAnsi="Times New Roman" w:cs="Times New Roman"/>
          <w:noProof/>
          <w:color w:val="000000" w:themeColor="text1"/>
          <w:sz w:val="28"/>
          <w:szCs w:val="28"/>
          <w:lang w:val="uz-Cyrl-UZ" w:eastAsia="ru-RU"/>
        </w:rPr>
        <w:t xml:space="preserve"> тузилган.</w:t>
      </w:r>
      <w:r w:rsidR="00FE608C">
        <w:rPr>
          <w:rFonts w:ascii="Times New Roman" w:hAnsi="Times New Roman" w:cs="Times New Roman"/>
          <w:noProof/>
          <w:color w:val="000000" w:themeColor="text1"/>
          <w:sz w:val="28"/>
          <w:szCs w:val="28"/>
          <w:lang w:val="uz-Cyrl-UZ" w:eastAsia="ru-RU"/>
        </w:rPr>
        <w:t xml:space="preserve"> </w:t>
      </w:r>
      <w:r w:rsidR="0000769E" w:rsidRPr="0034461B">
        <w:rPr>
          <w:rFonts w:ascii="Times New Roman" w:hAnsi="Times New Roman" w:cs="Times New Roman"/>
          <w:noProof/>
          <w:color w:val="000000" w:themeColor="text1"/>
          <w:sz w:val="28"/>
          <w:szCs w:val="28"/>
          <w:lang w:val="uz-Cyrl-UZ" w:eastAsia="ru-RU"/>
        </w:rPr>
        <w:t>Ҳафта давомида,</w:t>
      </w:r>
      <w:r w:rsidR="0000769E" w:rsidRPr="0034461B">
        <w:rPr>
          <w:rFonts w:ascii="Times New Roman" w:hAnsi="Times New Roman" w:cs="Times New Roman"/>
          <w:b/>
          <w:bCs/>
          <w:noProof/>
          <w:color w:val="000000" w:themeColor="text1"/>
          <w:sz w:val="28"/>
          <w:szCs w:val="28"/>
          <w:lang w:val="uz-Cyrl-UZ" w:eastAsia="ru-RU"/>
        </w:rPr>
        <w:t xml:space="preserve"> </w:t>
      </w:r>
      <w:r w:rsidR="00DE2D29" w:rsidRPr="0034461B">
        <w:rPr>
          <w:rFonts w:ascii="Times New Roman" w:hAnsi="Times New Roman" w:cs="Times New Roman"/>
          <w:b/>
          <w:bCs/>
          <w:noProof/>
          <w:color w:val="000000" w:themeColor="text1"/>
          <w:sz w:val="28"/>
          <w:szCs w:val="28"/>
          <w:lang w:val="uz-Cyrl-UZ" w:eastAsia="ru-RU"/>
        </w:rPr>
        <w:t>В</w:t>
      </w:r>
      <w:r w:rsidR="00E3764A" w:rsidRPr="0034461B">
        <w:rPr>
          <w:rFonts w:ascii="Times New Roman" w:hAnsi="Times New Roman" w:cs="Times New Roman"/>
          <w:b/>
          <w:bCs/>
          <w:color w:val="000000" w:themeColor="text1"/>
          <w:sz w:val="28"/>
          <w:szCs w:val="28"/>
          <w:lang w:val="uz-Cyrl-UZ"/>
        </w:rPr>
        <w:t>илоят</w:t>
      </w:r>
      <w:r w:rsidR="00B6327D" w:rsidRPr="0034461B">
        <w:rPr>
          <w:rFonts w:ascii="Times New Roman" w:hAnsi="Times New Roman" w:cs="Times New Roman"/>
          <w:b/>
          <w:bCs/>
          <w:color w:val="000000" w:themeColor="text1"/>
          <w:sz w:val="28"/>
          <w:szCs w:val="28"/>
          <w:lang w:val="uz-Cyrl-UZ"/>
        </w:rPr>
        <w:t xml:space="preserve"> кўп тармоқли тиббёт марказида</w:t>
      </w:r>
      <w:r w:rsidR="00ED0950" w:rsidRPr="0034461B">
        <w:rPr>
          <w:rFonts w:ascii="Times New Roman" w:hAnsi="Times New Roman" w:cs="Times New Roman"/>
          <w:b/>
          <w:bCs/>
          <w:color w:val="000000" w:themeColor="text1"/>
          <w:sz w:val="28"/>
          <w:szCs w:val="28"/>
          <w:lang w:val="uz-Cyrl-UZ"/>
        </w:rPr>
        <w:t xml:space="preserve"> </w:t>
      </w:r>
      <w:r w:rsidR="00AB31EB" w:rsidRPr="00ED0950">
        <w:rPr>
          <w:rFonts w:ascii="Times New Roman" w:hAnsi="Times New Roman" w:cs="Times New Roman"/>
          <w:b/>
          <w:bCs/>
          <w:sz w:val="28"/>
          <w:szCs w:val="28"/>
          <w:lang w:val="uz-Cyrl-UZ"/>
        </w:rPr>
        <w:t>ва</w:t>
      </w:r>
      <w:r w:rsidR="00AB31EB">
        <w:rPr>
          <w:rFonts w:ascii="Times New Roman" w:hAnsi="Times New Roman" w:cs="Times New Roman"/>
          <w:sz w:val="28"/>
          <w:szCs w:val="28"/>
          <w:lang w:val="uz-Cyrl-UZ"/>
        </w:rPr>
        <w:t xml:space="preserve"> </w:t>
      </w:r>
      <w:r w:rsidR="00AB31EB" w:rsidRPr="006A7E0A">
        <w:rPr>
          <w:rFonts w:ascii="Times New Roman" w:hAnsi="Times New Roman" w:cs="Times New Roman"/>
          <w:b/>
          <w:bCs/>
          <w:sz w:val="26"/>
          <w:szCs w:val="26"/>
          <w:lang w:val="uz-Cyrl-UZ"/>
        </w:rPr>
        <w:t>Республика ихтисослаштирилган кардиология илмий</w:t>
      </w:r>
      <w:r w:rsidR="00AB31EB">
        <w:rPr>
          <w:rFonts w:ascii="Times New Roman" w:hAnsi="Times New Roman" w:cs="Times New Roman"/>
          <w:b/>
          <w:bCs/>
          <w:sz w:val="26"/>
          <w:szCs w:val="26"/>
          <w:lang w:val="uz-Cyrl-UZ"/>
        </w:rPr>
        <w:t>-</w:t>
      </w:r>
      <w:r w:rsidR="00AB31EB" w:rsidRPr="006A7E0A">
        <w:rPr>
          <w:rFonts w:ascii="Times New Roman" w:hAnsi="Times New Roman" w:cs="Times New Roman"/>
          <w:b/>
          <w:bCs/>
          <w:sz w:val="26"/>
          <w:szCs w:val="26"/>
          <w:lang w:val="uz-Cyrl-UZ"/>
        </w:rPr>
        <w:t>амалий тиббиёт маркази</w:t>
      </w:r>
      <w:r w:rsidR="00AB31EB">
        <w:rPr>
          <w:rFonts w:ascii="Times New Roman" w:hAnsi="Times New Roman" w:cs="Times New Roman"/>
          <w:b/>
          <w:bCs/>
          <w:sz w:val="26"/>
          <w:szCs w:val="26"/>
          <w:lang w:val="uz-Cyrl-UZ"/>
        </w:rPr>
        <w:t>нинг</w:t>
      </w:r>
      <w:r w:rsidR="00AB31EB" w:rsidRPr="006A7E0A">
        <w:rPr>
          <w:rFonts w:ascii="Times New Roman" w:hAnsi="Times New Roman" w:cs="Times New Roman"/>
          <w:b/>
          <w:bCs/>
          <w:sz w:val="26"/>
          <w:szCs w:val="26"/>
          <w:lang w:val="uz-Cyrl-UZ"/>
        </w:rPr>
        <w:t xml:space="preserve"> Жиззах филиали</w:t>
      </w:r>
      <w:r w:rsidR="00AB31EB">
        <w:rPr>
          <w:rFonts w:ascii="Times New Roman" w:hAnsi="Times New Roman" w:cs="Times New Roman"/>
          <w:b/>
          <w:bCs/>
          <w:sz w:val="26"/>
          <w:szCs w:val="26"/>
          <w:lang w:val="uz-Cyrl-UZ"/>
        </w:rPr>
        <w:t>да</w:t>
      </w:r>
      <w:r w:rsidR="00AB31EB" w:rsidRPr="00DE2D29">
        <w:rPr>
          <w:rFonts w:ascii="Times New Roman" w:hAnsi="Times New Roman" w:cs="Times New Roman"/>
          <w:sz w:val="28"/>
          <w:szCs w:val="28"/>
          <w:lang w:val="uz-Cyrl-UZ"/>
        </w:rPr>
        <w:t xml:space="preserve"> </w:t>
      </w:r>
      <w:r w:rsidR="00F251B4">
        <w:rPr>
          <w:rFonts w:ascii="Times New Roman" w:hAnsi="Times New Roman" w:cs="Times New Roman"/>
          <w:b/>
          <w:bCs/>
          <w:sz w:val="28"/>
          <w:szCs w:val="28"/>
          <w:lang w:val="uz-Cyrl-UZ"/>
        </w:rPr>
        <w:t>1-</w:t>
      </w:r>
      <w:r w:rsidR="00695D4B">
        <w:rPr>
          <w:rFonts w:ascii="Times New Roman" w:hAnsi="Times New Roman" w:cs="Times New Roman"/>
          <w:b/>
          <w:bCs/>
          <w:sz w:val="28"/>
          <w:szCs w:val="28"/>
          <w:lang w:val="uz-Cyrl-UZ"/>
        </w:rPr>
        <w:t xml:space="preserve">нафар беморда </w:t>
      </w:r>
      <w:r w:rsidR="00AB31EB" w:rsidRPr="00DE2D29">
        <w:rPr>
          <w:rFonts w:ascii="Times New Roman" w:hAnsi="Times New Roman" w:cs="Times New Roman"/>
          <w:sz w:val="28"/>
          <w:szCs w:val="28"/>
          <w:lang w:val="uz-Cyrl-UZ"/>
        </w:rPr>
        <w:t xml:space="preserve">юқори технологияли </w:t>
      </w:r>
      <w:r w:rsidR="00AB31EB">
        <w:rPr>
          <w:rFonts w:ascii="Times New Roman" w:hAnsi="Times New Roman" w:cs="Times New Roman"/>
          <w:sz w:val="28"/>
          <w:szCs w:val="28"/>
          <w:lang w:val="uz-Cyrl-UZ"/>
        </w:rPr>
        <w:lastRenderedPageBreak/>
        <w:t>операциялар ўтказилган.</w:t>
      </w:r>
      <w:r w:rsidR="00FE608C">
        <w:rPr>
          <w:rFonts w:ascii="Times New Roman" w:hAnsi="Times New Roman" w:cs="Times New Roman"/>
          <w:sz w:val="28"/>
          <w:szCs w:val="28"/>
          <w:lang w:val="uz-Cyrl-UZ"/>
        </w:rPr>
        <w:t xml:space="preserve"> Кунлик маълумотлар ДТСЖга тақдим қилиниб борилмоқда.</w:t>
      </w:r>
    </w:p>
    <w:p w14:paraId="7A82CCE8" w14:textId="0125FCC8" w:rsidR="003A5C68" w:rsidRPr="0034461B" w:rsidRDefault="00B47E87" w:rsidP="00E3764A">
      <w:pPr>
        <w:spacing w:after="0"/>
        <w:ind w:firstLine="567"/>
        <w:jc w:val="both"/>
        <w:rPr>
          <w:rFonts w:ascii="Times New Roman" w:hAnsi="Times New Roman" w:cs="Times New Roman"/>
          <w:noProof/>
          <w:color w:val="000000" w:themeColor="text1"/>
          <w:sz w:val="28"/>
          <w:szCs w:val="28"/>
          <w:lang w:val="uz-Cyrl-UZ" w:eastAsia="ru-RU"/>
        </w:rPr>
      </w:pPr>
      <w:r w:rsidRPr="00F47DAA">
        <w:rPr>
          <w:rFonts w:ascii="Times New Roman" w:hAnsi="Times New Roman" w:cs="Times New Roman"/>
          <w:sz w:val="28"/>
          <w:szCs w:val="28"/>
          <w:lang w:val="uz-Cyrl-UZ"/>
        </w:rPr>
        <w:t>2025 йил</w:t>
      </w:r>
      <w:r w:rsidR="00C93C79">
        <w:rPr>
          <w:rFonts w:ascii="Times New Roman" w:hAnsi="Times New Roman" w:cs="Times New Roman"/>
          <w:sz w:val="28"/>
          <w:szCs w:val="28"/>
          <w:lang w:val="uz-Cyrl-UZ"/>
        </w:rPr>
        <w:t xml:space="preserve">нин </w:t>
      </w:r>
      <w:r w:rsidR="00FE608C">
        <w:rPr>
          <w:rFonts w:ascii="Times New Roman" w:hAnsi="Times New Roman" w:cs="Times New Roman"/>
          <w:sz w:val="28"/>
          <w:szCs w:val="28"/>
          <w:lang w:val="uz-Cyrl-UZ"/>
        </w:rPr>
        <w:t>1</w:t>
      </w:r>
      <w:r w:rsidR="00F251B4">
        <w:rPr>
          <w:rFonts w:ascii="Times New Roman" w:hAnsi="Times New Roman" w:cs="Times New Roman"/>
          <w:sz w:val="28"/>
          <w:szCs w:val="28"/>
          <w:lang w:val="uz-Cyrl-UZ"/>
        </w:rPr>
        <w:t>7-21</w:t>
      </w:r>
      <w:r w:rsidR="00C93C79">
        <w:rPr>
          <w:rFonts w:ascii="Times New Roman" w:hAnsi="Times New Roman" w:cs="Times New Roman"/>
          <w:sz w:val="28"/>
          <w:szCs w:val="28"/>
          <w:lang w:val="uz-Cyrl-UZ"/>
        </w:rPr>
        <w:t xml:space="preserve"> ноябрь </w:t>
      </w:r>
      <w:r w:rsidRPr="00F47DAA">
        <w:rPr>
          <w:rFonts w:ascii="Times New Roman" w:hAnsi="Times New Roman" w:cs="Times New Roman"/>
          <w:b/>
          <w:bCs/>
          <w:sz w:val="28"/>
          <w:szCs w:val="28"/>
          <w:lang w:val="uz-Cyrl-UZ"/>
        </w:rPr>
        <w:t xml:space="preserve"> </w:t>
      </w:r>
      <w:r w:rsidRPr="00F47DAA">
        <w:rPr>
          <w:rFonts w:ascii="Times New Roman" w:hAnsi="Times New Roman" w:cs="Times New Roman"/>
          <w:sz w:val="28"/>
          <w:szCs w:val="28"/>
          <w:lang w:val="uz-Cyrl-UZ"/>
        </w:rPr>
        <w:t xml:space="preserve">кунлари </w:t>
      </w:r>
      <w:r w:rsidRPr="00F47DAA">
        <w:rPr>
          <w:rFonts w:ascii="Times New Roman" w:hAnsi="Times New Roman" w:cs="Times New Roman"/>
          <w:b/>
          <w:bCs/>
          <w:sz w:val="28"/>
          <w:szCs w:val="28"/>
          <w:lang w:val="uz-Cyrl-UZ"/>
        </w:rPr>
        <w:t xml:space="preserve"> </w:t>
      </w:r>
      <w:r w:rsidRPr="00F47DAA">
        <w:rPr>
          <w:rFonts w:ascii="Times New Roman" w:eastAsia="Times New Roman" w:hAnsi="Times New Roman" w:cs="Times New Roman"/>
          <w:sz w:val="28"/>
          <w:szCs w:val="28"/>
          <w:lang w:val="uz-Cyrl-UZ" w:eastAsia="ru-RU"/>
        </w:rPr>
        <w:t xml:space="preserve">фуқаролари ўратасида давлат тиббий сўғуртаси тизимини тадбиқ этиш бўйича  </w:t>
      </w:r>
      <w:r w:rsidR="00F251B4">
        <w:rPr>
          <w:rFonts w:ascii="Times New Roman" w:eastAsia="Times New Roman" w:hAnsi="Times New Roman" w:cs="Times New Roman"/>
          <w:sz w:val="28"/>
          <w:szCs w:val="28"/>
          <w:lang w:val="uz-Cyrl-UZ" w:eastAsia="ru-RU"/>
        </w:rPr>
        <w:t xml:space="preserve">Ғаллаорол туманидаги </w:t>
      </w:r>
      <w:r w:rsidRPr="00F47DAA">
        <w:rPr>
          <w:rFonts w:ascii="Times New Roman" w:eastAsia="Times New Roman" w:hAnsi="Times New Roman" w:cs="Times New Roman"/>
          <w:sz w:val="28"/>
          <w:szCs w:val="28"/>
          <w:lang w:val="uz-Cyrl-UZ" w:eastAsia="ru-RU"/>
        </w:rPr>
        <w:t>1</w:t>
      </w:r>
      <w:r w:rsidR="00F251B4">
        <w:rPr>
          <w:rFonts w:ascii="Times New Roman" w:eastAsia="Times New Roman" w:hAnsi="Times New Roman" w:cs="Times New Roman"/>
          <w:sz w:val="28"/>
          <w:szCs w:val="28"/>
          <w:lang w:val="uz-Cyrl-UZ" w:eastAsia="ru-RU"/>
        </w:rPr>
        <w:t>1</w:t>
      </w:r>
      <w:r w:rsidRPr="00F47DAA">
        <w:rPr>
          <w:rFonts w:ascii="Times New Roman" w:eastAsia="Times New Roman" w:hAnsi="Times New Roman" w:cs="Times New Roman"/>
          <w:sz w:val="28"/>
          <w:szCs w:val="28"/>
          <w:lang w:val="uz-Cyrl-UZ" w:eastAsia="ru-RU"/>
        </w:rPr>
        <w:t>-та МФЙларда ҳамда</w:t>
      </w:r>
      <w:r w:rsidR="00FE608C">
        <w:rPr>
          <w:rFonts w:ascii="Times New Roman" w:eastAsia="Times New Roman" w:hAnsi="Times New Roman" w:cs="Times New Roman"/>
          <w:sz w:val="28"/>
          <w:szCs w:val="28"/>
          <w:lang w:val="uz-Cyrl-UZ" w:eastAsia="ru-RU"/>
        </w:rPr>
        <w:t xml:space="preserve"> </w:t>
      </w:r>
      <w:r w:rsidR="00F251B4">
        <w:rPr>
          <w:rFonts w:ascii="Times New Roman" w:eastAsia="Times New Roman" w:hAnsi="Times New Roman" w:cs="Times New Roman"/>
          <w:sz w:val="28"/>
          <w:szCs w:val="28"/>
          <w:lang w:val="uz-Cyrl-UZ" w:eastAsia="ru-RU"/>
        </w:rPr>
        <w:t>1</w:t>
      </w:r>
      <w:r w:rsidR="00FE608C">
        <w:rPr>
          <w:rFonts w:ascii="Times New Roman" w:eastAsia="Times New Roman" w:hAnsi="Times New Roman" w:cs="Times New Roman"/>
          <w:sz w:val="28"/>
          <w:szCs w:val="28"/>
          <w:lang w:val="uz-Cyrl-UZ" w:eastAsia="ru-RU"/>
        </w:rPr>
        <w:t>2</w:t>
      </w:r>
      <w:r w:rsidRPr="00F47DAA">
        <w:rPr>
          <w:rFonts w:ascii="Times New Roman" w:eastAsia="Times New Roman" w:hAnsi="Times New Roman" w:cs="Times New Roman"/>
          <w:sz w:val="28"/>
          <w:szCs w:val="28"/>
          <w:lang w:val="uz-Cyrl-UZ" w:eastAsia="ru-RU"/>
        </w:rPr>
        <w:t>-та ДПМларида семинар ташкил этилди</w:t>
      </w:r>
      <w:r>
        <w:rPr>
          <w:rFonts w:ascii="Times New Roman" w:eastAsia="Times New Roman" w:hAnsi="Times New Roman" w:cs="Times New Roman"/>
          <w:sz w:val="28"/>
          <w:szCs w:val="28"/>
          <w:lang w:val="uz-Cyrl-UZ" w:eastAsia="ru-RU"/>
        </w:rPr>
        <w:t>. С</w:t>
      </w:r>
      <w:r w:rsidRPr="00F47DAA">
        <w:rPr>
          <w:rFonts w:ascii="Times New Roman" w:eastAsia="Times New Roman" w:hAnsi="Times New Roman" w:cs="Times New Roman"/>
          <w:sz w:val="28"/>
          <w:szCs w:val="28"/>
          <w:lang w:val="uz-Cyrl-UZ" w:eastAsia="ru-RU"/>
        </w:rPr>
        <w:t>еминарларда тиббиёт ва</w:t>
      </w:r>
      <w:r>
        <w:rPr>
          <w:rFonts w:ascii="Times New Roman" w:eastAsia="Times New Roman" w:hAnsi="Times New Roman" w:cs="Times New Roman"/>
          <w:sz w:val="28"/>
          <w:szCs w:val="28"/>
          <w:lang w:val="uz-Cyrl-UZ" w:eastAsia="ru-RU"/>
        </w:rPr>
        <w:t xml:space="preserve"> </w:t>
      </w:r>
      <w:r w:rsidRPr="00F47DAA">
        <w:rPr>
          <w:rFonts w:ascii="Times New Roman" w:eastAsia="Times New Roman" w:hAnsi="Times New Roman" w:cs="Times New Roman"/>
          <w:sz w:val="28"/>
          <w:szCs w:val="28"/>
          <w:lang w:val="uz-Cyrl-UZ" w:eastAsia="ru-RU"/>
        </w:rPr>
        <w:t>маҳалла вакиллари иштирок этишди. Семинар юзасидан расмийлаштирилган баённома ва фотосуратлар ДТСЖ “Маҳалла тарғибот” сайти орқали ёритилмоқда.</w:t>
      </w:r>
      <w:r w:rsidRPr="00DE2D29">
        <w:rPr>
          <w:rFonts w:ascii="Times New Roman" w:hAnsi="Times New Roman" w:cs="Times New Roman"/>
          <w:sz w:val="28"/>
          <w:szCs w:val="28"/>
          <w:lang w:val="uz-Cyrl-UZ"/>
        </w:rPr>
        <w:t xml:space="preserve">   </w:t>
      </w:r>
    </w:p>
    <w:p w14:paraId="6B112C68" w14:textId="17AE3A72" w:rsidR="00FE608C" w:rsidRDefault="00FE608C" w:rsidP="00FE608C">
      <w:pPr>
        <w:spacing w:after="0"/>
        <w:ind w:firstLine="567"/>
        <w:jc w:val="both"/>
        <w:rPr>
          <w:rFonts w:ascii="Times New Roman" w:eastAsia="Times New Roman" w:hAnsi="Times New Roman" w:cs="Times New Roman"/>
          <w:sz w:val="28"/>
          <w:szCs w:val="28"/>
          <w:lang w:val="uz-Cyrl-UZ" w:eastAsia="ru-RU"/>
        </w:rPr>
      </w:pPr>
      <w:r w:rsidRPr="00FE608C">
        <w:rPr>
          <w:rFonts w:ascii="Times New Roman" w:hAnsi="Times New Roman" w:cs="Times New Roman"/>
          <w:bCs/>
          <w:noProof/>
          <w:sz w:val="28"/>
          <w:szCs w:val="28"/>
          <w:lang w:val="uz-Cyrl-UZ" w:eastAsia="ru-RU"/>
        </w:rPr>
        <w:t>Давлат тиббий суғуртаси жамғармаси Жиззах вилояти ҳудудий бўлинмасининг кунлик фаолияти</w:t>
      </w:r>
      <w:r>
        <w:rPr>
          <w:rFonts w:ascii="Times New Roman" w:hAnsi="Times New Roman" w:cs="Times New Roman"/>
          <w:bCs/>
          <w:noProof/>
          <w:sz w:val="28"/>
          <w:szCs w:val="28"/>
          <w:lang w:val="uz-Cyrl-UZ" w:eastAsia="ru-RU"/>
        </w:rPr>
        <w:t xml:space="preserve"> ҳисоботини ДТСЖга </w:t>
      </w:r>
      <w:r>
        <w:rPr>
          <w:rFonts w:ascii="Times New Roman" w:eastAsia="Times New Roman" w:hAnsi="Times New Roman" w:cs="Times New Roman"/>
          <w:sz w:val="28"/>
          <w:szCs w:val="28"/>
          <w:lang w:val="uz-Cyrl-UZ" w:eastAsia="ru-RU"/>
        </w:rPr>
        <w:t>маълумот</w:t>
      </w:r>
      <w:r w:rsidR="00E65B59">
        <w:rPr>
          <w:rFonts w:ascii="Times New Roman" w:eastAsia="Times New Roman" w:hAnsi="Times New Roman" w:cs="Times New Roman"/>
          <w:sz w:val="28"/>
          <w:szCs w:val="28"/>
          <w:lang w:val="uz-Cyrl-UZ" w:eastAsia="ru-RU"/>
        </w:rPr>
        <w:t>лар</w:t>
      </w:r>
      <w:r>
        <w:rPr>
          <w:rFonts w:ascii="Times New Roman" w:eastAsia="Times New Roman" w:hAnsi="Times New Roman" w:cs="Times New Roman"/>
          <w:sz w:val="28"/>
          <w:szCs w:val="28"/>
          <w:lang w:val="uz-Cyrl-UZ" w:eastAsia="ru-RU"/>
        </w:rPr>
        <w:t xml:space="preserve"> тақдим эти</w:t>
      </w:r>
      <w:r w:rsidR="00E65B59">
        <w:rPr>
          <w:rFonts w:ascii="Times New Roman" w:eastAsia="Times New Roman" w:hAnsi="Times New Roman" w:cs="Times New Roman"/>
          <w:sz w:val="28"/>
          <w:szCs w:val="28"/>
          <w:lang w:val="uz-Cyrl-UZ" w:eastAsia="ru-RU"/>
        </w:rPr>
        <w:t>б борилмоқда</w:t>
      </w:r>
      <w:r>
        <w:rPr>
          <w:rFonts w:ascii="Times New Roman" w:eastAsia="Times New Roman" w:hAnsi="Times New Roman" w:cs="Times New Roman"/>
          <w:sz w:val="28"/>
          <w:szCs w:val="28"/>
          <w:lang w:val="uz-Cyrl-UZ" w:eastAsia="ru-RU"/>
        </w:rPr>
        <w:t>.</w:t>
      </w:r>
    </w:p>
    <w:p w14:paraId="4615EB04" w14:textId="5523DF05" w:rsidR="00AE7C24" w:rsidRPr="00656FC8" w:rsidRDefault="00AE7C24" w:rsidP="00AE7C24">
      <w:pPr>
        <w:spacing w:after="0"/>
        <w:ind w:firstLine="567"/>
        <w:jc w:val="both"/>
        <w:rPr>
          <w:rFonts w:ascii="Times New Roman" w:eastAsia="Times New Roman" w:hAnsi="Times New Roman" w:cs="Times New Roman"/>
          <w:sz w:val="28"/>
          <w:szCs w:val="28"/>
          <w:lang w:val="uz-Cyrl-UZ" w:eastAsia="ru-RU"/>
        </w:rPr>
      </w:pPr>
      <w:r w:rsidRPr="00656FC8">
        <w:rPr>
          <w:rFonts w:ascii="Times New Roman" w:eastAsia="Times New Roman" w:hAnsi="Times New Roman" w:cs="Times New Roman"/>
          <w:sz w:val="28"/>
          <w:szCs w:val="28"/>
          <w:lang w:val="uz-Cyrl-UZ" w:eastAsia="ru-RU"/>
        </w:rPr>
        <w:t xml:space="preserve">Шунингдек молия-иқтисод бўлими томонидан 2025 йил </w:t>
      </w:r>
      <w:r w:rsidR="003468B8" w:rsidRPr="00656FC8">
        <w:rPr>
          <w:rFonts w:ascii="Times New Roman" w:eastAsia="Times New Roman" w:hAnsi="Times New Roman" w:cs="Times New Roman"/>
          <w:sz w:val="28"/>
          <w:szCs w:val="28"/>
          <w:lang w:val="uz-Cyrl-UZ" w:eastAsia="ru-RU"/>
        </w:rPr>
        <w:t>окт</w:t>
      </w:r>
      <w:r w:rsidRPr="00656FC8">
        <w:rPr>
          <w:rFonts w:ascii="Times New Roman" w:eastAsia="Times New Roman" w:hAnsi="Times New Roman" w:cs="Times New Roman"/>
          <w:sz w:val="28"/>
          <w:szCs w:val="28"/>
          <w:lang w:val="uz-Cyrl-UZ" w:eastAsia="ru-RU"/>
        </w:rPr>
        <w:t xml:space="preserve">ябр ойи </w:t>
      </w:r>
      <w:r w:rsidR="00D276F7" w:rsidRPr="00656FC8">
        <w:rPr>
          <w:rFonts w:ascii="Times New Roman" w:eastAsia="Times New Roman" w:hAnsi="Times New Roman" w:cs="Times New Roman"/>
          <w:sz w:val="28"/>
          <w:szCs w:val="28"/>
          <w:lang w:val="uz-Cyrl-UZ" w:eastAsia="ru-RU"/>
        </w:rPr>
        <w:t>учун Галлаорол тумани ва вилоят ташкилотларига “Даволанган холат”</w:t>
      </w:r>
      <w:r w:rsidR="00656FC8" w:rsidRPr="00656FC8">
        <w:rPr>
          <w:rFonts w:ascii="Times New Roman" w:eastAsia="Times New Roman" w:hAnsi="Times New Roman" w:cs="Times New Roman"/>
          <w:sz w:val="28"/>
          <w:szCs w:val="28"/>
          <w:lang w:val="uz-Cyrl-UZ" w:eastAsia="ru-RU"/>
        </w:rPr>
        <w:t xml:space="preserve"> </w:t>
      </w:r>
      <w:r w:rsidR="003468B8" w:rsidRPr="00656FC8">
        <w:rPr>
          <w:rFonts w:ascii="Times New Roman" w:eastAsia="Times New Roman" w:hAnsi="Times New Roman" w:cs="Times New Roman"/>
          <w:sz w:val="28"/>
          <w:szCs w:val="28"/>
          <w:lang w:val="uz-Cyrl-UZ" w:eastAsia="ru-RU"/>
        </w:rPr>
        <w:t>1</w:t>
      </w:r>
      <w:r w:rsidRPr="00656FC8">
        <w:rPr>
          <w:rFonts w:ascii="Times New Roman" w:eastAsia="Times New Roman" w:hAnsi="Times New Roman" w:cs="Times New Roman"/>
          <w:sz w:val="28"/>
          <w:szCs w:val="28"/>
          <w:lang w:val="uz-Cyrl-UZ" w:eastAsia="ru-RU"/>
        </w:rPr>
        <w:t>5% тўловлар амалга оширилди. Маркзий аппарат</w:t>
      </w:r>
      <w:r w:rsidR="003468B8" w:rsidRPr="00656FC8">
        <w:rPr>
          <w:rFonts w:ascii="Times New Roman" w:eastAsia="Times New Roman" w:hAnsi="Times New Roman" w:cs="Times New Roman"/>
          <w:sz w:val="28"/>
          <w:szCs w:val="28"/>
          <w:lang w:val="uz-Cyrl-UZ" w:eastAsia="ru-RU"/>
        </w:rPr>
        <w:t xml:space="preserve"> томонидан берилган иш хакки тугрисида маълумот тайёрланди, </w:t>
      </w:r>
      <w:r w:rsidRPr="00656FC8">
        <w:rPr>
          <w:rFonts w:ascii="Times New Roman" w:eastAsia="Times New Roman" w:hAnsi="Times New Roman" w:cs="Times New Roman"/>
          <w:sz w:val="28"/>
          <w:szCs w:val="28"/>
          <w:lang w:val="uz-Cyrl-UZ" w:eastAsia="ru-RU"/>
        </w:rPr>
        <w:t xml:space="preserve">Жамғарманинг марказий аппарати томонидан берилган барча топшириқлар бажарилди. </w:t>
      </w:r>
      <w:r w:rsidR="00D276F7" w:rsidRPr="00656FC8">
        <w:rPr>
          <w:rFonts w:ascii="Times New Roman" w:eastAsia="Times New Roman" w:hAnsi="Times New Roman" w:cs="Times New Roman"/>
          <w:sz w:val="28"/>
          <w:szCs w:val="28"/>
          <w:lang w:val="uz-Cyrl-UZ" w:eastAsia="ru-RU"/>
        </w:rPr>
        <w:t xml:space="preserve">РШТЁИМга </w:t>
      </w:r>
      <w:r w:rsidRPr="00656FC8">
        <w:rPr>
          <w:rFonts w:ascii="Times New Roman" w:eastAsia="Times New Roman" w:hAnsi="Times New Roman" w:cs="Times New Roman"/>
          <w:sz w:val="28"/>
          <w:szCs w:val="28"/>
          <w:lang w:val="uz-Cyrl-UZ" w:eastAsia="ru-RU"/>
        </w:rPr>
        <w:t>ажратилиши лозим бўлган маблағ</w:t>
      </w:r>
      <w:r w:rsidR="00D276F7" w:rsidRPr="00656FC8">
        <w:rPr>
          <w:rFonts w:ascii="Times New Roman" w:eastAsia="Times New Roman" w:hAnsi="Times New Roman" w:cs="Times New Roman"/>
          <w:sz w:val="28"/>
          <w:szCs w:val="28"/>
          <w:lang w:val="uz-Cyrl-UZ" w:eastAsia="ru-RU"/>
        </w:rPr>
        <w:t xml:space="preserve"> буйича ССВ, Президент администрацияси, вилоят хокимлиги масъуллари ва молия бошқармаси ходимлари билан бирга учрашувда иштирок этилди хамда декабр ойи учун ажратлиши лозим б</w:t>
      </w:r>
      <w:r w:rsidR="00656FC8" w:rsidRPr="00656FC8">
        <w:rPr>
          <w:rFonts w:ascii="Times New Roman" w:eastAsia="Times New Roman" w:hAnsi="Times New Roman" w:cs="Times New Roman"/>
          <w:sz w:val="28"/>
          <w:szCs w:val="28"/>
          <w:lang w:val="uz-Cyrl-UZ" w:eastAsia="ru-RU"/>
        </w:rPr>
        <w:t>ў</w:t>
      </w:r>
      <w:r w:rsidR="00D276F7" w:rsidRPr="00656FC8">
        <w:rPr>
          <w:rFonts w:ascii="Times New Roman" w:eastAsia="Times New Roman" w:hAnsi="Times New Roman" w:cs="Times New Roman"/>
          <w:sz w:val="28"/>
          <w:szCs w:val="28"/>
          <w:lang w:val="uz-Cyrl-UZ" w:eastAsia="ru-RU"/>
        </w:rPr>
        <w:t xml:space="preserve">лган маблаг </w:t>
      </w:r>
      <w:r w:rsidRPr="00656FC8">
        <w:rPr>
          <w:rFonts w:ascii="Times New Roman" w:eastAsia="Times New Roman" w:hAnsi="Times New Roman" w:cs="Times New Roman"/>
          <w:sz w:val="28"/>
          <w:szCs w:val="28"/>
          <w:lang w:val="uz-Cyrl-UZ" w:eastAsia="ru-RU"/>
        </w:rPr>
        <w:t xml:space="preserve"> юзасидан суҳбат бўлиб ўтди ва барча керакли маълумотлар тақдим қилинди.</w:t>
      </w:r>
      <w:r w:rsidR="00D276F7" w:rsidRPr="00656FC8">
        <w:rPr>
          <w:rFonts w:ascii="Times New Roman" w:eastAsia="Times New Roman" w:hAnsi="Times New Roman" w:cs="Times New Roman"/>
          <w:sz w:val="28"/>
          <w:szCs w:val="28"/>
          <w:lang w:val="uz-Cyrl-UZ" w:eastAsia="ru-RU"/>
        </w:rPr>
        <w:t xml:space="preserve"> </w:t>
      </w:r>
      <w:r w:rsidRPr="00656FC8">
        <w:rPr>
          <w:rFonts w:ascii="Times New Roman" w:eastAsia="Times New Roman" w:hAnsi="Times New Roman" w:cs="Times New Roman"/>
          <w:sz w:val="28"/>
          <w:szCs w:val="28"/>
          <w:lang w:val="uz-Cyrl-UZ" w:eastAsia="ru-RU"/>
        </w:rPr>
        <w:t>01.11.2025 йил ҳолатига  муассасаларнинг ДТ-Кт қарздорлик бўйича маълмотлар йиғилмоқда. Хафта давомида тиббиёт муассасаларнинг бош хисобчилари бўлинмага ташриф буюришди ва ўзларига керакли бўлган маълумотларни олишди. Хафта давомида ЭДО тизими оркали келган хатларга жавоб берилди.</w:t>
      </w:r>
    </w:p>
    <w:p w14:paraId="7ACF613F" w14:textId="4F08D263" w:rsidR="00AE7C24" w:rsidRDefault="00AE7C24" w:rsidP="00D276F7">
      <w:pPr>
        <w:spacing w:after="0"/>
        <w:ind w:firstLine="567"/>
        <w:jc w:val="both"/>
        <w:rPr>
          <w:rFonts w:ascii="Times New Roman" w:eastAsia="Times New Roman" w:hAnsi="Times New Roman" w:cs="Times New Roman"/>
          <w:sz w:val="28"/>
          <w:szCs w:val="28"/>
          <w:lang w:val="uz-Cyrl-UZ" w:eastAsia="ru-RU"/>
        </w:rPr>
      </w:pPr>
      <w:r w:rsidRPr="00656FC8">
        <w:rPr>
          <w:rFonts w:ascii="Times New Roman" w:eastAsia="Times New Roman" w:hAnsi="Times New Roman" w:cs="Times New Roman"/>
          <w:sz w:val="28"/>
          <w:szCs w:val="28"/>
          <w:lang w:val="uz-Cyrl-UZ" w:eastAsia="ru-RU"/>
        </w:rPr>
        <w:t xml:space="preserve">Жамғарманинг марказий аппарати томонидан берилган барча топшириқлар бажарилди. </w:t>
      </w:r>
    </w:p>
    <w:p w14:paraId="22AEC2A3" w14:textId="77777777" w:rsidR="00DE2D29" w:rsidRDefault="00DE2D29" w:rsidP="0020213B">
      <w:pPr>
        <w:spacing w:after="0" w:line="276" w:lineRule="auto"/>
        <w:ind w:left="-567" w:firstLine="851"/>
        <w:jc w:val="both"/>
        <w:rPr>
          <w:rFonts w:ascii="Times New Roman" w:eastAsia="Times New Roman" w:hAnsi="Times New Roman" w:cs="Times New Roman"/>
          <w:sz w:val="28"/>
          <w:szCs w:val="28"/>
          <w:lang w:val="uz-Cyrl-UZ" w:eastAsia="ru-RU"/>
        </w:rPr>
      </w:pPr>
    </w:p>
    <w:p w14:paraId="0C1EDDE2" w14:textId="77777777" w:rsidR="00607257" w:rsidRDefault="00607257" w:rsidP="0020213B">
      <w:pPr>
        <w:spacing w:after="0" w:line="276" w:lineRule="auto"/>
        <w:ind w:left="-567" w:firstLine="851"/>
        <w:jc w:val="both"/>
        <w:rPr>
          <w:rFonts w:ascii="Times New Roman" w:eastAsia="Times New Roman" w:hAnsi="Times New Roman" w:cs="Times New Roman"/>
          <w:sz w:val="28"/>
          <w:szCs w:val="28"/>
          <w:lang w:val="uz-Cyrl-UZ" w:eastAsia="ru-RU"/>
        </w:rPr>
      </w:pPr>
    </w:p>
    <w:p w14:paraId="169EBE6E" w14:textId="77777777" w:rsidR="00607257" w:rsidRPr="00DE2D29" w:rsidRDefault="00607257" w:rsidP="0020213B">
      <w:pPr>
        <w:spacing w:after="0" w:line="276" w:lineRule="auto"/>
        <w:ind w:left="-567" w:firstLine="851"/>
        <w:jc w:val="both"/>
        <w:rPr>
          <w:rFonts w:ascii="Times New Roman" w:eastAsia="Times New Roman" w:hAnsi="Times New Roman" w:cs="Times New Roman"/>
          <w:sz w:val="28"/>
          <w:szCs w:val="28"/>
          <w:lang w:val="uz-Cyrl-UZ" w:eastAsia="ru-RU"/>
        </w:rPr>
      </w:pPr>
    </w:p>
    <w:p w14:paraId="125A726A" w14:textId="77777777" w:rsidR="00DE2D29" w:rsidRPr="00DE2D29" w:rsidRDefault="00DE2D29" w:rsidP="0020213B">
      <w:pPr>
        <w:spacing w:after="0" w:line="276" w:lineRule="auto"/>
        <w:ind w:left="-567" w:firstLine="851"/>
        <w:jc w:val="both"/>
        <w:rPr>
          <w:rFonts w:ascii="Times New Roman" w:eastAsia="Times New Roman" w:hAnsi="Times New Roman" w:cs="Times New Roman"/>
          <w:sz w:val="28"/>
          <w:szCs w:val="28"/>
          <w:lang w:val="uz-Cyrl-UZ" w:eastAsia="ru-RU"/>
        </w:rPr>
      </w:pPr>
    </w:p>
    <w:p w14:paraId="2A93EA04" w14:textId="547E74FA" w:rsidR="00BA0818" w:rsidRPr="00DE2D29" w:rsidRDefault="00BA0818" w:rsidP="0020213B">
      <w:pPr>
        <w:spacing w:after="0" w:line="276" w:lineRule="auto"/>
        <w:ind w:left="-567" w:firstLine="851"/>
        <w:jc w:val="both"/>
        <w:rPr>
          <w:rFonts w:ascii="Times New Roman" w:hAnsi="Times New Roman" w:cs="Times New Roman"/>
          <w:b/>
          <w:bCs/>
          <w:sz w:val="28"/>
          <w:szCs w:val="28"/>
          <w:lang w:val="uz-Cyrl-UZ"/>
        </w:rPr>
      </w:pPr>
      <w:r w:rsidRPr="00DE2D29">
        <w:rPr>
          <w:rFonts w:ascii="Times New Roman" w:eastAsia="Times New Roman" w:hAnsi="Times New Roman" w:cs="Times New Roman"/>
          <w:sz w:val="28"/>
          <w:szCs w:val="28"/>
          <w:lang w:val="uz-Cyrl-UZ" w:eastAsia="ru-RU"/>
        </w:rPr>
        <w:t xml:space="preserve">       </w:t>
      </w:r>
      <w:r w:rsidRPr="00DE2D29">
        <w:rPr>
          <w:rFonts w:ascii="Times New Roman" w:hAnsi="Times New Roman" w:cs="Times New Roman"/>
          <w:b/>
          <w:bCs/>
          <w:sz w:val="28"/>
          <w:szCs w:val="28"/>
          <w:lang w:val="uz-Cyrl-UZ"/>
        </w:rPr>
        <w:t>ДТСЖ Жиззах вилоят</w:t>
      </w:r>
    </w:p>
    <w:p w14:paraId="745ECDE1" w14:textId="21A33AD0" w:rsidR="00BD5D7B" w:rsidRPr="00DE2D29" w:rsidRDefault="00BA0818" w:rsidP="00A228D5">
      <w:pPr>
        <w:spacing w:after="0" w:line="276" w:lineRule="auto"/>
        <w:ind w:left="-567" w:firstLine="851"/>
        <w:jc w:val="both"/>
        <w:rPr>
          <w:rFonts w:ascii="Times New Roman" w:hAnsi="Times New Roman" w:cs="Times New Roman"/>
          <w:sz w:val="28"/>
          <w:szCs w:val="28"/>
          <w:lang w:val="uz-Cyrl-UZ"/>
        </w:rPr>
      </w:pPr>
      <w:r w:rsidRPr="00DE2D29">
        <w:rPr>
          <w:rFonts w:ascii="Times New Roman" w:hAnsi="Times New Roman" w:cs="Times New Roman"/>
          <w:b/>
          <w:bCs/>
          <w:sz w:val="28"/>
          <w:szCs w:val="28"/>
          <w:lang w:val="uz-Cyrl-UZ"/>
        </w:rPr>
        <w:t xml:space="preserve">       </w:t>
      </w:r>
      <w:r w:rsidR="0093336F" w:rsidRPr="00DE2D29">
        <w:rPr>
          <w:rFonts w:ascii="Times New Roman" w:hAnsi="Times New Roman" w:cs="Times New Roman"/>
          <w:b/>
          <w:bCs/>
          <w:sz w:val="28"/>
          <w:szCs w:val="28"/>
          <w:lang w:val="uz-Cyrl-UZ"/>
        </w:rPr>
        <w:t>б</w:t>
      </w:r>
      <w:r w:rsidRPr="00DE2D29">
        <w:rPr>
          <w:rFonts w:ascii="Times New Roman" w:hAnsi="Times New Roman" w:cs="Times New Roman"/>
          <w:b/>
          <w:bCs/>
          <w:sz w:val="28"/>
          <w:szCs w:val="28"/>
          <w:lang w:val="uz-Cyrl-UZ"/>
        </w:rPr>
        <w:t>ош мутахассиси                                                            И.Норбоев</w:t>
      </w:r>
    </w:p>
    <w:sectPr w:rsidR="00BD5D7B" w:rsidRPr="00DE2D29" w:rsidSect="00722C55">
      <w:pgSz w:w="11906" w:h="16838"/>
      <w:pgMar w:top="720" w:right="1134" w:bottom="630"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818"/>
    <w:rsid w:val="00000695"/>
    <w:rsid w:val="0000769E"/>
    <w:rsid w:val="000215C5"/>
    <w:rsid w:val="000441F4"/>
    <w:rsid w:val="000470F8"/>
    <w:rsid w:val="000561B8"/>
    <w:rsid w:val="00065F36"/>
    <w:rsid w:val="00072F53"/>
    <w:rsid w:val="0007583E"/>
    <w:rsid w:val="000A0474"/>
    <w:rsid w:val="000D15B9"/>
    <w:rsid w:val="000D65FE"/>
    <w:rsid w:val="00103433"/>
    <w:rsid w:val="001479E3"/>
    <w:rsid w:val="001514F0"/>
    <w:rsid w:val="001536B1"/>
    <w:rsid w:val="001675A6"/>
    <w:rsid w:val="001766F3"/>
    <w:rsid w:val="00180639"/>
    <w:rsid w:val="0019222E"/>
    <w:rsid w:val="001A1A9F"/>
    <w:rsid w:val="001A240A"/>
    <w:rsid w:val="001B5B88"/>
    <w:rsid w:val="001D0DC3"/>
    <w:rsid w:val="001F13E1"/>
    <w:rsid w:val="0020213B"/>
    <w:rsid w:val="0023116C"/>
    <w:rsid w:val="00233699"/>
    <w:rsid w:val="00237A47"/>
    <w:rsid w:val="002665B1"/>
    <w:rsid w:val="002670F3"/>
    <w:rsid w:val="002B63E9"/>
    <w:rsid w:val="002C19F3"/>
    <w:rsid w:val="002C405F"/>
    <w:rsid w:val="002C756D"/>
    <w:rsid w:val="002F6A1D"/>
    <w:rsid w:val="003216DB"/>
    <w:rsid w:val="00342696"/>
    <w:rsid w:val="00343F84"/>
    <w:rsid w:val="0034461B"/>
    <w:rsid w:val="003468B8"/>
    <w:rsid w:val="00356FA8"/>
    <w:rsid w:val="00360406"/>
    <w:rsid w:val="00363305"/>
    <w:rsid w:val="00373AF6"/>
    <w:rsid w:val="003754B6"/>
    <w:rsid w:val="0038000A"/>
    <w:rsid w:val="00380B7A"/>
    <w:rsid w:val="003A5C68"/>
    <w:rsid w:val="004027E4"/>
    <w:rsid w:val="00404430"/>
    <w:rsid w:val="00407665"/>
    <w:rsid w:val="00426DE6"/>
    <w:rsid w:val="00432492"/>
    <w:rsid w:val="0044266D"/>
    <w:rsid w:val="00470FC6"/>
    <w:rsid w:val="0047228C"/>
    <w:rsid w:val="00485215"/>
    <w:rsid w:val="00491648"/>
    <w:rsid w:val="00494848"/>
    <w:rsid w:val="004973A7"/>
    <w:rsid w:val="004B37F1"/>
    <w:rsid w:val="004B7F42"/>
    <w:rsid w:val="004C40AA"/>
    <w:rsid w:val="004D1E83"/>
    <w:rsid w:val="004E3625"/>
    <w:rsid w:val="00500CC6"/>
    <w:rsid w:val="00502B8B"/>
    <w:rsid w:val="005047EC"/>
    <w:rsid w:val="005139BC"/>
    <w:rsid w:val="005317EC"/>
    <w:rsid w:val="00534A58"/>
    <w:rsid w:val="00541219"/>
    <w:rsid w:val="00545192"/>
    <w:rsid w:val="00551B01"/>
    <w:rsid w:val="00580D69"/>
    <w:rsid w:val="00581248"/>
    <w:rsid w:val="005A0BC3"/>
    <w:rsid w:val="005C04EB"/>
    <w:rsid w:val="005C2563"/>
    <w:rsid w:val="006009B5"/>
    <w:rsid w:val="00607257"/>
    <w:rsid w:val="00627E5B"/>
    <w:rsid w:val="00634289"/>
    <w:rsid w:val="00656FC8"/>
    <w:rsid w:val="00675E18"/>
    <w:rsid w:val="00677FA7"/>
    <w:rsid w:val="00683066"/>
    <w:rsid w:val="0068515C"/>
    <w:rsid w:val="00685ACE"/>
    <w:rsid w:val="00685C9C"/>
    <w:rsid w:val="006866D9"/>
    <w:rsid w:val="006931D2"/>
    <w:rsid w:val="00695D4B"/>
    <w:rsid w:val="006963A9"/>
    <w:rsid w:val="006B35B1"/>
    <w:rsid w:val="007024C3"/>
    <w:rsid w:val="00704AD7"/>
    <w:rsid w:val="00707E7A"/>
    <w:rsid w:val="00713655"/>
    <w:rsid w:val="00717C8C"/>
    <w:rsid w:val="00722C55"/>
    <w:rsid w:val="007235DE"/>
    <w:rsid w:val="00725903"/>
    <w:rsid w:val="00735A2F"/>
    <w:rsid w:val="00751533"/>
    <w:rsid w:val="00762817"/>
    <w:rsid w:val="00775A3F"/>
    <w:rsid w:val="0078520C"/>
    <w:rsid w:val="007917F8"/>
    <w:rsid w:val="007A4EE3"/>
    <w:rsid w:val="007D2828"/>
    <w:rsid w:val="007F23EE"/>
    <w:rsid w:val="00802ED2"/>
    <w:rsid w:val="00806C51"/>
    <w:rsid w:val="008256BD"/>
    <w:rsid w:val="0083223C"/>
    <w:rsid w:val="00832673"/>
    <w:rsid w:val="00835150"/>
    <w:rsid w:val="0083527F"/>
    <w:rsid w:val="00842804"/>
    <w:rsid w:val="00873AC2"/>
    <w:rsid w:val="008844A8"/>
    <w:rsid w:val="008847B2"/>
    <w:rsid w:val="008930F9"/>
    <w:rsid w:val="008B7841"/>
    <w:rsid w:val="008C1485"/>
    <w:rsid w:val="008C20C0"/>
    <w:rsid w:val="008D0041"/>
    <w:rsid w:val="008E47B9"/>
    <w:rsid w:val="0092551F"/>
    <w:rsid w:val="00933340"/>
    <w:rsid w:val="0093336F"/>
    <w:rsid w:val="00942260"/>
    <w:rsid w:val="009551EE"/>
    <w:rsid w:val="009660A3"/>
    <w:rsid w:val="009734C5"/>
    <w:rsid w:val="009A012E"/>
    <w:rsid w:val="009A3B90"/>
    <w:rsid w:val="009A6A9E"/>
    <w:rsid w:val="009C504E"/>
    <w:rsid w:val="009D490D"/>
    <w:rsid w:val="00A12AAB"/>
    <w:rsid w:val="00A1505F"/>
    <w:rsid w:val="00A219AF"/>
    <w:rsid w:val="00A219CE"/>
    <w:rsid w:val="00A228D5"/>
    <w:rsid w:val="00A35A2A"/>
    <w:rsid w:val="00A4620A"/>
    <w:rsid w:val="00A546AF"/>
    <w:rsid w:val="00A66DB3"/>
    <w:rsid w:val="00A74429"/>
    <w:rsid w:val="00A8158F"/>
    <w:rsid w:val="00A86079"/>
    <w:rsid w:val="00A871C2"/>
    <w:rsid w:val="00AB0AFC"/>
    <w:rsid w:val="00AB31EB"/>
    <w:rsid w:val="00AC20D4"/>
    <w:rsid w:val="00AE6068"/>
    <w:rsid w:val="00AE7C24"/>
    <w:rsid w:val="00B2485B"/>
    <w:rsid w:val="00B30A7D"/>
    <w:rsid w:val="00B31AF8"/>
    <w:rsid w:val="00B4156B"/>
    <w:rsid w:val="00B47E87"/>
    <w:rsid w:val="00B5498C"/>
    <w:rsid w:val="00B6327D"/>
    <w:rsid w:val="00B72E06"/>
    <w:rsid w:val="00B766DC"/>
    <w:rsid w:val="00B966BD"/>
    <w:rsid w:val="00BA0818"/>
    <w:rsid w:val="00BA5974"/>
    <w:rsid w:val="00BB3795"/>
    <w:rsid w:val="00BC762B"/>
    <w:rsid w:val="00BD5D7B"/>
    <w:rsid w:val="00BE1225"/>
    <w:rsid w:val="00BE5E63"/>
    <w:rsid w:val="00C02A17"/>
    <w:rsid w:val="00C11FC5"/>
    <w:rsid w:val="00C179A9"/>
    <w:rsid w:val="00C20389"/>
    <w:rsid w:val="00C62B90"/>
    <w:rsid w:val="00C776C4"/>
    <w:rsid w:val="00C93C79"/>
    <w:rsid w:val="00CB0419"/>
    <w:rsid w:val="00CB2AB3"/>
    <w:rsid w:val="00CD2319"/>
    <w:rsid w:val="00CF07C0"/>
    <w:rsid w:val="00CF5219"/>
    <w:rsid w:val="00CF6914"/>
    <w:rsid w:val="00D125A2"/>
    <w:rsid w:val="00D276F7"/>
    <w:rsid w:val="00D31A74"/>
    <w:rsid w:val="00D77D3F"/>
    <w:rsid w:val="00D8057A"/>
    <w:rsid w:val="00D941B8"/>
    <w:rsid w:val="00DC1374"/>
    <w:rsid w:val="00DC3C8C"/>
    <w:rsid w:val="00DC4CAE"/>
    <w:rsid w:val="00DE2D29"/>
    <w:rsid w:val="00E115B3"/>
    <w:rsid w:val="00E11689"/>
    <w:rsid w:val="00E21AA1"/>
    <w:rsid w:val="00E3764A"/>
    <w:rsid w:val="00E515D5"/>
    <w:rsid w:val="00E577C5"/>
    <w:rsid w:val="00E6389D"/>
    <w:rsid w:val="00E65B59"/>
    <w:rsid w:val="00E82948"/>
    <w:rsid w:val="00EB0864"/>
    <w:rsid w:val="00ED0950"/>
    <w:rsid w:val="00ED1617"/>
    <w:rsid w:val="00ED4883"/>
    <w:rsid w:val="00EE0935"/>
    <w:rsid w:val="00EF1E98"/>
    <w:rsid w:val="00F07268"/>
    <w:rsid w:val="00F07FBC"/>
    <w:rsid w:val="00F13FC0"/>
    <w:rsid w:val="00F17F2A"/>
    <w:rsid w:val="00F21C0A"/>
    <w:rsid w:val="00F251B4"/>
    <w:rsid w:val="00F33FDB"/>
    <w:rsid w:val="00F47DAA"/>
    <w:rsid w:val="00F639BB"/>
    <w:rsid w:val="00F87B36"/>
    <w:rsid w:val="00F9219E"/>
    <w:rsid w:val="00F936B8"/>
    <w:rsid w:val="00FA0942"/>
    <w:rsid w:val="00FD450C"/>
    <w:rsid w:val="00FE608C"/>
    <w:rsid w:val="00FE610C"/>
    <w:rsid w:val="00FF78A8"/>
    <w:rsid w:val="00FF7A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09AD3"/>
  <w15:chartTrackingRefBased/>
  <w15:docId w15:val="{A5BDF479-D60A-408D-941E-8C146B713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0818"/>
    <w:pPr>
      <w:spacing w:line="256" w:lineRule="auto"/>
    </w:pPr>
    <w:rPr>
      <w:kern w:val="0"/>
      <w:lang w:val="ru-RU"/>
      <w14:ligatures w14:val="none"/>
    </w:rPr>
  </w:style>
  <w:style w:type="paragraph" w:styleId="1">
    <w:name w:val="heading 1"/>
    <w:basedOn w:val="a"/>
    <w:next w:val="a"/>
    <w:link w:val="10"/>
    <w:uiPriority w:val="9"/>
    <w:qFormat/>
    <w:rsid w:val="00BA0818"/>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uz-Cyrl-UZ"/>
      <w14:ligatures w14:val="standardContextual"/>
    </w:rPr>
  </w:style>
  <w:style w:type="paragraph" w:styleId="2">
    <w:name w:val="heading 2"/>
    <w:basedOn w:val="a"/>
    <w:next w:val="a"/>
    <w:link w:val="20"/>
    <w:uiPriority w:val="9"/>
    <w:semiHidden/>
    <w:unhideWhenUsed/>
    <w:qFormat/>
    <w:rsid w:val="00BA0818"/>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uz-Cyrl-UZ"/>
      <w14:ligatures w14:val="standardContextual"/>
    </w:rPr>
  </w:style>
  <w:style w:type="paragraph" w:styleId="3">
    <w:name w:val="heading 3"/>
    <w:basedOn w:val="a"/>
    <w:next w:val="a"/>
    <w:link w:val="30"/>
    <w:uiPriority w:val="9"/>
    <w:semiHidden/>
    <w:unhideWhenUsed/>
    <w:qFormat/>
    <w:rsid w:val="00BA0818"/>
    <w:pPr>
      <w:keepNext/>
      <w:keepLines/>
      <w:spacing w:before="160" w:after="80" w:line="259" w:lineRule="auto"/>
      <w:outlineLvl w:val="2"/>
    </w:pPr>
    <w:rPr>
      <w:rFonts w:eastAsiaTheme="majorEastAsia" w:cstheme="majorBidi"/>
      <w:color w:val="2F5496" w:themeColor="accent1" w:themeShade="BF"/>
      <w:kern w:val="2"/>
      <w:sz w:val="28"/>
      <w:szCs w:val="28"/>
      <w:lang w:val="uz-Cyrl-UZ"/>
      <w14:ligatures w14:val="standardContextual"/>
    </w:rPr>
  </w:style>
  <w:style w:type="paragraph" w:styleId="4">
    <w:name w:val="heading 4"/>
    <w:basedOn w:val="a"/>
    <w:next w:val="a"/>
    <w:link w:val="40"/>
    <w:uiPriority w:val="9"/>
    <w:semiHidden/>
    <w:unhideWhenUsed/>
    <w:qFormat/>
    <w:rsid w:val="00BA0818"/>
    <w:pPr>
      <w:keepNext/>
      <w:keepLines/>
      <w:spacing w:before="80" w:after="40" w:line="259" w:lineRule="auto"/>
      <w:outlineLvl w:val="3"/>
    </w:pPr>
    <w:rPr>
      <w:rFonts w:eastAsiaTheme="majorEastAsia" w:cstheme="majorBidi"/>
      <w:i/>
      <w:iCs/>
      <w:color w:val="2F5496" w:themeColor="accent1" w:themeShade="BF"/>
      <w:kern w:val="2"/>
      <w:lang w:val="uz-Cyrl-UZ"/>
      <w14:ligatures w14:val="standardContextual"/>
    </w:rPr>
  </w:style>
  <w:style w:type="paragraph" w:styleId="5">
    <w:name w:val="heading 5"/>
    <w:basedOn w:val="a"/>
    <w:next w:val="a"/>
    <w:link w:val="50"/>
    <w:uiPriority w:val="9"/>
    <w:semiHidden/>
    <w:unhideWhenUsed/>
    <w:qFormat/>
    <w:rsid w:val="00BA0818"/>
    <w:pPr>
      <w:keepNext/>
      <w:keepLines/>
      <w:spacing w:before="80" w:after="40" w:line="259" w:lineRule="auto"/>
      <w:outlineLvl w:val="4"/>
    </w:pPr>
    <w:rPr>
      <w:rFonts w:eastAsiaTheme="majorEastAsia" w:cstheme="majorBidi"/>
      <w:color w:val="2F5496" w:themeColor="accent1" w:themeShade="BF"/>
      <w:kern w:val="2"/>
      <w:lang w:val="uz-Cyrl-UZ"/>
      <w14:ligatures w14:val="standardContextual"/>
    </w:rPr>
  </w:style>
  <w:style w:type="paragraph" w:styleId="6">
    <w:name w:val="heading 6"/>
    <w:basedOn w:val="a"/>
    <w:next w:val="a"/>
    <w:link w:val="60"/>
    <w:uiPriority w:val="9"/>
    <w:semiHidden/>
    <w:unhideWhenUsed/>
    <w:qFormat/>
    <w:rsid w:val="00BA0818"/>
    <w:pPr>
      <w:keepNext/>
      <w:keepLines/>
      <w:spacing w:before="40" w:after="0" w:line="259" w:lineRule="auto"/>
      <w:outlineLvl w:val="5"/>
    </w:pPr>
    <w:rPr>
      <w:rFonts w:eastAsiaTheme="majorEastAsia" w:cstheme="majorBidi"/>
      <w:i/>
      <w:iCs/>
      <w:color w:val="595959" w:themeColor="text1" w:themeTint="A6"/>
      <w:kern w:val="2"/>
      <w:lang w:val="uz-Cyrl-UZ"/>
      <w14:ligatures w14:val="standardContextual"/>
    </w:rPr>
  </w:style>
  <w:style w:type="paragraph" w:styleId="7">
    <w:name w:val="heading 7"/>
    <w:basedOn w:val="a"/>
    <w:next w:val="a"/>
    <w:link w:val="70"/>
    <w:uiPriority w:val="9"/>
    <w:semiHidden/>
    <w:unhideWhenUsed/>
    <w:qFormat/>
    <w:rsid w:val="00BA0818"/>
    <w:pPr>
      <w:keepNext/>
      <w:keepLines/>
      <w:spacing w:before="40" w:after="0" w:line="259" w:lineRule="auto"/>
      <w:outlineLvl w:val="6"/>
    </w:pPr>
    <w:rPr>
      <w:rFonts w:eastAsiaTheme="majorEastAsia" w:cstheme="majorBidi"/>
      <w:color w:val="595959" w:themeColor="text1" w:themeTint="A6"/>
      <w:kern w:val="2"/>
      <w:lang w:val="uz-Cyrl-UZ"/>
      <w14:ligatures w14:val="standardContextual"/>
    </w:rPr>
  </w:style>
  <w:style w:type="paragraph" w:styleId="8">
    <w:name w:val="heading 8"/>
    <w:basedOn w:val="a"/>
    <w:next w:val="a"/>
    <w:link w:val="80"/>
    <w:uiPriority w:val="9"/>
    <w:semiHidden/>
    <w:unhideWhenUsed/>
    <w:qFormat/>
    <w:rsid w:val="00BA0818"/>
    <w:pPr>
      <w:keepNext/>
      <w:keepLines/>
      <w:spacing w:after="0" w:line="259" w:lineRule="auto"/>
      <w:outlineLvl w:val="7"/>
    </w:pPr>
    <w:rPr>
      <w:rFonts w:eastAsiaTheme="majorEastAsia" w:cstheme="majorBidi"/>
      <w:i/>
      <w:iCs/>
      <w:color w:val="272727" w:themeColor="text1" w:themeTint="D8"/>
      <w:kern w:val="2"/>
      <w:lang w:val="uz-Cyrl-UZ"/>
      <w14:ligatures w14:val="standardContextual"/>
    </w:rPr>
  </w:style>
  <w:style w:type="paragraph" w:styleId="9">
    <w:name w:val="heading 9"/>
    <w:basedOn w:val="a"/>
    <w:next w:val="a"/>
    <w:link w:val="90"/>
    <w:uiPriority w:val="9"/>
    <w:semiHidden/>
    <w:unhideWhenUsed/>
    <w:qFormat/>
    <w:rsid w:val="00BA0818"/>
    <w:pPr>
      <w:keepNext/>
      <w:keepLines/>
      <w:spacing w:after="0" w:line="259" w:lineRule="auto"/>
      <w:outlineLvl w:val="8"/>
    </w:pPr>
    <w:rPr>
      <w:rFonts w:eastAsiaTheme="majorEastAsia" w:cstheme="majorBidi"/>
      <w:color w:val="272727" w:themeColor="text1" w:themeTint="D8"/>
      <w:kern w:val="2"/>
      <w:lang w:val="uz-Cyrl-UZ"/>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0818"/>
    <w:rPr>
      <w:rFonts w:asciiTheme="majorHAnsi" w:eastAsiaTheme="majorEastAsia" w:hAnsiTheme="majorHAnsi" w:cstheme="majorBidi"/>
      <w:color w:val="2F5496" w:themeColor="accent1" w:themeShade="BF"/>
      <w:sz w:val="40"/>
      <w:szCs w:val="40"/>
      <w:lang w:val="uz-Cyrl-UZ"/>
    </w:rPr>
  </w:style>
  <w:style w:type="character" w:customStyle="1" w:styleId="20">
    <w:name w:val="Заголовок 2 Знак"/>
    <w:basedOn w:val="a0"/>
    <w:link w:val="2"/>
    <w:uiPriority w:val="9"/>
    <w:semiHidden/>
    <w:rsid w:val="00BA0818"/>
    <w:rPr>
      <w:rFonts w:asciiTheme="majorHAnsi" w:eastAsiaTheme="majorEastAsia" w:hAnsiTheme="majorHAnsi" w:cstheme="majorBidi"/>
      <w:color w:val="2F5496" w:themeColor="accent1" w:themeShade="BF"/>
      <w:sz w:val="32"/>
      <w:szCs w:val="32"/>
      <w:lang w:val="uz-Cyrl-UZ"/>
    </w:rPr>
  </w:style>
  <w:style w:type="character" w:customStyle="1" w:styleId="30">
    <w:name w:val="Заголовок 3 Знак"/>
    <w:basedOn w:val="a0"/>
    <w:link w:val="3"/>
    <w:uiPriority w:val="9"/>
    <w:semiHidden/>
    <w:rsid w:val="00BA0818"/>
    <w:rPr>
      <w:rFonts w:eastAsiaTheme="majorEastAsia" w:cstheme="majorBidi"/>
      <w:color w:val="2F5496" w:themeColor="accent1" w:themeShade="BF"/>
      <w:sz w:val="28"/>
      <w:szCs w:val="28"/>
      <w:lang w:val="uz-Cyrl-UZ"/>
    </w:rPr>
  </w:style>
  <w:style w:type="character" w:customStyle="1" w:styleId="40">
    <w:name w:val="Заголовок 4 Знак"/>
    <w:basedOn w:val="a0"/>
    <w:link w:val="4"/>
    <w:uiPriority w:val="9"/>
    <w:semiHidden/>
    <w:rsid w:val="00BA0818"/>
    <w:rPr>
      <w:rFonts w:eastAsiaTheme="majorEastAsia" w:cstheme="majorBidi"/>
      <w:i/>
      <w:iCs/>
      <w:color w:val="2F5496" w:themeColor="accent1" w:themeShade="BF"/>
      <w:lang w:val="uz-Cyrl-UZ"/>
    </w:rPr>
  </w:style>
  <w:style w:type="character" w:customStyle="1" w:styleId="50">
    <w:name w:val="Заголовок 5 Знак"/>
    <w:basedOn w:val="a0"/>
    <w:link w:val="5"/>
    <w:uiPriority w:val="9"/>
    <w:semiHidden/>
    <w:rsid w:val="00BA0818"/>
    <w:rPr>
      <w:rFonts w:eastAsiaTheme="majorEastAsia" w:cstheme="majorBidi"/>
      <w:color w:val="2F5496" w:themeColor="accent1" w:themeShade="BF"/>
      <w:lang w:val="uz-Cyrl-UZ"/>
    </w:rPr>
  </w:style>
  <w:style w:type="character" w:customStyle="1" w:styleId="60">
    <w:name w:val="Заголовок 6 Знак"/>
    <w:basedOn w:val="a0"/>
    <w:link w:val="6"/>
    <w:uiPriority w:val="9"/>
    <w:semiHidden/>
    <w:rsid w:val="00BA0818"/>
    <w:rPr>
      <w:rFonts w:eastAsiaTheme="majorEastAsia" w:cstheme="majorBidi"/>
      <w:i/>
      <w:iCs/>
      <w:color w:val="595959" w:themeColor="text1" w:themeTint="A6"/>
      <w:lang w:val="uz-Cyrl-UZ"/>
    </w:rPr>
  </w:style>
  <w:style w:type="character" w:customStyle="1" w:styleId="70">
    <w:name w:val="Заголовок 7 Знак"/>
    <w:basedOn w:val="a0"/>
    <w:link w:val="7"/>
    <w:uiPriority w:val="9"/>
    <w:semiHidden/>
    <w:rsid w:val="00BA0818"/>
    <w:rPr>
      <w:rFonts w:eastAsiaTheme="majorEastAsia" w:cstheme="majorBidi"/>
      <w:color w:val="595959" w:themeColor="text1" w:themeTint="A6"/>
      <w:lang w:val="uz-Cyrl-UZ"/>
    </w:rPr>
  </w:style>
  <w:style w:type="character" w:customStyle="1" w:styleId="80">
    <w:name w:val="Заголовок 8 Знак"/>
    <w:basedOn w:val="a0"/>
    <w:link w:val="8"/>
    <w:uiPriority w:val="9"/>
    <w:semiHidden/>
    <w:rsid w:val="00BA0818"/>
    <w:rPr>
      <w:rFonts w:eastAsiaTheme="majorEastAsia" w:cstheme="majorBidi"/>
      <w:i/>
      <w:iCs/>
      <w:color w:val="272727" w:themeColor="text1" w:themeTint="D8"/>
      <w:lang w:val="uz-Cyrl-UZ"/>
    </w:rPr>
  </w:style>
  <w:style w:type="character" w:customStyle="1" w:styleId="90">
    <w:name w:val="Заголовок 9 Знак"/>
    <w:basedOn w:val="a0"/>
    <w:link w:val="9"/>
    <w:uiPriority w:val="9"/>
    <w:semiHidden/>
    <w:rsid w:val="00BA0818"/>
    <w:rPr>
      <w:rFonts w:eastAsiaTheme="majorEastAsia" w:cstheme="majorBidi"/>
      <w:color w:val="272727" w:themeColor="text1" w:themeTint="D8"/>
      <w:lang w:val="uz-Cyrl-UZ"/>
    </w:rPr>
  </w:style>
  <w:style w:type="paragraph" w:styleId="a3">
    <w:name w:val="Title"/>
    <w:basedOn w:val="a"/>
    <w:next w:val="a"/>
    <w:link w:val="a4"/>
    <w:uiPriority w:val="10"/>
    <w:qFormat/>
    <w:rsid w:val="00BA0818"/>
    <w:pPr>
      <w:spacing w:after="80" w:line="240" w:lineRule="auto"/>
      <w:contextualSpacing/>
    </w:pPr>
    <w:rPr>
      <w:rFonts w:asciiTheme="majorHAnsi" w:eastAsiaTheme="majorEastAsia" w:hAnsiTheme="majorHAnsi" w:cstheme="majorBidi"/>
      <w:spacing w:val="-10"/>
      <w:kern w:val="28"/>
      <w:sz w:val="56"/>
      <w:szCs w:val="56"/>
      <w:lang w:val="uz-Cyrl-UZ"/>
      <w14:ligatures w14:val="standardContextual"/>
    </w:rPr>
  </w:style>
  <w:style w:type="character" w:customStyle="1" w:styleId="a4">
    <w:name w:val="Заголовок Знак"/>
    <w:basedOn w:val="a0"/>
    <w:link w:val="a3"/>
    <w:uiPriority w:val="10"/>
    <w:rsid w:val="00BA0818"/>
    <w:rPr>
      <w:rFonts w:asciiTheme="majorHAnsi" w:eastAsiaTheme="majorEastAsia" w:hAnsiTheme="majorHAnsi" w:cstheme="majorBidi"/>
      <w:spacing w:val="-10"/>
      <w:kern w:val="28"/>
      <w:sz w:val="56"/>
      <w:szCs w:val="56"/>
      <w:lang w:val="uz-Cyrl-UZ"/>
    </w:rPr>
  </w:style>
  <w:style w:type="paragraph" w:styleId="a5">
    <w:name w:val="Subtitle"/>
    <w:basedOn w:val="a"/>
    <w:next w:val="a"/>
    <w:link w:val="a6"/>
    <w:uiPriority w:val="11"/>
    <w:qFormat/>
    <w:rsid w:val="00BA0818"/>
    <w:pPr>
      <w:numPr>
        <w:ilvl w:val="1"/>
      </w:numPr>
      <w:spacing w:line="259" w:lineRule="auto"/>
    </w:pPr>
    <w:rPr>
      <w:rFonts w:eastAsiaTheme="majorEastAsia" w:cstheme="majorBidi"/>
      <w:color w:val="595959" w:themeColor="text1" w:themeTint="A6"/>
      <w:spacing w:val="15"/>
      <w:kern w:val="2"/>
      <w:sz w:val="28"/>
      <w:szCs w:val="28"/>
      <w:lang w:val="uz-Cyrl-UZ"/>
      <w14:ligatures w14:val="standardContextual"/>
    </w:rPr>
  </w:style>
  <w:style w:type="character" w:customStyle="1" w:styleId="a6">
    <w:name w:val="Подзаголовок Знак"/>
    <w:basedOn w:val="a0"/>
    <w:link w:val="a5"/>
    <w:uiPriority w:val="11"/>
    <w:rsid w:val="00BA0818"/>
    <w:rPr>
      <w:rFonts w:eastAsiaTheme="majorEastAsia" w:cstheme="majorBidi"/>
      <w:color w:val="595959" w:themeColor="text1" w:themeTint="A6"/>
      <w:spacing w:val="15"/>
      <w:sz w:val="28"/>
      <w:szCs w:val="28"/>
      <w:lang w:val="uz-Cyrl-UZ"/>
    </w:rPr>
  </w:style>
  <w:style w:type="paragraph" w:styleId="21">
    <w:name w:val="Quote"/>
    <w:basedOn w:val="a"/>
    <w:next w:val="a"/>
    <w:link w:val="22"/>
    <w:uiPriority w:val="29"/>
    <w:qFormat/>
    <w:rsid w:val="00BA0818"/>
    <w:pPr>
      <w:spacing w:before="160" w:line="259" w:lineRule="auto"/>
      <w:jc w:val="center"/>
    </w:pPr>
    <w:rPr>
      <w:i/>
      <w:iCs/>
      <w:color w:val="404040" w:themeColor="text1" w:themeTint="BF"/>
      <w:kern w:val="2"/>
      <w:lang w:val="uz-Cyrl-UZ"/>
      <w14:ligatures w14:val="standardContextual"/>
    </w:rPr>
  </w:style>
  <w:style w:type="character" w:customStyle="1" w:styleId="22">
    <w:name w:val="Цитата 2 Знак"/>
    <w:basedOn w:val="a0"/>
    <w:link w:val="21"/>
    <w:uiPriority w:val="29"/>
    <w:rsid w:val="00BA0818"/>
    <w:rPr>
      <w:i/>
      <w:iCs/>
      <w:color w:val="404040" w:themeColor="text1" w:themeTint="BF"/>
      <w:lang w:val="uz-Cyrl-UZ"/>
    </w:rPr>
  </w:style>
  <w:style w:type="paragraph" w:styleId="a7">
    <w:name w:val="List Paragraph"/>
    <w:aliases w:val="List Paragraph 1,Абзац вправо-1,List Paragraph1,Bullet List,FooterText,numbered,List_Paragraph,Multilevel para_II,List Paragraph (numbered (a)),Numbered list,Абзац списка1,lp1,符号列表,列出段落2,列出段落1,·ûºÅÁÐ±í,¡¤?o?¨¢D¡À¨ª,?¡è?o?¡§¡éD?¨¤¡§a,?"/>
    <w:basedOn w:val="a"/>
    <w:link w:val="a8"/>
    <w:uiPriority w:val="34"/>
    <w:qFormat/>
    <w:rsid w:val="00BA0818"/>
    <w:pPr>
      <w:spacing w:line="259" w:lineRule="auto"/>
      <w:ind w:left="720"/>
      <w:contextualSpacing/>
    </w:pPr>
    <w:rPr>
      <w:kern w:val="2"/>
      <w:lang w:val="uz-Cyrl-UZ"/>
      <w14:ligatures w14:val="standardContextual"/>
    </w:rPr>
  </w:style>
  <w:style w:type="character" w:styleId="a9">
    <w:name w:val="Intense Emphasis"/>
    <w:basedOn w:val="a0"/>
    <w:uiPriority w:val="21"/>
    <w:qFormat/>
    <w:rsid w:val="00BA0818"/>
    <w:rPr>
      <w:i/>
      <w:iCs/>
      <w:color w:val="2F5496" w:themeColor="accent1" w:themeShade="BF"/>
    </w:rPr>
  </w:style>
  <w:style w:type="paragraph" w:styleId="aa">
    <w:name w:val="Intense Quote"/>
    <w:basedOn w:val="a"/>
    <w:next w:val="a"/>
    <w:link w:val="ab"/>
    <w:uiPriority w:val="30"/>
    <w:qFormat/>
    <w:rsid w:val="00BA0818"/>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lang w:val="uz-Cyrl-UZ"/>
      <w14:ligatures w14:val="standardContextual"/>
    </w:rPr>
  </w:style>
  <w:style w:type="character" w:customStyle="1" w:styleId="ab">
    <w:name w:val="Выделенная цитата Знак"/>
    <w:basedOn w:val="a0"/>
    <w:link w:val="aa"/>
    <w:uiPriority w:val="30"/>
    <w:rsid w:val="00BA0818"/>
    <w:rPr>
      <w:i/>
      <w:iCs/>
      <w:color w:val="2F5496" w:themeColor="accent1" w:themeShade="BF"/>
      <w:lang w:val="uz-Cyrl-UZ"/>
    </w:rPr>
  </w:style>
  <w:style w:type="character" w:styleId="ac">
    <w:name w:val="Intense Reference"/>
    <w:basedOn w:val="a0"/>
    <w:uiPriority w:val="32"/>
    <w:qFormat/>
    <w:rsid w:val="00BA0818"/>
    <w:rPr>
      <w:b/>
      <w:bCs/>
      <w:smallCaps/>
      <w:color w:val="2F5496" w:themeColor="accent1" w:themeShade="BF"/>
      <w:spacing w:val="5"/>
    </w:rPr>
  </w:style>
  <w:style w:type="paragraph" w:styleId="ad">
    <w:name w:val="No Spacing"/>
    <w:link w:val="ae"/>
    <w:uiPriority w:val="1"/>
    <w:qFormat/>
    <w:rsid w:val="00BA0818"/>
    <w:pPr>
      <w:spacing w:after="0" w:line="240" w:lineRule="auto"/>
    </w:pPr>
    <w:rPr>
      <w:kern w:val="0"/>
      <w:lang w:val="ru-RU"/>
      <w14:ligatures w14:val="none"/>
    </w:rPr>
  </w:style>
  <w:style w:type="character" w:customStyle="1" w:styleId="ae">
    <w:name w:val="Без интервала Знак"/>
    <w:link w:val="ad"/>
    <w:uiPriority w:val="1"/>
    <w:locked/>
    <w:rsid w:val="00BA0818"/>
    <w:rPr>
      <w:kern w:val="0"/>
      <w:lang w:val="ru-RU"/>
      <w14:ligatures w14:val="none"/>
    </w:rPr>
  </w:style>
  <w:style w:type="character" w:styleId="af">
    <w:name w:val="Subtle Emphasis"/>
    <w:basedOn w:val="a0"/>
    <w:uiPriority w:val="19"/>
    <w:qFormat/>
    <w:rsid w:val="008256BD"/>
    <w:rPr>
      <w:i/>
      <w:iCs/>
      <w:color w:val="404040" w:themeColor="text1" w:themeTint="BF"/>
    </w:rPr>
  </w:style>
  <w:style w:type="character" w:styleId="af0">
    <w:name w:val="Strong"/>
    <w:basedOn w:val="a0"/>
    <w:uiPriority w:val="22"/>
    <w:qFormat/>
    <w:rsid w:val="00A219CE"/>
    <w:rPr>
      <w:b/>
      <w:bCs/>
    </w:rPr>
  </w:style>
  <w:style w:type="paragraph" w:styleId="af1">
    <w:name w:val="Normal (Web)"/>
    <w:basedOn w:val="a"/>
    <w:uiPriority w:val="99"/>
    <w:unhideWhenUsed/>
    <w:rsid w:val="0036330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8">
    <w:name w:val="Абзац списка Знак"/>
    <w:aliases w:val="List Paragraph 1 Знак,Абзац вправо-1 Знак,List Paragraph1 Знак,Bullet List Знак,FooterText Знак,numbered Знак,List_Paragraph Знак,Multilevel para_II Знак,List Paragraph (numbered (a)) Знак,Numbered list Знак,Абзац списка1 Знак,lp1 Знак"/>
    <w:link w:val="a7"/>
    <w:uiPriority w:val="34"/>
    <w:qFormat/>
    <w:locked/>
    <w:rsid w:val="00F13FC0"/>
    <w:rPr>
      <w:lang w:val="uz-Cyrl-U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455449">
      <w:bodyDiv w:val="1"/>
      <w:marLeft w:val="0"/>
      <w:marRight w:val="0"/>
      <w:marTop w:val="0"/>
      <w:marBottom w:val="0"/>
      <w:divBdr>
        <w:top w:val="none" w:sz="0" w:space="0" w:color="auto"/>
        <w:left w:val="none" w:sz="0" w:space="0" w:color="auto"/>
        <w:bottom w:val="none" w:sz="0" w:space="0" w:color="auto"/>
        <w:right w:val="none" w:sz="0" w:space="0" w:color="auto"/>
      </w:divBdr>
    </w:div>
    <w:div w:id="207423046">
      <w:bodyDiv w:val="1"/>
      <w:marLeft w:val="0"/>
      <w:marRight w:val="0"/>
      <w:marTop w:val="0"/>
      <w:marBottom w:val="0"/>
      <w:divBdr>
        <w:top w:val="none" w:sz="0" w:space="0" w:color="auto"/>
        <w:left w:val="none" w:sz="0" w:space="0" w:color="auto"/>
        <w:bottom w:val="none" w:sz="0" w:space="0" w:color="auto"/>
        <w:right w:val="none" w:sz="0" w:space="0" w:color="auto"/>
      </w:divBdr>
    </w:div>
    <w:div w:id="488441423">
      <w:bodyDiv w:val="1"/>
      <w:marLeft w:val="0"/>
      <w:marRight w:val="0"/>
      <w:marTop w:val="0"/>
      <w:marBottom w:val="0"/>
      <w:divBdr>
        <w:top w:val="none" w:sz="0" w:space="0" w:color="auto"/>
        <w:left w:val="none" w:sz="0" w:space="0" w:color="auto"/>
        <w:bottom w:val="none" w:sz="0" w:space="0" w:color="auto"/>
        <w:right w:val="none" w:sz="0" w:space="0" w:color="auto"/>
      </w:divBdr>
    </w:div>
    <w:div w:id="527984138">
      <w:bodyDiv w:val="1"/>
      <w:marLeft w:val="0"/>
      <w:marRight w:val="0"/>
      <w:marTop w:val="0"/>
      <w:marBottom w:val="0"/>
      <w:divBdr>
        <w:top w:val="none" w:sz="0" w:space="0" w:color="auto"/>
        <w:left w:val="none" w:sz="0" w:space="0" w:color="auto"/>
        <w:bottom w:val="none" w:sz="0" w:space="0" w:color="auto"/>
        <w:right w:val="none" w:sz="0" w:space="0" w:color="auto"/>
      </w:divBdr>
    </w:div>
    <w:div w:id="569198227">
      <w:bodyDiv w:val="1"/>
      <w:marLeft w:val="0"/>
      <w:marRight w:val="0"/>
      <w:marTop w:val="0"/>
      <w:marBottom w:val="0"/>
      <w:divBdr>
        <w:top w:val="none" w:sz="0" w:space="0" w:color="auto"/>
        <w:left w:val="none" w:sz="0" w:space="0" w:color="auto"/>
        <w:bottom w:val="none" w:sz="0" w:space="0" w:color="auto"/>
        <w:right w:val="none" w:sz="0" w:space="0" w:color="auto"/>
      </w:divBdr>
    </w:div>
    <w:div w:id="723329495">
      <w:bodyDiv w:val="1"/>
      <w:marLeft w:val="0"/>
      <w:marRight w:val="0"/>
      <w:marTop w:val="0"/>
      <w:marBottom w:val="0"/>
      <w:divBdr>
        <w:top w:val="none" w:sz="0" w:space="0" w:color="auto"/>
        <w:left w:val="none" w:sz="0" w:space="0" w:color="auto"/>
        <w:bottom w:val="none" w:sz="0" w:space="0" w:color="auto"/>
        <w:right w:val="none" w:sz="0" w:space="0" w:color="auto"/>
      </w:divBdr>
    </w:div>
    <w:div w:id="839539750">
      <w:bodyDiv w:val="1"/>
      <w:marLeft w:val="0"/>
      <w:marRight w:val="0"/>
      <w:marTop w:val="0"/>
      <w:marBottom w:val="0"/>
      <w:divBdr>
        <w:top w:val="none" w:sz="0" w:space="0" w:color="auto"/>
        <w:left w:val="none" w:sz="0" w:space="0" w:color="auto"/>
        <w:bottom w:val="none" w:sz="0" w:space="0" w:color="auto"/>
        <w:right w:val="none" w:sz="0" w:space="0" w:color="auto"/>
      </w:divBdr>
    </w:div>
    <w:div w:id="1054428368">
      <w:bodyDiv w:val="1"/>
      <w:marLeft w:val="0"/>
      <w:marRight w:val="0"/>
      <w:marTop w:val="0"/>
      <w:marBottom w:val="0"/>
      <w:divBdr>
        <w:top w:val="none" w:sz="0" w:space="0" w:color="auto"/>
        <w:left w:val="none" w:sz="0" w:space="0" w:color="auto"/>
        <w:bottom w:val="none" w:sz="0" w:space="0" w:color="auto"/>
        <w:right w:val="none" w:sz="0" w:space="0" w:color="auto"/>
      </w:divBdr>
    </w:div>
    <w:div w:id="1102383570">
      <w:bodyDiv w:val="1"/>
      <w:marLeft w:val="0"/>
      <w:marRight w:val="0"/>
      <w:marTop w:val="0"/>
      <w:marBottom w:val="0"/>
      <w:divBdr>
        <w:top w:val="none" w:sz="0" w:space="0" w:color="auto"/>
        <w:left w:val="none" w:sz="0" w:space="0" w:color="auto"/>
        <w:bottom w:val="none" w:sz="0" w:space="0" w:color="auto"/>
        <w:right w:val="none" w:sz="0" w:space="0" w:color="auto"/>
      </w:divBdr>
    </w:div>
    <w:div w:id="1326084089">
      <w:bodyDiv w:val="1"/>
      <w:marLeft w:val="0"/>
      <w:marRight w:val="0"/>
      <w:marTop w:val="0"/>
      <w:marBottom w:val="0"/>
      <w:divBdr>
        <w:top w:val="none" w:sz="0" w:space="0" w:color="auto"/>
        <w:left w:val="none" w:sz="0" w:space="0" w:color="auto"/>
        <w:bottom w:val="none" w:sz="0" w:space="0" w:color="auto"/>
        <w:right w:val="none" w:sz="0" w:space="0" w:color="auto"/>
      </w:divBdr>
    </w:div>
    <w:div w:id="1503545506">
      <w:bodyDiv w:val="1"/>
      <w:marLeft w:val="0"/>
      <w:marRight w:val="0"/>
      <w:marTop w:val="0"/>
      <w:marBottom w:val="0"/>
      <w:divBdr>
        <w:top w:val="none" w:sz="0" w:space="0" w:color="auto"/>
        <w:left w:val="none" w:sz="0" w:space="0" w:color="auto"/>
        <w:bottom w:val="none" w:sz="0" w:space="0" w:color="auto"/>
        <w:right w:val="none" w:sz="0" w:space="0" w:color="auto"/>
      </w:divBdr>
    </w:div>
    <w:div w:id="1776944019">
      <w:bodyDiv w:val="1"/>
      <w:marLeft w:val="0"/>
      <w:marRight w:val="0"/>
      <w:marTop w:val="0"/>
      <w:marBottom w:val="0"/>
      <w:divBdr>
        <w:top w:val="none" w:sz="0" w:space="0" w:color="auto"/>
        <w:left w:val="none" w:sz="0" w:space="0" w:color="auto"/>
        <w:bottom w:val="none" w:sz="0" w:space="0" w:color="auto"/>
        <w:right w:val="none" w:sz="0" w:space="0" w:color="auto"/>
      </w:divBdr>
    </w:div>
    <w:div w:id="1786846402">
      <w:bodyDiv w:val="1"/>
      <w:marLeft w:val="0"/>
      <w:marRight w:val="0"/>
      <w:marTop w:val="0"/>
      <w:marBottom w:val="0"/>
      <w:divBdr>
        <w:top w:val="none" w:sz="0" w:space="0" w:color="auto"/>
        <w:left w:val="none" w:sz="0" w:space="0" w:color="auto"/>
        <w:bottom w:val="none" w:sz="0" w:space="0" w:color="auto"/>
        <w:right w:val="none" w:sz="0" w:space="0" w:color="auto"/>
      </w:divBdr>
    </w:div>
    <w:div w:id="1794712885">
      <w:bodyDiv w:val="1"/>
      <w:marLeft w:val="0"/>
      <w:marRight w:val="0"/>
      <w:marTop w:val="0"/>
      <w:marBottom w:val="0"/>
      <w:divBdr>
        <w:top w:val="none" w:sz="0" w:space="0" w:color="auto"/>
        <w:left w:val="none" w:sz="0" w:space="0" w:color="auto"/>
        <w:bottom w:val="none" w:sz="0" w:space="0" w:color="auto"/>
        <w:right w:val="none" w:sz="0" w:space="0" w:color="auto"/>
      </w:divBdr>
    </w:div>
    <w:div w:id="1841387140">
      <w:bodyDiv w:val="1"/>
      <w:marLeft w:val="0"/>
      <w:marRight w:val="0"/>
      <w:marTop w:val="0"/>
      <w:marBottom w:val="0"/>
      <w:divBdr>
        <w:top w:val="none" w:sz="0" w:space="0" w:color="auto"/>
        <w:left w:val="none" w:sz="0" w:space="0" w:color="auto"/>
        <w:bottom w:val="none" w:sz="0" w:space="0" w:color="auto"/>
        <w:right w:val="none" w:sz="0" w:space="0" w:color="auto"/>
      </w:divBdr>
    </w:div>
    <w:div w:id="211362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863</TotalTime>
  <Pages>1</Pages>
  <Words>648</Words>
  <Characters>3700</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221</cp:revision>
  <cp:lastPrinted>2025-11-21T05:06:00Z</cp:lastPrinted>
  <dcterms:created xsi:type="dcterms:W3CDTF">2025-05-30T06:27:00Z</dcterms:created>
  <dcterms:modified xsi:type="dcterms:W3CDTF">2025-11-21T05:06:00Z</dcterms:modified>
</cp:coreProperties>
</file>