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Default="008E1EDD">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Default="000B56F3">
      <w:pPr>
        <w:spacing w:after="0"/>
        <w:ind w:left="3540"/>
        <w:jc w:val="both"/>
        <w:rPr>
          <w:rFonts w:ascii="Times New Roman" w:hAnsi="Times New Roman" w:cs="Times New Roman"/>
          <w:b/>
          <w:bCs/>
          <w:sz w:val="24"/>
          <w:szCs w:val="24"/>
          <w:lang w:val="uz-Cyrl-UZ"/>
        </w:rPr>
      </w:pPr>
    </w:p>
    <w:p w14:paraId="533CF0CF" w14:textId="77777777"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14:paraId="63EF25D1" w14:textId="6F8BD2B6"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0F08BB" w:rsidRPr="00787DA4">
        <w:rPr>
          <w:rFonts w:ascii="Times New Roman" w:hAnsi="Times New Roman" w:cs="Times New Roman"/>
          <w:b/>
          <w:sz w:val="24"/>
          <w:szCs w:val="24"/>
          <w:lang w:val="uz-Cyrl-UZ"/>
        </w:rPr>
        <w:t>11</w:t>
      </w:r>
      <w:r>
        <w:rPr>
          <w:rFonts w:ascii="Times New Roman" w:hAnsi="Times New Roman" w:cs="Times New Roman"/>
          <w:b/>
          <w:sz w:val="24"/>
          <w:szCs w:val="24"/>
          <w:lang w:val="uz-Cyrl-UZ"/>
        </w:rPr>
        <w:t>.0</w:t>
      </w:r>
      <w:r w:rsidR="000F08BB" w:rsidRPr="00787DA4">
        <w:rPr>
          <w:rFonts w:ascii="Times New Roman" w:hAnsi="Times New Roman" w:cs="Times New Roman"/>
          <w:b/>
          <w:sz w:val="24"/>
          <w:szCs w:val="24"/>
          <w:lang w:val="uz-Cyrl-UZ"/>
        </w:rPr>
        <w:t>8</w:t>
      </w:r>
      <w:r>
        <w:rPr>
          <w:rFonts w:ascii="Times New Roman" w:hAnsi="Times New Roman" w:cs="Times New Roman"/>
          <w:b/>
          <w:sz w:val="24"/>
          <w:szCs w:val="24"/>
          <w:lang w:val="uz-Cyrl-UZ"/>
        </w:rPr>
        <w:t>.</w:t>
      </w:r>
      <w:r w:rsidR="000F08BB" w:rsidRPr="00787DA4">
        <w:rPr>
          <w:rFonts w:ascii="Times New Roman" w:hAnsi="Times New Roman" w:cs="Times New Roman"/>
          <w:b/>
          <w:sz w:val="24"/>
          <w:szCs w:val="24"/>
          <w:lang w:val="uz-Cyrl-UZ"/>
        </w:rPr>
        <w:t>15</w:t>
      </w:r>
      <w:r w:rsidR="00C962EC">
        <w:rPr>
          <w:rFonts w:ascii="Times New Roman" w:hAnsi="Times New Roman" w:cs="Times New Roman"/>
          <w:b/>
          <w:sz w:val="24"/>
          <w:szCs w:val="24"/>
          <w:lang w:val="uz-Cyrl-UZ"/>
        </w:rPr>
        <w:t>.0</w:t>
      </w:r>
      <w:r w:rsidR="000F08BB" w:rsidRPr="00787DA4">
        <w:rPr>
          <w:rFonts w:ascii="Times New Roman" w:hAnsi="Times New Roman" w:cs="Times New Roman"/>
          <w:b/>
          <w:sz w:val="24"/>
          <w:szCs w:val="24"/>
          <w:lang w:val="uz-Cyrl-UZ"/>
        </w:rPr>
        <w:t>8</w:t>
      </w:r>
      <w:r w:rsidR="00C962EC">
        <w:rPr>
          <w:rFonts w:ascii="Times New Roman" w:hAnsi="Times New Roman" w:cs="Times New Roman"/>
          <w:b/>
          <w:sz w:val="24"/>
          <w:szCs w:val="24"/>
          <w:lang w:val="uz-Cyrl-UZ"/>
        </w:rPr>
        <w:t>.</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14:paraId="688A9CFD" w14:textId="77777777" w:rsidR="000B56F3" w:rsidRDefault="008E1EDD">
      <w:pPr>
        <w:spacing w:after="0"/>
        <w:jc w:val="both"/>
        <w:rPr>
          <w:sz w:val="24"/>
          <w:szCs w:val="24"/>
          <w:lang w:val="uz-Cyrl-UZ"/>
        </w:rPr>
      </w:pPr>
      <w:bookmarkStart w:id="2" w:name="_Hlk177740877"/>
      <w:bookmarkEnd w:id="1"/>
      <w:r>
        <w:rPr>
          <w:sz w:val="24"/>
          <w:szCs w:val="24"/>
          <w:lang w:val="uz-Cyrl-UZ"/>
        </w:rPr>
        <w:t xml:space="preserve">       </w:t>
      </w:r>
      <w:r>
        <w:rPr>
          <w:sz w:val="24"/>
          <w:szCs w:val="24"/>
          <w:lang w:val="uz-Cyrl-UZ"/>
        </w:rPr>
        <w:tab/>
      </w:r>
    </w:p>
    <w:bookmarkEnd w:id="2"/>
    <w:p w14:paraId="66658340" w14:textId="77777777" w:rsidR="00070690" w:rsidRDefault="00FB5473" w:rsidP="00AE0F74">
      <w:pPr>
        <w:spacing w:after="0"/>
        <w:rPr>
          <w:rFonts w:ascii="Times New Roman" w:hAnsi="Times New Roman" w:cs="Times New Roman"/>
          <w:sz w:val="24"/>
          <w:szCs w:val="24"/>
          <w:lang w:val="uz-Cyrl-UZ"/>
        </w:rPr>
      </w:pPr>
      <w:r w:rsidRPr="00FB5473">
        <w:rPr>
          <w:rFonts w:ascii="Times New Roman" w:hAnsi="Times New Roman" w:cs="Times New Roman"/>
          <w:sz w:val="24"/>
          <w:szCs w:val="24"/>
          <w:lang w:val="uz-Cyrl-UZ"/>
        </w:rPr>
        <w:t xml:space="preserve">   </w:t>
      </w:r>
      <w:r w:rsidR="00070690" w:rsidRPr="00070690">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070690">
        <w:rPr>
          <w:rFonts w:ascii="Times New Roman" w:hAnsi="Times New Roman" w:cs="Times New Roman"/>
          <w:sz w:val="24"/>
          <w:szCs w:val="24"/>
          <w:lang w:val="uz-Cyrl-UZ"/>
        </w:rPr>
        <w:t xml:space="preserve">  </w:t>
      </w:r>
    </w:p>
    <w:p w14:paraId="5D0BD925" w14:textId="77777777" w:rsidR="00070690"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sz w:val="24"/>
          <w:szCs w:val="24"/>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059D380F" w14:textId="0BE9313F" w:rsidR="00FB5473"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b/>
          <w:bCs/>
          <w:sz w:val="24"/>
          <w:szCs w:val="24"/>
          <w:lang w:val="uz-Cyrl-UZ"/>
        </w:rPr>
        <w:t>Жорий йилнинг 11-август куни</w:t>
      </w:r>
      <w:r w:rsidRPr="00070690">
        <w:rPr>
          <w:rFonts w:ascii="Times New Roman" w:hAnsi="Times New Roman" w:cs="Times New Roman"/>
          <w:sz w:val="24"/>
          <w:szCs w:val="24"/>
          <w:lang w:val="uz-Cyrl-UZ"/>
        </w:rPr>
        <w:t xml:space="preserve"> Давлат тиббий суғурта жамғармаси Қашқадарё вилоят худудий  бўлинма ходимлари  томонидан Республика ихитисослаштирилган онколгия ва радиология илмий амалий тиббиёт маркази Қашқадарё филиалида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жорий йилнинг  июнь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хамда ССВ нинг 14.03.2025 йилдаги  67а -сон буйруғига асосан кўрсатилаётган тиббий хизматлар сифатини баҳолаш тадбирлари буйича ўрганиш ўтказилмоқда.   </w:t>
      </w:r>
    </w:p>
    <w:p w14:paraId="22405D0A" w14:textId="77777777" w:rsidR="00070690"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sz w:val="24"/>
          <w:szCs w:val="24"/>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27D6A6B4" w14:textId="1A3E0C25" w:rsidR="00FB5473"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sz w:val="24"/>
          <w:szCs w:val="24"/>
          <w:lang w:val="uz-Cyrl-UZ"/>
        </w:rPr>
        <w:t>Қашқадарё вилоят ҳудудий бўлинмаси томонидан https://cloud.dtsj.uz/apps тизимига кунлик маьлумотни киргизишмоқда.</w:t>
      </w:r>
    </w:p>
    <w:p w14:paraId="4D19C0BA" w14:textId="71E6D3F6" w:rsidR="00070690"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b/>
          <w:bCs/>
          <w:sz w:val="24"/>
          <w:szCs w:val="24"/>
          <w:lang w:val="uz-Cyrl-UZ"/>
        </w:rPr>
        <w:t>Жорий йилнинг 11-август куни</w:t>
      </w:r>
      <w:r w:rsidRPr="00070690">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p>
    <w:p w14:paraId="5964B42B" w14:textId="3D3248A5" w:rsidR="00070690"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sz w:val="24"/>
          <w:szCs w:val="24"/>
          <w:lang w:val="uz-Cyrl-UZ"/>
        </w:rPr>
        <w:t xml:space="preserve">Қашқадарё вилоят соғликни сақлаш  бошқарма бошлиғи  А.Ш.Бобоев, Давлат тиббий суғуртаси жамғармаси Қашқадарё худудий бўлинма бошлиғи, вилоят прокуратураси бўлим бошлиғи, адлия катта маслахатчиси иштирокида ЗООМ платформаси орқали йиғилиш ўтказилди. Бунда  вилоят тиббиётида коррупсияга қарши курашиш, рақамлаштириш, Ўзбекистон Республикаси Президентининг 2024 йил 5 сентябрдаги ПҚ-311 сонли Қарори мазмун ва моҳияти, тиббий суғуртанинг афзалликлари,Ўзбекистон Республикаси Вазирлар Маҳкамасининг 02.10.2024 йил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қарорни ижросини таъминлаш ва бошқа бир қатор масалалар ижроси мухокама қилинди.                        </w:t>
      </w:r>
    </w:p>
    <w:p w14:paraId="3924BF2D" w14:textId="77777777" w:rsidR="00070690" w:rsidRDefault="008E1EDD" w:rsidP="00AE0F74">
      <w:pPr>
        <w:spacing w:after="0"/>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p>
    <w:p w14:paraId="57494D02" w14:textId="77777777" w:rsidR="00070690" w:rsidRDefault="00070690" w:rsidP="00AE0F74">
      <w:pPr>
        <w:spacing w:after="0"/>
        <w:rPr>
          <w:rFonts w:ascii="Times New Roman" w:hAnsi="Times New Roman" w:cs="Times New Roman"/>
          <w:sz w:val="24"/>
          <w:szCs w:val="24"/>
          <w:lang w:val="uz-Cyrl-UZ"/>
        </w:rPr>
      </w:pPr>
    </w:p>
    <w:p w14:paraId="7DDC795C" w14:textId="77777777" w:rsidR="00070690" w:rsidRDefault="00070690" w:rsidP="00AE0F74">
      <w:pPr>
        <w:spacing w:after="0"/>
        <w:rPr>
          <w:rFonts w:ascii="Times New Roman" w:hAnsi="Times New Roman" w:cs="Times New Roman"/>
          <w:sz w:val="24"/>
          <w:szCs w:val="24"/>
          <w:lang w:val="uz-Cyrl-UZ"/>
        </w:rPr>
      </w:pPr>
    </w:p>
    <w:p w14:paraId="4A9363FA" w14:textId="77777777" w:rsidR="00070690" w:rsidRDefault="00070690" w:rsidP="00AE0F74">
      <w:pPr>
        <w:spacing w:after="0"/>
        <w:rPr>
          <w:rFonts w:ascii="Times New Roman" w:hAnsi="Times New Roman" w:cs="Times New Roman"/>
          <w:sz w:val="24"/>
          <w:szCs w:val="24"/>
          <w:lang w:val="uz-Cyrl-UZ"/>
        </w:rPr>
      </w:pPr>
    </w:p>
    <w:p w14:paraId="1B127A14" w14:textId="77777777" w:rsidR="00070690"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b/>
          <w:bCs/>
          <w:sz w:val="24"/>
          <w:szCs w:val="24"/>
          <w:lang w:val="uz-Cyrl-UZ"/>
        </w:rPr>
        <w:t>Жорий йилнинг 1</w:t>
      </w:r>
      <w:r>
        <w:rPr>
          <w:rFonts w:ascii="Times New Roman" w:hAnsi="Times New Roman" w:cs="Times New Roman"/>
          <w:b/>
          <w:bCs/>
          <w:sz w:val="24"/>
          <w:szCs w:val="24"/>
          <w:lang w:val="uz-Cyrl-UZ"/>
        </w:rPr>
        <w:t>2</w:t>
      </w:r>
      <w:r w:rsidRPr="00070690">
        <w:rPr>
          <w:rFonts w:ascii="Times New Roman" w:hAnsi="Times New Roman" w:cs="Times New Roman"/>
          <w:b/>
          <w:bCs/>
          <w:sz w:val="24"/>
          <w:szCs w:val="24"/>
          <w:lang w:val="uz-Cyrl-UZ"/>
        </w:rPr>
        <w:t>-август куни</w:t>
      </w:r>
      <w:r>
        <w:rPr>
          <w:rFonts w:ascii="Times New Roman" w:hAnsi="Times New Roman" w:cs="Times New Roman"/>
          <w:b/>
          <w:bCs/>
          <w:sz w:val="24"/>
          <w:szCs w:val="24"/>
          <w:lang w:val="uz-Cyrl-UZ"/>
        </w:rPr>
        <w:t xml:space="preserve"> </w:t>
      </w:r>
      <w:r w:rsidRPr="00070690">
        <w:rPr>
          <w:rFonts w:ascii="Times New Roman" w:hAnsi="Times New Roman" w:cs="Times New Roman"/>
          <w:sz w:val="24"/>
          <w:szCs w:val="24"/>
          <w:lang w:val="uz-Cyrl-UZ"/>
        </w:rPr>
        <w:t>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Қашқадарё вилоят ҳудудий бўлинмаси томонидан https://cloud.dtsj.uz/apps тизимига кунлик маьлумотни киргизишмоқда</w:t>
      </w:r>
    </w:p>
    <w:p w14:paraId="2C9A09CC" w14:textId="77777777" w:rsidR="00070690"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p>
    <w:p w14:paraId="7F19992E" w14:textId="2C76ACD4" w:rsidR="00070690"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sz w:val="24"/>
          <w:szCs w:val="24"/>
          <w:lang w:val="uz-Cyrl-UZ"/>
        </w:rPr>
        <w:t xml:space="preserve">Давлат тиббий суғуртаси жамғармаси ҳудудий бўлинмалар кесимида 2025 йил 7 ойи давомида "Ҳар бир даволанган холат" бўйича бажарилган ишлар хажмини ўрганиш юзасидан ўтказилган мониторинглар натижалари тўғрисида маьлумат ДТСЖга тақдим қилинди. </w:t>
      </w:r>
    </w:p>
    <w:p w14:paraId="5FD1130F" w14:textId="6375E386" w:rsidR="00070690"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b/>
          <w:bCs/>
          <w:sz w:val="24"/>
          <w:szCs w:val="24"/>
          <w:lang w:val="uz-Cyrl-UZ"/>
        </w:rPr>
        <w:t>Жорий йилнинг 13-август куни</w:t>
      </w:r>
      <w:r w:rsidRPr="00070690">
        <w:rPr>
          <w:rFonts w:ascii="Times New Roman" w:hAnsi="Times New Roman" w:cs="Times New Roman"/>
          <w:sz w:val="24"/>
          <w:szCs w:val="24"/>
          <w:lang w:val="uz-Cyrl-UZ"/>
        </w:rPr>
        <w:t xml:space="preserve"> Давлат тиббий суғурта жамғармаси Қашқадарё вилоят худудий  бўлинма ходимлари томонидан Нишон туман тиббиёт бирлашмасида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жорий йилнинг  июль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бўйича ўрганиш ўтказилмоқда.</w:t>
      </w:r>
    </w:p>
    <w:p w14:paraId="628EA0B8" w14:textId="77777777" w:rsidR="00070690"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sz w:val="24"/>
          <w:szCs w:val="24"/>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3CA67089" w14:textId="14B88B69" w:rsidR="00070690"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sz w:val="24"/>
          <w:szCs w:val="24"/>
          <w:lang w:val="uz-Cyrl-UZ"/>
        </w:rPr>
        <w:t>Қашқадарё вилоят ҳудудий бўлинмаси томонидан https://cloud.dtsj.uz/apps тизимига кунлик маьлумотни киргизишмоқда.</w:t>
      </w:r>
    </w:p>
    <w:p w14:paraId="06C90973" w14:textId="62F33D11" w:rsidR="00070690"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b/>
          <w:bCs/>
          <w:sz w:val="24"/>
          <w:szCs w:val="24"/>
          <w:lang w:val="uz-Cyrl-UZ"/>
        </w:rPr>
        <w:t>Жорий йилнинг 13-август куни</w:t>
      </w:r>
      <w:r w:rsidRPr="00070690">
        <w:rPr>
          <w:rFonts w:ascii="Times New Roman" w:hAnsi="Times New Roman" w:cs="Times New Roman"/>
          <w:sz w:val="24"/>
          <w:szCs w:val="24"/>
          <w:lang w:val="uz-Cyrl-UZ"/>
        </w:rPr>
        <w:t xml:space="preserve"> Қашқадарё вилояти ҳудудий бўлинмаси ходимлари томонидан Дехқонобод туман тиббиёт бирлашмасига қарашли КТМПда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қарори  хамда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буйича маьсул муассаса ходимларига тушунчалар берилди.</w:t>
      </w:r>
    </w:p>
    <w:p w14:paraId="148D85FA" w14:textId="77777777" w:rsidR="00070690"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r w:rsidRPr="00070690">
        <w:rPr>
          <w:rFonts w:ascii="Times New Roman" w:hAnsi="Times New Roman" w:cs="Times New Roman"/>
          <w:sz w:val="24"/>
          <w:szCs w:val="24"/>
          <w:lang w:val="uz-Cyrl-UZ"/>
        </w:rPr>
        <w:t xml:space="preserve">   </w:t>
      </w:r>
      <w:r>
        <w:rPr>
          <w:rFonts w:ascii="Times New Roman" w:hAnsi="Times New Roman" w:cs="Times New Roman"/>
          <w:sz w:val="24"/>
          <w:szCs w:val="24"/>
          <w:lang w:val="uz-Cyrl-UZ"/>
        </w:rPr>
        <w:t xml:space="preserve"> </w:t>
      </w:r>
    </w:p>
    <w:p w14:paraId="05FCEF0A" w14:textId="77777777" w:rsidR="00070690"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sz w:val="24"/>
          <w:szCs w:val="24"/>
          <w:lang w:val="uz-Cyrl-UZ"/>
        </w:rPr>
        <w:t xml:space="preserve">Қашқадарё  Вилояти тиббиёт бирлашмасига қарашли бирламчи тиббий санитария ёрдами муассасаларини  тиббий   асбоб- ускуналарга бўлган эҳтиёжи маьлумотлари ДТСЖга тақдим қилинди. </w:t>
      </w:r>
    </w:p>
    <w:p w14:paraId="42B299B5" w14:textId="77777777" w:rsidR="00B66713" w:rsidRDefault="00070690" w:rsidP="00AE0F74">
      <w:pPr>
        <w:spacing w:after="0"/>
        <w:rPr>
          <w:rFonts w:ascii="Times New Roman" w:hAnsi="Times New Roman" w:cs="Times New Roman"/>
          <w:sz w:val="24"/>
          <w:szCs w:val="24"/>
          <w:lang w:val="uz-Cyrl-UZ"/>
        </w:rPr>
      </w:pPr>
      <w:r w:rsidRPr="00070690">
        <w:rPr>
          <w:rFonts w:ascii="Times New Roman" w:hAnsi="Times New Roman" w:cs="Times New Roman"/>
          <w:sz w:val="24"/>
          <w:szCs w:val="24"/>
          <w:lang w:val="uz-Cyrl-UZ"/>
        </w:rPr>
        <w:t xml:space="preserve">Давлат тиббий суғурта жамғармаси Қашқадарё вилоят худудий  бўлинма ходимлари томонидан Нишон туман тиббиёт бирлашмасида Ўзбекистон Республикаси Президентининг 2024 йил 5 сентябрдаги ПҚ-311 сонли Қарори ва ССВнинг 2024 йил 23 январдаги № 17-сонли </w:t>
      </w:r>
      <w:r w:rsidRPr="00070690">
        <w:rPr>
          <w:rFonts w:ascii="Times New Roman" w:hAnsi="Times New Roman" w:cs="Times New Roman"/>
          <w:sz w:val="24"/>
          <w:szCs w:val="24"/>
          <w:lang w:val="uz-Cyrl-UZ"/>
        </w:rPr>
        <w:lastRenderedPageBreak/>
        <w:t xml:space="preserve">буйруғини бажариш мақсадида даволанган беморлар ҳолати бўйича топширилган, жорий йилнинг  июль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бўйича ўрганиш ўтказилмоқда.  </w:t>
      </w:r>
    </w:p>
    <w:p w14:paraId="6445058B" w14:textId="5BB12D98" w:rsidR="00B66713" w:rsidRDefault="00AE0F74" w:rsidP="00AE0F74">
      <w:pPr>
        <w:spacing w:after="0"/>
        <w:rPr>
          <w:rFonts w:ascii="Times New Roman" w:hAnsi="Times New Roman" w:cs="Times New Roman"/>
          <w:sz w:val="24"/>
          <w:szCs w:val="24"/>
          <w:lang w:val="uz-Cyrl-UZ"/>
        </w:rPr>
      </w:pPr>
      <w:r w:rsidRPr="00070690">
        <w:rPr>
          <w:rFonts w:ascii="Times New Roman" w:hAnsi="Times New Roman" w:cs="Times New Roman"/>
          <w:b/>
          <w:bCs/>
          <w:sz w:val="24"/>
          <w:szCs w:val="24"/>
          <w:lang w:val="uz-Cyrl-UZ"/>
        </w:rPr>
        <w:t>Жорий йилнинг 1</w:t>
      </w:r>
      <w:r>
        <w:rPr>
          <w:rFonts w:ascii="Times New Roman" w:hAnsi="Times New Roman" w:cs="Times New Roman"/>
          <w:b/>
          <w:bCs/>
          <w:sz w:val="24"/>
          <w:szCs w:val="24"/>
          <w:lang w:val="uz-Cyrl-UZ"/>
        </w:rPr>
        <w:t xml:space="preserve">4 </w:t>
      </w:r>
      <w:r w:rsidRPr="00070690">
        <w:rPr>
          <w:rFonts w:ascii="Times New Roman" w:hAnsi="Times New Roman" w:cs="Times New Roman"/>
          <w:b/>
          <w:bCs/>
          <w:sz w:val="24"/>
          <w:szCs w:val="24"/>
          <w:lang w:val="uz-Cyrl-UZ"/>
        </w:rPr>
        <w:t>-август куни</w:t>
      </w:r>
      <w:r w:rsidRPr="00070690">
        <w:rPr>
          <w:rFonts w:ascii="Times New Roman" w:hAnsi="Times New Roman" w:cs="Times New Roman"/>
          <w:sz w:val="24"/>
          <w:szCs w:val="24"/>
          <w:lang w:val="uz-Cyrl-UZ"/>
        </w:rPr>
        <w:t xml:space="preserve"> </w:t>
      </w:r>
      <w:r w:rsidR="00B66713" w:rsidRPr="00B66713">
        <w:rPr>
          <w:rFonts w:ascii="Times New Roman" w:hAnsi="Times New Roman" w:cs="Times New Roman"/>
          <w:sz w:val="24"/>
          <w:szCs w:val="24"/>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r w:rsidR="00B66713">
        <w:rPr>
          <w:rFonts w:ascii="Times New Roman" w:hAnsi="Times New Roman" w:cs="Times New Roman"/>
          <w:sz w:val="24"/>
          <w:szCs w:val="24"/>
          <w:lang w:val="uz-Cyrl-UZ"/>
        </w:rPr>
        <w:t xml:space="preserve"> </w:t>
      </w:r>
    </w:p>
    <w:p w14:paraId="25512F39" w14:textId="77777777" w:rsidR="00B66713" w:rsidRDefault="00B66713" w:rsidP="00AE0F74">
      <w:pPr>
        <w:spacing w:after="0"/>
        <w:rPr>
          <w:rFonts w:ascii="Times New Roman" w:hAnsi="Times New Roman" w:cs="Times New Roman"/>
          <w:sz w:val="24"/>
          <w:szCs w:val="24"/>
          <w:lang w:val="uz-Cyrl-UZ"/>
        </w:rPr>
      </w:pPr>
      <w:r w:rsidRPr="00B66713">
        <w:rPr>
          <w:rFonts w:ascii="Times New Roman" w:hAnsi="Times New Roman" w:cs="Times New Roman"/>
          <w:sz w:val="24"/>
          <w:szCs w:val="24"/>
          <w:lang w:val="uz-Cyrl-UZ"/>
        </w:rPr>
        <w:t>Қашқадарё вилоят ҳудудий бўлинмаси томонидан https://cloud.dtsj.uz/apps тизимига кунлик маьлумотни киргизишмоқда</w:t>
      </w:r>
      <w:r>
        <w:rPr>
          <w:rFonts w:ascii="Times New Roman" w:hAnsi="Times New Roman" w:cs="Times New Roman"/>
          <w:sz w:val="24"/>
          <w:szCs w:val="24"/>
          <w:lang w:val="uz-Cyrl-UZ"/>
        </w:rPr>
        <w:t>.</w:t>
      </w:r>
    </w:p>
    <w:p w14:paraId="12FFF2BD" w14:textId="0D9D9722" w:rsidR="00AE0F74" w:rsidRDefault="00AE0F74" w:rsidP="00AE0F74">
      <w:pPr>
        <w:spacing w:after="0"/>
        <w:rPr>
          <w:rFonts w:ascii="Times New Roman" w:hAnsi="Times New Roman" w:cs="Times New Roman"/>
          <w:sz w:val="24"/>
          <w:szCs w:val="24"/>
          <w:lang w:val="uz-Cyrl-UZ"/>
        </w:rPr>
      </w:pPr>
      <w:r w:rsidRPr="00AE0F74">
        <w:rPr>
          <w:rFonts w:ascii="Times New Roman" w:hAnsi="Times New Roman" w:cs="Times New Roman"/>
          <w:sz w:val="24"/>
          <w:szCs w:val="24"/>
          <w:lang w:val="uz-Cyrl-UZ"/>
        </w:rPr>
        <w:t>ПҚ-185-сон қарор ижросини таъминлаш мақсадида тажриба-синов ҳудудларидаги Китоб туман тиббиёт муассасалар маблағлар Жорий йил июль ой учун олдиндан  (95-85%)  тулов 12 733 079 .0 минг сўм маблағдан  2025 йил 18 июл 367-сон буйруқга асосан</w:t>
      </w:r>
      <w:r>
        <w:rPr>
          <w:rFonts w:ascii="Times New Roman" w:hAnsi="Times New Roman" w:cs="Times New Roman"/>
          <w:sz w:val="24"/>
          <w:szCs w:val="24"/>
          <w:lang w:val="uz-Cyrl-UZ"/>
        </w:rPr>
        <w:t xml:space="preserve"> </w:t>
      </w:r>
      <w:r w:rsidRPr="00AE0F74">
        <w:rPr>
          <w:rFonts w:ascii="Times New Roman" w:hAnsi="Times New Roman" w:cs="Times New Roman"/>
          <w:sz w:val="24"/>
          <w:szCs w:val="24"/>
          <w:lang w:val="uz-Cyrl-UZ"/>
        </w:rPr>
        <w:t xml:space="preserve">      </w:t>
      </w:r>
    </w:p>
    <w:p w14:paraId="1F6FCC4E" w14:textId="77777777" w:rsidR="00AE0F74" w:rsidRDefault="00AE0F74" w:rsidP="00AE0F74">
      <w:pPr>
        <w:spacing w:after="0"/>
        <w:rPr>
          <w:rFonts w:ascii="Times New Roman" w:hAnsi="Times New Roman" w:cs="Times New Roman"/>
          <w:sz w:val="24"/>
          <w:szCs w:val="24"/>
          <w:lang w:val="uz-Cyrl-UZ"/>
        </w:rPr>
      </w:pPr>
      <w:r w:rsidRPr="00AE0F74">
        <w:rPr>
          <w:rFonts w:ascii="Times New Roman" w:hAnsi="Times New Roman" w:cs="Times New Roman"/>
          <w:sz w:val="24"/>
          <w:szCs w:val="24"/>
          <w:lang w:val="uz-Cyrl-UZ"/>
        </w:rPr>
        <w:t xml:space="preserve">   3 927 000.0 минг сўм ўтказиб берилган оралиқ маблағ  чегирилиб қолинди. Чегириб қолинган маблағдан кейин қолган 2025 йил июль ой учун олдиндан  (95-85%)  8 806 079.0 минг сўмга сертификат тайёрланиб маблағлар тулиқ молиялаштирилиб берилди. ПФ-88-сон фармон ҳамда ПҚ-185-сон қарорлар бўйича  келган топшириқлар Қашқадарё вилоятида Китоб туман худудлардаги муассасалар яъни бирламчи тиббий ёрдам хизмати муассасалари бўйича таҳлилий маълумотлар тайёрланиб Жамғармага кунлик маълумотлар тақдим этиб келинмоқда. Е-шартноманинг 1-иловасидаги тиббий хизматлар хажимлари кўрсаткичларини камчиликлари тўғирланиб келишувга жўнатилди хамда тажриба синов лойиҳаси бўйича Китоб туманда янги ташкил бўлган 29 та оилавий поликникалар ва 1 та марказий шифохона бўйича шартномалар шартнома тузиш учун керакли маълумотлар тайёрланиб Жамғармага тақдим этилди. 2025 йил учун тузилган шартномаларга мувофиқ тиббиёт муассасаларини тегишли шахсий ҳисобварақларига ўтказиш учун  жорий йил Қашқадарё вилоятидаги 245 та тиббиёт муассасаларидан 210 та тиббиёт муассасалари  “Аҳоли жон бошига, глобал бюджет” усулида, 35 та тиббиёт муассасалари  “Глобал бюджет” усули бўйича  молиялаштирилади. Қашқадарё вилояти тиббиёт муассасаларининг 2025 йил июль ойида ҳисоботлари кўрилди ва таҳлил қилинди. Шунга кўра, бажарилган ишлар натижалари бўйича тўланиши лозим бўлган (5% ва 15%) миқдоридаги маблағлар ҳисоб-китоб қилинди ва  иловага асосан молиялаштириш бўйича сертификат тайёрланди. Қашқадарё вилоят тиббиёт муассасалари “Аҳоли жон бошига, глобал бюджет” бўйича илова қилинадиган жадвалга мувофиқ ҳисобланган молиялаштириш ҳажми бўйича тўловларни тиббиёт муассасаларининг шахсий ғазна ҳисобварақларига июль ойи учун (5-15 фоизи) жами 10 011 377,7 минг сўм маблағларни тулиқ молиялаштириштирилди .  Ўзбекистон Республикаси Президентининг 2024 йил 5 сетябрдаги ПҚ-311-сон қарорига 1-иловага асосан давлат тиббий суғуртаси механизмларини ҳудудлар кесимида жорий этиш муддатларида қашқадарё вилоят 205 йил 01 октябрдан белгиланган бўлиб ўтишга тиббиёт муассасалар камчиликлар бартараф этиш мақсадида келгусида маблағ етишмовчиликлар чиқмаслик мақсадида Қашқадарё вилоят солиқни сақлаш бошқармасига таҳлилий маълумотлар тақдим этилмоқда.</w:t>
      </w:r>
      <w:r w:rsidR="00070690" w:rsidRPr="00070690">
        <w:rPr>
          <w:rFonts w:ascii="Times New Roman" w:hAnsi="Times New Roman" w:cs="Times New Roman"/>
          <w:sz w:val="24"/>
          <w:szCs w:val="24"/>
          <w:lang w:val="uz-Cyrl-UZ"/>
        </w:rPr>
        <w:t xml:space="preserve"> </w:t>
      </w:r>
    </w:p>
    <w:p w14:paraId="6C53AE9E" w14:textId="6F00F5AC" w:rsidR="00AE0F74" w:rsidRDefault="00AE0F74" w:rsidP="00AE0F74">
      <w:pPr>
        <w:spacing w:after="0"/>
        <w:rPr>
          <w:rFonts w:ascii="Times New Roman" w:hAnsi="Times New Roman" w:cs="Times New Roman"/>
          <w:sz w:val="24"/>
          <w:szCs w:val="24"/>
          <w:lang w:val="uz-Cyrl-UZ"/>
        </w:rPr>
      </w:pPr>
      <w:r w:rsidRPr="00070690">
        <w:rPr>
          <w:rFonts w:ascii="Times New Roman" w:hAnsi="Times New Roman" w:cs="Times New Roman"/>
          <w:b/>
          <w:bCs/>
          <w:sz w:val="24"/>
          <w:szCs w:val="24"/>
          <w:lang w:val="uz-Cyrl-UZ"/>
        </w:rPr>
        <w:t>Жорий йилнинг 1</w:t>
      </w:r>
      <w:r>
        <w:rPr>
          <w:rFonts w:ascii="Times New Roman" w:hAnsi="Times New Roman" w:cs="Times New Roman"/>
          <w:b/>
          <w:bCs/>
          <w:sz w:val="24"/>
          <w:szCs w:val="24"/>
          <w:lang w:val="uz-Cyrl-UZ"/>
        </w:rPr>
        <w:t xml:space="preserve">4 </w:t>
      </w:r>
      <w:r w:rsidRPr="00070690">
        <w:rPr>
          <w:rFonts w:ascii="Times New Roman" w:hAnsi="Times New Roman" w:cs="Times New Roman"/>
          <w:b/>
          <w:bCs/>
          <w:sz w:val="24"/>
          <w:szCs w:val="24"/>
          <w:lang w:val="uz-Cyrl-UZ"/>
        </w:rPr>
        <w:t>-август куни</w:t>
      </w:r>
      <w:r w:rsidRPr="00070690">
        <w:rPr>
          <w:rFonts w:ascii="Times New Roman" w:hAnsi="Times New Roman" w:cs="Times New Roman"/>
          <w:sz w:val="24"/>
          <w:szCs w:val="24"/>
          <w:lang w:val="uz-Cyrl-UZ"/>
        </w:rPr>
        <w:t xml:space="preserve"> </w:t>
      </w:r>
      <w:r w:rsidRPr="00AE0F74">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5DC1A508" w14:textId="77777777" w:rsidR="00AE0F74" w:rsidRDefault="00AE0F74" w:rsidP="00AE0F74">
      <w:pPr>
        <w:spacing w:after="0"/>
        <w:rPr>
          <w:rFonts w:ascii="Times New Roman" w:hAnsi="Times New Roman" w:cs="Times New Roman"/>
          <w:sz w:val="24"/>
          <w:szCs w:val="24"/>
          <w:lang w:val="uz-Cyrl-UZ"/>
        </w:rPr>
      </w:pPr>
      <w:r w:rsidRPr="00AE0F74">
        <w:rPr>
          <w:rFonts w:ascii="Times New Roman" w:hAnsi="Times New Roman" w:cs="Times New Roman"/>
          <w:sz w:val="24"/>
          <w:szCs w:val="24"/>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37D84CAA" w14:textId="77777777" w:rsidR="00AE0F74" w:rsidRDefault="00AE0F74" w:rsidP="00AE0F74">
      <w:pPr>
        <w:spacing w:after="0"/>
        <w:rPr>
          <w:rFonts w:ascii="Times New Roman" w:hAnsi="Times New Roman" w:cs="Times New Roman"/>
          <w:sz w:val="24"/>
          <w:szCs w:val="24"/>
          <w:lang w:val="uz-Cyrl-UZ"/>
        </w:rPr>
      </w:pPr>
    </w:p>
    <w:p w14:paraId="66F25F80" w14:textId="77777777" w:rsidR="00AE0F74" w:rsidRDefault="00AE0F74" w:rsidP="00AE0F74">
      <w:pPr>
        <w:spacing w:after="0"/>
        <w:rPr>
          <w:rFonts w:ascii="Times New Roman" w:hAnsi="Times New Roman" w:cs="Times New Roman"/>
          <w:sz w:val="24"/>
          <w:szCs w:val="24"/>
          <w:lang w:val="uz-Cyrl-UZ"/>
        </w:rPr>
      </w:pPr>
    </w:p>
    <w:p w14:paraId="5EBAECDA" w14:textId="77777777" w:rsidR="00AE0F74" w:rsidRDefault="00AE0F74" w:rsidP="00AE0F74">
      <w:pPr>
        <w:spacing w:after="0"/>
        <w:rPr>
          <w:rFonts w:ascii="Times New Roman" w:hAnsi="Times New Roman" w:cs="Times New Roman"/>
          <w:sz w:val="24"/>
          <w:szCs w:val="24"/>
          <w:lang w:val="uz-Cyrl-UZ"/>
        </w:rPr>
      </w:pPr>
    </w:p>
    <w:p w14:paraId="30ED4C99" w14:textId="77777777" w:rsidR="00AE0F74" w:rsidRDefault="00AE0F74" w:rsidP="00AE0F74">
      <w:pPr>
        <w:spacing w:after="0"/>
        <w:rPr>
          <w:rFonts w:ascii="Times New Roman" w:hAnsi="Times New Roman" w:cs="Times New Roman"/>
          <w:sz w:val="24"/>
          <w:szCs w:val="24"/>
          <w:lang w:val="uz-Cyrl-UZ"/>
        </w:rPr>
      </w:pPr>
    </w:p>
    <w:p w14:paraId="153E417B" w14:textId="77777777" w:rsidR="00AE0F74" w:rsidRDefault="00AE0F74" w:rsidP="00070690">
      <w:pPr>
        <w:spacing w:after="0"/>
        <w:jc w:val="both"/>
        <w:rPr>
          <w:rFonts w:ascii="Times New Roman" w:hAnsi="Times New Roman" w:cs="Times New Roman"/>
          <w:sz w:val="24"/>
          <w:szCs w:val="24"/>
          <w:lang w:val="uz-Cyrl-UZ"/>
        </w:rPr>
      </w:pPr>
    </w:p>
    <w:p w14:paraId="3B928B08" w14:textId="77777777" w:rsidR="00AE0F74" w:rsidRDefault="00AE0F74" w:rsidP="00070690">
      <w:pPr>
        <w:spacing w:after="0"/>
        <w:jc w:val="both"/>
        <w:rPr>
          <w:rFonts w:ascii="Times New Roman" w:hAnsi="Times New Roman" w:cs="Times New Roman"/>
          <w:sz w:val="24"/>
          <w:szCs w:val="24"/>
          <w:lang w:val="uz-Cyrl-UZ"/>
        </w:rPr>
      </w:pPr>
      <w:r w:rsidRPr="00070690">
        <w:rPr>
          <w:rFonts w:ascii="Times New Roman" w:hAnsi="Times New Roman" w:cs="Times New Roman"/>
          <w:b/>
          <w:bCs/>
          <w:sz w:val="24"/>
          <w:szCs w:val="24"/>
          <w:lang w:val="uz-Cyrl-UZ"/>
        </w:rPr>
        <w:t>Жорий йилнинг 1</w:t>
      </w:r>
      <w:r>
        <w:rPr>
          <w:rFonts w:ascii="Times New Roman" w:hAnsi="Times New Roman" w:cs="Times New Roman"/>
          <w:b/>
          <w:bCs/>
          <w:sz w:val="24"/>
          <w:szCs w:val="24"/>
          <w:lang w:val="uz-Cyrl-UZ"/>
        </w:rPr>
        <w:t>5</w:t>
      </w:r>
      <w:r>
        <w:rPr>
          <w:rFonts w:ascii="Times New Roman" w:hAnsi="Times New Roman" w:cs="Times New Roman"/>
          <w:b/>
          <w:bCs/>
          <w:sz w:val="24"/>
          <w:szCs w:val="24"/>
          <w:lang w:val="uz-Cyrl-UZ"/>
        </w:rPr>
        <w:t xml:space="preserve"> </w:t>
      </w:r>
      <w:r w:rsidRPr="00070690">
        <w:rPr>
          <w:rFonts w:ascii="Times New Roman" w:hAnsi="Times New Roman" w:cs="Times New Roman"/>
          <w:b/>
          <w:bCs/>
          <w:sz w:val="24"/>
          <w:szCs w:val="24"/>
          <w:lang w:val="uz-Cyrl-UZ"/>
        </w:rPr>
        <w:t>-август куни</w:t>
      </w:r>
      <w:r w:rsidRPr="00070690">
        <w:rPr>
          <w:rFonts w:ascii="Times New Roman" w:hAnsi="Times New Roman" w:cs="Times New Roman"/>
          <w:sz w:val="24"/>
          <w:szCs w:val="24"/>
          <w:lang w:val="uz-Cyrl-UZ"/>
        </w:rPr>
        <w:t xml:space="preserve"> </w:t>
      </w:r>
      <w:r w:rsidRPr="00AE0F74">
        <w:rPr>
          <w:rFonts w:ascii="Times New Roman" w:hAnsi="Times New Roman" w:cs="Times New Roman"/>
          <w:sz w:val="24"/>
          <w:szCs w:val="24"/>
          <w:lang w:val="uz-Cyrl-UZ"/>
        </w:rPr>
        <w:t>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Давлат тиббий суғуртаси жамғармасининг 2025 йил 11 мартдаги  18-сонли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w:t>
      </w:r>
      <w:r>
        <w:rPr>
          <w:rFonts w:ascii="Times New Roman" w:hAnsi="Times New Roman" w:cs="Times New Roman"/>
          <w:sz w:val="24"/>
          <w:szCs w:val="24"/>
          <w:lang w:val="uz-Cyrl-UZ"/>
        </w:rPr>
        <w:t xml:space="preserve"> қ</w:t>
      </w:r>
      <w:r w:rsidRPr="00AE0F74">
        <w:rPr>
          <w:rFonts w:ascii="Times New Roman" w:hAnsi="Times New Roman" w:cs="Times New Roman"/>
          <w:sz w:val="24"/>
          <w:szCs w:val="24"/>
          <w:lang w:val="uz-Cyrl-UZ"/>
        </w:rPr>
        <w:t xml:space="preserve">илинди.                                                                                                                                                                                                  </w:t>
      </w:r>
    </w:p>
    <w:p w14:paraId="0FF8B19E" w14:textId="77777777" w:rsidR="00AE0F74" w:rsidRDefault="00AE0F74" w:rsidP="00070690">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AE0F74">
        <w:rPr>
          <w:rFonts w:ascii="Times New Roman" w:hAnsi="Times New Roman" w:cs="Times New Roman"/>
          <w:sz w:val="24"/>
          <w:szCs w:val="24"/>
          <w:lang w:val="uz-Cyrl-UZ"/>
        </w:rPr>
        <w:t xml:space="preserve">Қашқадарё вилоят ҳудудий бўлинмаси томонидан https://cloud.dtsj.uz/apps тизимига кунлик маьлумотни киргизишмоқда. </w:t>
      </w:r>
    </w:p>
    <w:p w14:paraId="01F9CB14" w14:textId="0B47A18C" w:rsidR="00AE0F74" w:rsidRDefault="00AE0F74" w:rsidP="00AE0F74">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Давлат тиббий суғуртаси жамғармасининг 18-и сонли бўйруғи (11.03.2025) ва 18-сон (23.07.2024) баён қарорларида “Реимбурсация дастурини жорий этишда амалга оширилган ишлар бўйича” ҳар ҳафта маълумот киритилиши топширилган. Ушбу топшириқ ижросини таъминлаш мақсадида, Қашқадарё вилояти ҳудудида 11-15 августь кунлари қўйидаги ишлар амалга оширилди:</w:t>
      </w:r>
    </w:p>
    <w:p w14:paraId="66F05F02" w14:textId="5252AFC0" w:rsidR="00AE0F74" w:rsidRDefault="00AE0F74" w:rsidP="00AE0F74">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Реимбурсация дастури доирасида туман ва шаҳар ҳудудларида жойлашган дорихоналарга Реимбурсация дастурига киритилган 28 турдаги дорилар тўғрисида тушунчалар берилди. Косон туманида жойлашган “ODINA XADICHA PHARM” MCHJ ва Қарши туманида жойлашган "MEXR PHARM" X/K дорихоналари билан шартнома тузилди.</w:t>
      </w:r>
    </w:p>
    <w:p w14:paraId="2E79B808" w14:textId="4FA20778" w:rsidR="00AE0F74" w:rsidRDefault="00AE0F74" w:rsidP="00AE0F74">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070690">
        <w:rPr>
          <w:rFonts w:ascii="Times New Roman" w:hAnsi="Times New Roman" w:cs="Times New Roman"/>
          <w:b/>
          <w:bCs/>
          <w:sz w:val="24"/>
          <w:szCs w:val="24"/>
          <w:lang w:val="uz-Cyrl-UZ"/>
        </w:rPr>
        <w:t>Жорий йилнинг 1</w:t>
      </w:r>
      <w:r>
        <w:rPr>
          <w:rFonts w:ascii="Times New Roman" w:hAnsi="Times New Roman" w:cs="Times New Roman"/>
          <w:b/>
          <w:bCs/>
          <w:sz w:val="24"/>
          <w:szCs w:val="24"/>
          <w:lang w:val="uz-Cyrl-UZ"/>
        </w:rPr>
        <w:t xml:space="preserve">5 </w:t>
      </w:r>
      <w:r w:rsidRPr="00070690">
        <w:rPr>
          <w:rFonts w:ascii="Times New Roman" w:hAnsi="Times New Roman" w:cs="Times New Roman"/>
          <w:b/>
          <w:bCs/>
          <w:sz w:val="24"/>
          <w:szCs w:val="24"/>
          <w:lang w:val="uz-Cyrl-UZ"/>
        </w:rPr>
        <w:t>-август куни</w:t>
      </w:r>
      <w:r w:rsidRPr="00070690">
        <w:rPr>
          <w:rFonts w:ascii="Times New Roman" w:hAnsi="Times New Roman" w:cs="Times New Roman"/>
          <w:sz w:val="24"/>
          <w:szCs w:val="24"/>
          <w:lang w:val="uz-Cyrl-UZ"/>
        </w:rPr>
        <w:t xml:space="preserve"> </w:t>
      </w:r>
      <w:r>
        <w:rPr>
          <w:rFonts w:ascii="Times New Roman" w:hAnsi="Times New Roman" w:cs="Times New Roman"/>
          <w:sz w:val="28"/>
          <w:szCs w:val="28"/>
          <w:lang w:val="uz-Cyrl-UZ"/>
        </w:rPr>
        <w:t>Қашқадарё вилояти ҳудудий бўлинмаси бош мутахассиси М.Холиқов, етакчи мутахассиси А.Хўжақулов билан биргаликда Шаҳрисабз шаҳар тиббиёт бирлашмасига қарашли КТМП ва №3 ОП, Деҳқонобод туман тиббиёт бирлашмасига қарашли КТМП ва №1 ОП ни тиббиёт ходимларига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Қарори  хамда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бўйича йиғилиш ўтказилди ва тушунчалар берилди. Шунингдек Шаҳрисабз шаҳар тиббиёт бирлашмасига қарашли КТМП, №3 ОП, Деҳқонобод туман тиббиёт бирлашмасига қарашли КТМП ва №1 ОП ни тиббиёт ходимларига Реимбурсация дастури моҳияти ва  мазмуни бўйича ва ССВ нинг 2025 йил 24-июлдаги 226-сонли буйруғи асосида 28 турдаги дори воситалари ҳақида  тушунчалар берилди. Ёзилган электрон рецептлар ва дорихоналар томонидан  берилаётган дори воситалари бўйича маълумотлар таҳлил қилиниб поликлиникаларга беморлар қамровини кенгайтириш, дорихоналарга эса дори воситалари заҳираларини шакллантириш бўйича тегишли кўрсатма ва тавсиялар берилди. Ҳафта давомида июль ойи учун дорихоналар томонидан жўнатилган ҳисоб-фактуралар берилган дорилар билан мослиги ўрганилди, текширилди ҳамда тўғрилари қабул қилиниб сертификат тайёрланди.</w:t>
      </w:r>
    </w:p>
    <w:p w14:paraId="186FD78F" w14:textId="77777777" w:rsidR="00AE0F74" w:rsidRDefault="00AE0F74" w:rsidP="00AE0F74">
      <w:pPr>
        <w:spacing w:after="0"/>
        <w:jc w:val="both"/>
        <w:rPr>
          <w:rFonts w:ascii="Times New Roman" w:hAnsi="Times New Roman" w:cs="Times New Roman"/>
          <w:sz w:val="24"/>
          <w:szCs w:val="24"/>
          <w:lang w:val="uz-Cyrl-UZ"/>
        </w:rPr>
      </w:pPr>
      <w:r w:rsidRPr="00AE0F74">
        <w:rPr>
          <w:rFonts w:ascii="Times New Roman" w:hAnsi="Times New Roman" w:cs="Times New Roman"/>
          <w:sz w:val="24"/>
          <w:szCs w:val="24"/>
          <w:lang w:val="uz-Cyrl-UZ"/>
        </w:rPr>
        <w:t xml:space="preserve">         </w:t>
      </w:r>
      <w:r w:rsidR="00070690" w:rsidRPr="00070690">
        <w:rPr>
          <w:rFonts w:ascii="Times New Roman" w:hAnsi="Times New Roman" w:cs="Times New Roman"/>
          <w:sz w:val="24"/>
          <w:szCs w:val="24"/>
          <w:lang w:val="uz-Cyrl-UZ"/>
        </w:rPr>
        <w:t xml:space="preserve">   </w:t>
      </w:r>
      <w:r>
        <w:rPr>
          <w:rFonts w:ascii="Times New Roman" w:hAnsi="Times New Roman" w:cs="Times New Roman"/>
          <w:sz w:val="24"/>
          <w:szCs w:val="24"/>
          <w:lang w:val="uz-Cyrl-UZ"/>
        </w:rPr>
        <w:t xml:space="preserve">    </w:t>
      </w:r>
    </w:p>
    <w:p w14:paraId="050FD2CD" w14:textId="15F33495" w:rsidR="00AE0F74" w:rsidRDefault="00AE0F74" w:rsidP="00AE0F74">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sz w:val="24"/>
          <w:szCs w:val="24"/>
          <w:lang w:val="uz-Cyrl-UZ"/>
        </w:rPr>
        <w:t xml:space="preserve">     </w:t>
      </w:r>
      <w:r>
        <w:rPr>
          <w:rFonts w:ascii="Times New Roman" w:hAnsi="Times New Roman" w:cs="Times New Roman"/>
          <w:b/>
          <w:sz w:val="24"/>
          <w:szCs w:val="24"/>
          <w:lang w:val="uz-Cyrl-UZ"/>
        </w:rPr>
        <w:t xml:space="preserve">ДТСЖ  Қашқадарё вилояти </w:t>
      </w:r>
    </w:p>
    <w:p w14:paraId="4B16AA2F" w14:textId="77777777" w:rsidR="00AE0F74" w:rsidRDefault="00AE0F74" w:rsidP="00AE0F74">
      <w:pPr>
        <w:spacing w:after="0" w:line="240" w:lineRule="auto"/>
        <w:ind w:firstLineChars="350" w:firstLine="843"/>
        <w:jc w:val="both"/>
        <w:rPr>
          <w:rFonts w:ascii="Times New Roman" w:eastAsia="Times New Roman" w:hAnsi="Times New Roman" w:cs="Times New Roman"/>
          <w:b/>
          <w:sz w:val="24"/>
          <w:szCs w:val="24"/>
          <w:lang w:val="uz-Cyrl-UZ" w:bidi="en-US"/>
        </w:rPr>
      </w:pPr>
      <w:r>
        <w:rPr>
          <w:rFonts w:ascii="Times New Roman" w:hAnsi="Times New Roman" w:cs="Times New Roman"/>
          <w:b/>
          <w:sz w:val="24"/>
          <w:szCs w:val="24"/>
          <w:lang w:val="uz-Cyrl-UZ"/>
        </w:rPr>
        <w:t xml:space="preserve">      худудий бош мутахассиси:                                            Ч. Ризаев  </w:t>
      </w:r>
    </w:p>
    <w:p w14:paraId="287AA3ED" w14:textId="3F8BB141" w:rsidR="00070690" w:rsidRPr="00070690" w:rsidRDefault="00070690" w:rsidP="00070690">
      <w:pPr>
        <w:spacing w:after="0"/>
        <w:jc w:val="both"/>
        <w:rPr>
          <w:rFonts w:ascii="Times New Roman" w:hAnsi="Times New Roman" w:cs="Times New Roman"/>
          <w:sz w:val="24"/>
          <w:szCs w:val="24"/>
          <w:lang w:val="uz-Cyrl-UZ"/>
        </w:rPr>
      </w:pPr>
    </w:p>
    <w:p w14:paraId="65E0A5CE" w14:textId="4BD59991" w:rsidR="000B56F3" w:rsidRDefault="00070690" w:rsidP="00070690">
      <w:pPr>
        <w:spacing w:after="0"/>
        <w:jc w:val="both"/>
        <w:rPr>
          <w:rFonts w:ascii="Times New Roman" w:hAnsi="Times New Roman" w:cs="Times New Roman"/>
          <w:sz w:val="24"/>
          <w:szCs w:val="24"/>
          <w:lang w:val="uz-Cyrl-UZ"/>
        </w:rPr>
      </w:pPr>
      <w:r w:rsidRPr="00070690">
        <w:rPr>
          <w:rFonts w:ascii="Times New Roman" w:hAnsi="Times New Roman" w:cs="Times New Roman"/>
          <w:sz w:val="24"/>
          <w:szCs w:val="24"/>
          <w:lang w:val="uz-Cyrl-UZ"/>
        </w:rPr>
        <w:lastRenderedPageBreak/>
        <w:t xml:space="preserve">                                                                                                                                         </w:t>
      </w:r>
      <w:r w:rsidR="008E1EDD">
        <w:rPr>
          <w:rFonts w:ascii="Times New Roman" w:hAnsi="Times New Roman" w:cs="Times New Roman"/>
          <w:sz w:val="24"/>
          <w:szCs w:val="24"/>
          <w:lang w:val="uz-Cyrl-UZ"/>
        </w:rPr>
        <w:t xml:space="preserve">                    </w:t>
      </w:r>
      <w:bookmarkEnd w:id="0"/>
    </w:p>
    <w:sectPr w:rsidR="000B56F3" w:rsidSect="005D1CDF">
      <w:pgSz w:w="11906" w:h="16838"/>
      <w:pgMar w:top="142" w:right="850" w:bottom="568"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4AA6F7" w14:textId="77777777" w:rsidR="007509A6" w:rsidRDefault="007509A6">
      <w:pPr>
        <w:spacing w:line="240" w:lineRule="auto"/>
      </w:pPr>
      <w:r>
        <w:separator/>
      </w:r>
    </w:p>
  </w:endnote>
  <w:endnote w:type="continuationSeparator" w:id="0">
    <w:p w14:paraId="21051692" w14:textId="77777777" w:rsidR="007509A6" w:rsidRDefault="007509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ADC328" w14:textId="77777777" w:rsidR="007509A6" w:rsidRDefault="007509A6">
      <w:pPr>
        <w:spacing w:after="0"/>
      </w:pPr>
      <w:r>
        <w:separator/>
      </w:r>
    </w:p>
  </w:footnote>
  <w:footnote w:type="continuationSeparator" w:id="0">
    <w:p w14:paraId="26A7B2D5" w14:textId="77777777" w:rsidR="007509A6" w:rsidRDefault="007509A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63F7B"/>
    <w:rsid w:val="000650B5"/>
    <w:rsid w:val="00066D03"/>
    <w:rsid w:val="00070690"/>
    <w:rsid w:val="00073949"/>
    <w:rsid w:val="00096417"/>
    <w:rsid w:val="000B56F3"/>
    <w:rsid w:val="000D1331"/>
    <w:rsid w:val="000D4FDD"/>
    <w:rsid w:val="000F08BB"/>
    <w:rsid w:val="0010672A"/>
    <w:rsid w:val="00172F65"/>
    <w:rsid w:val="0018042F"/>
    <w:rsid w:val="0018389D"/>
    <w:rsid w:val="0019511A"/>
    <w:rsid w:val="001A1A00"/>
    <w:rsid w:val="001A202E"/>
    <w:rsid w:val="001B5E27"/>
    <w:rsid w:val="001C1A24"/>
    <w:rsid w:val="001F1C47"/>
    <w:rsid w:val="002000B5"/>
    <w:rsid w:val="00211021"/>
    <w:rsid w:val="0021446A"/>
    <w:rsid w:val="002173EF"/>
    <w:rsid w:val="00240960"/>
    <w:rsid w:val="00272A54"/>
    <w:rsid w:val="00285CB3"/>
    <w:rsid w:val="002905CC"/>
    <w:rsid w:val="00291764"/>
    <w:rsid w:val="002975F4"/>
    <w:rsid w:val="002A08C3"/>
    <w:rsid w:val="002A7BAC"/>
    <w:rsid w:val="002C0EB6"/>
    <w:rsid w:val="002C5BB9"/>
    <w:rsid w:val="002C7E73"/>
    <w:rsid w:val="002E04AF"/>
    <w:rsid w:val="002F1CA0"/>
    <w:rsid w:val="003060EB"/>
    <w:rsid w:val="0031396D"/>
    <w:rsid w:val="00316E62"/>
    <w:rsid w:val="00332720"/>
    <w:rsid w:val="00342B61"/>
    <w:rsid w:val="00351A98"/>
    <w:rsid w:val="003610D2"/>
    <w:rsid w:val="003A364C"/>
    <w:rsid w:val="003B5B6A"/>
    <w:rsid w:val="003F2151"/>
    <w:rsid w:val="003F7715"/>
    <w:rsid w:val="00401C8A"/>
    <w:rsid w:val="00421EFC"/>
    <w:rsid w:val="00433570"/>
    <w:rsid w:val="004361E1"/>
    <w:rsid w:val="0046290C"/>
    <w:rsid w:val="0046405B"/>
    <w:rsid w:val="00487251"/>
    <w:rsid w:val="004A1E87"/>
    <w:rsid w:val="004C011E"/>
    <w:rsid w:val="004C7207"/>
    <w:rsid w:val="004D0AFA"/>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1CDF"/>
    <w:rsid w:val="005D3155"/>
    <w:rsid w:val="005E5D76"/>
    <w:rsid w:val="0060275B"/>
    <w:rsid w:val="0062061C"/>
    <w:rsid w:val="006728AF"/>
    <w:rsid w:val="0068643C"/>
    <w:rsid w:val="006928CD"/>
    <w:rsid w:val="006B403A"/>
    <w:rsid w:val="006C6BA8"/>
    <w:rsid w:val="006D48E9"/>
    <w:rsid w:val="006D5228"/>
    <w:rsid w:val="006E11C1"/>
    <w:rsid w:val="00702877"/>
    <w:rsid w:val="00704EF4"/>
    <w:rsid w:val="00730A12"/>
    <w:rsid w:val="00733B06"/>
    <w:rsid w:val="007366E6"/>
    <w:rsid w:val="00745FA4"/>
    <w:rsid w:val="00747599"/>
    <w:rsid w:val="007509A6"/>
    <w:rsid w:val="0076235F"/>
    <w:rsid w:val="007717D9"/>
    <w:rsid w:val="00787DA4"/>
    <w:rsid w:val="0079040F"/>
    <w:rsid w:val="007934E7"/>
    <w:rsid w:val="007A25D1"/>
    <w:rsid w:val="007B0BC7"/>
    <w:rsid w:val="007D108E"/>
    <w:rsid w:val="007D2AB1"/>
    <w:rsid w:val="007E68E1"/>
    <w:rsid w:val="00804BD5"/>
    <w:rsid w:val="00805C8A"/>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8E1EDD"/>
    <w:rsid w:val="00920D77"/>
    <w:rsid w:val="0094115C"/>
    <w:rsid w:val="00963275"/>
    <w:rsid w:val="009674B0"/>
    <w:rsid w:val="00971DB9"/>
    <w:rsid w:val="009735D3"/>
    <w:rsid w:val="009A018A"/>
    <w:rsid w:val="009A3E79"/>
    <w:rsid w:val="009B13AD"/>
    <w:rsid w:val="009B2866"/>
    <w:rsid w:val="009D1A77"/>
    <w:rsid w:val="009D3BD1"/>
    <w:rsid w:val="009F48B1"/>
    <w:rsid w:val="00A00F69"/>
    <w:rsid w:val="00A27A6B"/>
    <w:rsid w:val="00A532F1"/>
    <w:rsid w:val="00A8578D"/>
    <w:rsid w:val="00AC082A"/>
    <w:rsid w:val="00AD2D99"/>
    <w:rsid w:val="00AD79C5"/>
    <w:rsid w:val="00AE0C4D"/>
    <w:rsid w:val="00AE0F74"/>
    <w:rsid w:val="00B03931"/>
    <w:rsid w:val="00B37EA0"/>
    <w:rsid w:val="00B53EFE"/>
    <w:rsid w:val="00B66713"/>
    <w:rsid w:val="00B8499E"/>
    <w:rsid w:val="00B87366"/>
    <w:rsid w:val="00BA32C5"/>
    <w:rsid w:val="00BA6511"/>
    <w:rsid w:val="00BC0B46"/>
    <w:rsid w:val="00BD37DE"/>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962EC"/>
    <w:rsid w:val="00CA0EF9"/>
    <w:rsid w:val="00CB06BA"/>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72EA"/>
    <w:rsid w:val="00E71165"/>
    <w:rsid w:val="00E76444"/>
    <w:rsid w:val="00E76FB4"/>
    <w:rsid w:val="00E850F9"/>
    <w:rsid w:val="00E96799"/>
    <w:rsid w:val="00EB40F4"/>
    <w:rsid w:val="00EC1529"/>
    <w:rsid w:val="00F00B50"/>
    <w:rsid w:val="00F02E63"/>
    <w:rsid w:val="00F07ED6"/>
    <w:rsid w:val="00F10D23"/>
    <w:rsid w:val="00F23FF7"/>
    <w:rsid w:val="00F33C89"/>
    <w:rsid w:val="00F55463"/>
    <w:rsid w:val="00F63957"/>
    <w:rsid w:val="00F70489"/>
    <w:rsid w:val="00F745DD"/>
    <w:rsid w:val="00F758F7"/>
    <w:rsid w:val="00F804E4"/>
    <w:rsid w:val="00F82D3B"/>
    <w:rsid w:val="00F901B9"/>
    <w:rsid w:val="00F934D5"/>
    <w:rsid w:val="00F97383"/>
    <w:rsid w:val="00FA3A2B"/>
    <w:rsid w:val="00FB459D"/>
    <w:rsid w:val="00FB5473"/>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787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5</Pages>
  <Words>2717</Words>
  <Characters>15493</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2025-08-15T10:33:00Z</cp:lastPrinted>
  <dcterms:created xsi:type="dcterms:W3CDTF">2025-08-15T07:06:00Z</dcterms:created>
  <dcterms:modified xsi:type="dcterms:W3CDTF">2025-08-15T10:36:00Z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