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F6B" w:rsidRPr="007612AA" w:rsidRDefault="00854F6B" w:rsidP="00854F6B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szCs w:val="26"/>
          <w:lang w:val="uz-Cyrl-UZ"/>
        </w:rPr>
      </w:pPr>
      <w:r w:rsidRPr="007612AA">
        <w:rPr>
          <w:rFonts w:ascii="Times New Roman" w:hAnsi="Times New Roman" w:cs="Times New Roman"/>
          <w:b/>
          <w:sz w:val="28"/>
          <w:szCs w:val="26"/>
          <w:lang w:val="uz-Cyrl-UZ"/>
        </w:rPr>
        <w:t>Бюджетни шакллантириш ва ижро этиш бўлими ва</w:t>
      </w:r>
    </w:p>
    <w:p w:rsidR="00854F6B" w:rsidRPr="007612AA" w:rsidRDefault="00854F6B" w:rsidP="00854F6B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szCs w:val="26"/>
          <w:lang w:val="uz-Cyrl-UZ"/>
        </w:rPr>
      </w:pPr>
      <w:r w:rsidRPr="007612AA">
        <w:rPr>
          <w:rFonts w:ascii="Times New Roman" w:hAnsi="Times New Roman" w:cs="Times New Roman"/>
          <w:b/>
          <w:sz w:val="28"/>
          <w:szCs w:val="26"/>
          <w:lang w:val="uz-Cyrl-UZ"/>
        </w:rPr>
        <w:t xml:space="preserve"> Тиббий хизматлар тарифларни белгилаш бўлими томонидан </w:t>
      </w:r>
      <w:r w:rsidRPr="007612AA">
        <w:rPr>
          <w:rFonts w:ascii="Times New Roman" w:hAnsi="Times New Roman" w:cs="Times New Roman"/>
          <w:b/>
          <w:sz w:val="28"/>
          <w:szCs w:val="26"/>
          <w:lang w:val="uz-Cyrl-UZ"/>
        </w:rPr>
        <w:br/>
        <w:t xml:space="preserve">2025 йил </w:t>
      </w:r>
      <w:r>
        <w:rPr>
          <w:rFonts w:ascii="Times New Roman" w:hAnsi="Times New Roman" w:cs="Times New Roman"/>
          <w:b/>
          <w:sz w:val="28"/>
          <w:szCs w:val="26"/>
          <w:lang w:val="uz-Cyrl-UZ"/>
        </w:rPr>
        <w:t>11-15</w:t>
      </w:r>
      <w:r w:rsidRPr="007612AA">
        <w:rPr>
          <w:rFonts w:ascii="Times New Roman" w:hAnsi="Times New Roman" w:cs="Times New Roman"/>
          <w:b/>
          <w:sz w:val="28"/>
          <w:szCs w:val="26"/>
          <w:lang w:val="uz-Cyrl-UZ"/>
        </w:rPr>
        <w:t xml:space="preserve">-август кунлари бажарилган ишлар юзасидан  </w:t>
      </w:r>
    </w:p>
    <w:p w:rsidR="00854F6B" w:rsidRPr="007612AA" w:rsidRDefault="00854F6B" w:rsidP="00854F6B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szCs w:val="26"/>
          <w:lang w:val="uz-Cyrl-UZ"/>
        </w:rPr>
      </w:pPr>
      <w:r w:rsidRPr="007612AA">
        <w:rPr>
          <w:rFonts w:ascii="Times New Roman" w:hAnsi="Times New Roman" w:cs="Times New Roman"/>
          <w:b/>
          <w:sz w:val="28"/>
          <w:szCs w:val="26"/>
          <w:lang w:val="uz-Cyrl-UZ"/>
        </w:rPr>
        <w:t xml:space="preserve">Маълумот </w:t>
      </w:r>
    </w:p>
    <w:p w:rsidR="00854F6B" w:rsidRPr="007612AA" w:rsidRDefault="00854F6B" w:rsidP="00854F6B">
      <w:pPr>
        <w:pStyle w:val="a3"/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szCs w:val="26"/>
          <w:lang w:val="uz-Cyrl-UZ"/>
        </w:rPr>
      </w:pPr>
    </w:p>
    <w:p w:rsidR="00854F6B" w:rsidRPr="00F94783" w:rsidRDefault="00854F6B" w:rsidP="00854F6B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94783">
        <w:rPr>
          <w:rFonts w:ascii="Times New Roman" w:hAnsi="Times New Roman" w:cs="Times New Roman"/>
          <w:sz w:val="28"/>
          <w:szCs w:val="28"/>
          <w:lang w:val="uz-Cyrl-UZ"/>
        </w:rPr>
        <w:t xml:space="preserve">Бюджетни шакллантириш ва ижро этиш бўлими томонидан </w:t>
      </w:r>
      <w:r w:rsidRPr="00F94783">
        <w:rPr>
          <w:rFonts w:ascii="Times New Roman" w:hAnsi="Times New Roman" w:cs="Times New Roman"/>
          <w:sz w:val="28"/>
          <w:szCs w:val="28"/>
          <w:lang w:val="uz-Cyrl-UZ"/>
        </w:rPr>
        <w:br/>
        <w:t>ЭДО электрон тизими томонидан 2 та хат ижро қилинди  ва келишиш учун келган 11 та хатлар атрофлича ўрганилди ва келишилди.</w:t>
      </w:r>
    </w:p>
    <w:p w:rsidR="00854F6B" w:rsidRPr="00F94783" w:rsidRDefault="00854F6B" w:rsidP="00854F6B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94783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19.05.2025 йилдаги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Фармонида белгиланган Тажриба-синов лойиҳаси асосида фаолият кўрсатадиган барча туман (шаҳар)лар тиббиёт муассасаларининг олдиндан тўловнинг оралиқ тўловдан қолган қисми учун буйруқ, сертификатлар тайёрланиб, тегишли маблағлар чиқарилди.</w:t>
      </w:r>
    </w:p>
    <w:p w:rsidR="00854F6B" w:rsidRPr="00F94783" w:rsidRDefault="00854F6B" w:rsidP="00854F6B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94783">
        <w:rPr>
          <w:rFonts w:ascii="Times New Roman" w:hAnsi="Times New Roman" w:cs="Times New Roman"/>
          <w:sz w:val="28"/>
          <w:szCs w:val="28"/>
          <w:lang w:val="uz-Cyrl-UZ"/>
        </w:rPr>
        <w:t xml:space="preserve">Бюджетни шакллантириш ва ижро этиш бўлими томонидан Жамғарманинг ҳудудий бўлинмаларига Глобал бюджет ва аҳоли жон бошига олдиндан тўловлар амалга оширилди. </w:t>
      </w:r>
    </w:p>
    <w:p w:rsidR="00854F6B" w:rsidRPr="00F94783" w:rsidRDefault="00854F6B" w:rsidP="00854F6B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94783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19.05.2025 йилдаги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Фармонида белгиланган Тажриба-синов лойиҳаси асосида фаолият кўрсатадиган барча туман (шаҳар)лар тиббиёт муассасалари аутсорсинг асосида стоматология  хизматларини ташкил этиш бўйича 12-13-14-август кунлари Лойиҳа офисида ўтказилган йилилишда қатнашилди.</w:t>
      </w:r>
    </w:p>
    <w:p w:rsidR="00854F6B" w:rsidRPr="00F94783" w:rsidRDefault="00854F6B" w:rsidP="00854F6B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94783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19.05.2025 йилдаги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Фармонида белгиланган Тажриба-синов лойиҳаси асосида фаолият кўрсатадиган барча туман (шаҳар)лар тиббиёт муассасалари аутсорсинг асосида стоматология  хизматлари нархларини шакллантириш юзасидан баённома лойихалари тайёрланди ва ССВга чиқарилди. </w:t>
      </w:r>
    </w:p>
    <w:p w:rsidR="00854F6B" w:rsidRPr="00F94783" w:rsidRDefault="00854F6B" w:rsidP="00854F6B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94783">
        <w:rPr>
          <w:rFonts w:ascii="Times New Roman" w:hAnsi="Times New Roman" w:cs="Times New Roman"/>
          <w:sz w:val="28"/>
          <w:szCs w:val="28"/>
          <w:lang w:val="uz-Cyrl-UZ"/>
        </w:rPr>
        <w:t xml:space="preserve">2026-2028 йиллар учун бюджет сўрови хисоб-китоблари ишлаб чиқилди. Молия вазирлигига тақдимот қилинди. </w:t>
      </w:r>
    </w:p>
    <w:p w:rsidR="00854F6B" w:rsidRPr="00823A36" w:rsidRDefault="00854F6B" w:rsidP="00854F6B">
      <w:pPr>
        <w:pStyle w:val="a3"/>
        <w:tabs>
          <w:tab w:val="left" w:pos="142"/>
          <w:tab w:val="left" w:pos="851"/>
          <w:tab w:val="left" w:pos="1276"/>
          <w:tab w:val="left" w:pos="1701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bookmarkStart w:id="0" w:name="_GoBack"/>
      <w:bookmarkEnd w:id="0"/>
    </w:p>
    <w:tbl>
      <w:tblPr>
        <w:tblStyle w:val="a4"/>
        <w:tblW w:w="9345" w:type="dxa"/>
        <w:tblInd w:w="6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266"/>
        <w:gridCol w:w="3115"/>
      </w:tblGrid>
      <w:tr w:rsidR="00854F6B" w:rsidRPr="007612AA" w:rsidTr="00791F46">
        <w:tc>
          <w:tcPr>
            <w:tcW w:w="3964" w:type="dxa"/>
          </w:tcPr>
          <w:p w:rsidR="00854F6B" w:rsidRPr="007612AA" w:rsidRDefault="00854F6B" w:rsidP="00791F46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7612AA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Бюджетни шакллантириш </w:t>
            </w:r>
          </w:p>
          <w:p w:rsidR="00854F6B" w:rsidRPr="007612AA" w:rsidRDefault="00854F6B" w:rsidP="00791F46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7612AA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ва ижро этиш бўлими </w:t>
            </w:r>
          </w:p>
          <w:p w:rsidR="00854F6B" w:rsidRPr="007612AA" w:rsidRDefault="00854F6B" w:rsidP="00791F46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7612AA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бошлиғи                                               </w:t>
            </w:r>
          </w:p>
        </w:tc>
        <w:tc>
          <w:tcPr>
            <w:tcW w:w="2266" w:type="dxa"/>
          </w:tcPr>
          <w:p w:rsidR="00854F6B" w:rsidRPr="007612AA" w:rsidRDefault="00854F6B" w:rsidP="00791F46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3115" w:type="dxa"/>
          </w:tcPr>
          <w:p w:rsidR="00854F6B" w:rsidRPr="007612AA" w:rsidRDefault="00854F6B" w:rsidP="00791F46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  <w:p w:rsidR="00854F6B" w:rsidRPr="007612AA" w:rsidRDefault="00854F6B" w:rsidP="00791F46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  <w:p w:rsidR="00854F6B" w:rsidRPr="007612AA" w:rsidRDefault="00854F6B" w:rsidP="00791F46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7612AA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Н.Умаров</w:t>
            </w:r>
          </w:p>
        </w:tc>
      </w:tr>
    </w:tbl>
    <w:p w:rsidR="00F7176D" w:rsidRDefault="00F7176D"/>
    <w:sectPr w:rsidR="00F71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666E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E9A"/>
    <w:rsid w:val="00854F6B"/>
    <w:rsid w:val="00BD1E9A"/>
    <w:rsid w:val="00F7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1F41AD-B13B-4DD3-9445-0AA9DB1A6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F6B"/>
    <w:pPr>
      <w:ind w:left="720"/>
      <w:contextualSpacing/>
    </w:pPr>
  </w:style>
  <w:style w:type="table" w:styleId="a4">
    <w:name w:val="Table Grid"/>
    <w:basedOn w:val="a1"/>
    <w:uiPriority w:val="39"/>
    <w:rsid w:val="00854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1881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2025-08-15T13:49:00Z</dcterms:created>
  <dcterms:modified xsi:type="dcterms:W3CDTF">2025-08-15T13:50:00Z</dcterms:modified>
</cp:coreProperties>
</file>