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94F67" w14:textId="77777777" w:rsidR="00B16DDC" w:rsidRPr="00A52FBE" w:rsidRDefault="00B16DDC" w:rsidP="00661E0E">
      <w:pPr>
        <w:spacing w:after="0" w:line="276" w:lineRule="auto"/>
        <w:jc w:val="center"/>
        <w:rPr>
          <w:rFonts w:ascii="Arial" w:hAnsi="Arial" w:cs="Arial"/>
          <w:b/>
          <w:bCs/>
          <w:color w:val="002060"/>
          <w:sz w:val="26"/>
          <w:szCs w:val="26"/>
          <w:lang w:val="uz-Cyrl-UZ"/>
        </w:rPr>
      </w:pPr>
      <w:r w:rsidRPr="00A52FBE">
        <w:rPr>
          <w:rFonts w:ascii="Arial" w:hAnsi="Arial" w:cs="Arial"/>
          <w:b/>
          <w:bCs/>
          <w:color w:val="002060"/>
          <w:sz w:val="26"/>
          <w:szCs w:val="26"/>
          <w:lang w:val="uz-Cyrl-UZ"/>
        </w:rPr>
        <w:t>ДТСЖ Тошкент вилояти бўлинмаси томонидан</w:t>
      </w:r>
    </w:p>
    <w:p w14:paraId="44F7E6FA" w14:textId="77777777" w:rsidR="009B10F7" w:rsidRPr="00A52FBE" w:rsidRDefault="00B16DDC" w:rsidP="00661E0E">
      <w:pPr>
        <w:tabs>
          <w:tab w:val="left" w:pos="142"/>
          <w:tab w:val="left" w:pos="709"/>
        </w:tabs>
        <w:spacing w:after="0" w:line="276" w:lineRule="auto"/>
        <w:jc w:val="center"/>
        <w:rPr>
          <w:rFonts w:ascii="Arial" w:hAnsi="Arial" w:cs="Arial"/>
          <w:b/>
          <w:bCs/>
          <w:color w:val="002060"/>
          <w:sz w:val="26"/>
          <w:szCs w:val="26"/>
          <w:lang w:val="uz-Cyrl-UZ"/>
        </w:rPr>
      </w:pPr>
      <w:r w:rsidRPr="00A52FBE">
        <w:rPr>
          <w:rFonts w:ascii="Arial" w:hAnsi="Arial" w:cs="Arial"/>
          <w:b/>
          <w:bCs/>
          <w:color w:val="002060"/>
          <w:sz w:val="26"/>
          <w:szCs w:val="26"/>
          <w:lang w:val="uz-Cyrl-UZ"/>
        </w:rPr>
        <w:t xml:space="preserve">2025 </w:t>
      </w:r>
      <w:r w:rsidR="009B10F7" w:rsidRPr="00A52FBE">
        <w:rPr>
          <w:rFonts w:ascii="Arial" w:hAnsi="Arial" w:cs="Arial"/>
          <w:b/>
          <w:bCs/>
          <w:color w:val="002060"/>
          <w:sz w:val="26"/>
          <w:szCs w:val="26"/>
          <w:lang w:val="uz-Cyrl-UZ"/>
        </w:rPr>
        <w:t>йил  7 -11 июль кунлари</w:t>
      </w:r>
    </w:p>
    <w:p w14:paraId="7564E660" w14:textId="77777777" w:rsidR="009B10F7" w:rsidRPr="00A52FBE" w:rsidRDefault="009B10F7" w:rsidP="00661E0E">
      <w:pPr>
        <w:spacing w:after="0" w:line="276" w:lineRule="auto"/>
        <w:jc w:val="center"/>
        <w:rPr>
          <w:rFonts w:ascii="Arial" w:hAnsi="Arial" w:cs="Arial"/>
          <w:b/>
          <w:bCs/>
          <w:color w:val="002060"/>
          <w:sz w:val="26"/>
          <w:szCs w:val="26"/>
          <w:lang w:val="uz-Cyrl-UZ"/>
        </w:rPr>
      </w:pPr>
      <w:r w:rsidRPr="00A52FBE">
        <w:rPr>
          <w:rFonts w:ascii="Arial" w:hAnsi="Arial" w:cs="Arial"/>
          <w:b/>
          <w:bCs/>
          <w:color w:val="002060"/>
          <w:sz w:val="26"/>
          <w:szCs w:val="26"/>
          <w:lang w:val="uz-Cyrl-UZ"/>
        </w:rPr>
        <w:t>амалга оширилган ишлар тўғрисида</w:t>
      </w:r>
    </w:p>
    <w:p w14:paraId="3AE6DDBF" w14:textId="77777777" w:rsidR="009B10F7" w:rsidRPr="00A52FBE" w:rsidRDefault="009B10F7" w:rsidP="00661E0E">
      <w:pPr>
        <w:spacing w:after="0" w:line="276" w:lineRule="auto"/>
        <w:jc w:val="center"/>
        <w:rPr>
          <w:rFonts w:ascii="Arial" w:hAnsi="Arial" w:cs="Arial"/>
          <w:b/>
          <w:bCs/>
          <w:color w:val="002060"/>
          <w:sz w:val="26"/>
          <w:szCs w:val="26"/>
          <w:lang w:val="uz-Cyrl-UZ"/>
        </w:rPr>
      </w:pPr>
      <w:r w:rsidRPr="00A52FBE">
        <w:rPr>
          <w:rFonts w:ascii="Arial" w:hAnsi="Arial" w:cs="Arial"/>
          <w:b/>
          <w:bCs/>
          <w:color w:val="002060"/>
          <w:sz w:val="26"/>
          <w:szCs w:val="26"/>
          <w:lang w:val="uz-Cyrl-UZ"/>
        </w:rPr>
        <w:t>МАЪЛУМОТ</w:t>
      </w:r>
    </w:p>
    <w:p w14:paraId="45D5BF61" w14:textId="77777777" w:rsidR="004D4F85" w:rsidRPr="00A52FBE" w:rsidRDefault="009B10F7"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Бўлинма ходимлари томонидан тасдиқла</w:t>
      </w:r>
      <w:r w:rsidR="00661E0E" w:rsidRPr="00A52FBE">
        <w:rPr>
          <w:rFonts w:ascii="Arial" w:hAnsi="Arial" w:cs="Arial"/>
          <w:color w:val="002060"/>
          <w:sz w:val="26"/>
          <w:szCs w:val="26"/>
          <w:lang w:val="uz-Cyrl-UZ"/>
        </w:rPr>
        <w:t xml:space="preserve">нган тарғибот режасига мувофиқ </w:t>
      </w:r>
      <w:r w:rsidRPr="00A52FBE">
        <w:rPr>
          <w:rFonts w:ascii="Arial" w:hAnsi="Arial" w:cs="Arial"/>
          <w:color w:val="002060"/>
          <w:sz w:val="26"/>
          <w:szCs w:val="26"/>
          <w:lang w:val="uz-Cyrl-UZ"/>
        </w:rPr>
        <w:t>Зангиота туман тиббиёт бирлашмаси тасарруфидаги Кўп тармоқли марказ</w:t>
      </w:r>
      <w:r w:rsidR="00661E0E" w:rsidRPr="00A52FBE">
        <w:rPr>
          <w:rFonts w:ascii="Arial" w:hAnsi="Arial" w:cs="Arial"/>
          <w:color w:val="002060"/>
          <w:sz w:val="26"/>
          <w:szCs w:val="26"/>
          <w:lang w:val="uz-Cyrl-UZ"/>
        </w:rPr>
        <w:t>ий поликлиника,16, 17, 77, 18, 19, 20-оилавий поликлиникалари ҳамда Улуғбек</w:t>
      </w:r>
      <w:r w:rsidRPr="00A52FBE">
        <w:rPr>
          <w:rFonts w:ascii="Arial" w:hAnsi="Arial" w:cs="Arial"/>
          <w:color w:val="002060"/>
          <w:sz w:val="26"/>
          <w:szCs w:val="26"/>
          <w:lang w:val="uz-Cyrl-UZ"/>
        </w:rPr>
        <w:t xml:space="preserve">, </w:t>
      </w:r>
      <w:r w:rsidR="00661E0E" w:rsidRPr="00A52FBE">
        <w:rPr>
          <w:rFonts w:ascii="Arial" w:hAnsi="Arial" w:cs="Arial"/>
          <w:color w:val="002060"/>
          <w:sz w:val="26"/>
          <w:szCs w:val="26"/>
          <w:lang w:val="uz-Cyrl-UZ"/>
        </w:rPr>
        <w:t>Ибн Сино, Туркистон оилавий шифокорлик пунктларидаги</w:t>
      </w:r>
      <w:r w:rsidRPr="00A52FBE">
        <w:rPr>
          <w:rFonts w:ascii="Arial" w:hAnsi="Arial" w:cs="Arial"/>
          <w:color w:val="002060"/>
          <w:sz w:val="26"/>
          <w:szCs w:val="26"/>
          <w:lang w:val="uz-Cyrl-UZ"/>
        </w:rPr>
        <w:t xml:space="preserve"> тиббиёт ходимлари ва маҳалла фаоллар</w:t>
      </w:r>
      <w:r w:rsidR="00621ED0" w:rsidRPr="00A52FBE">
        <w:rPr>
          <w:rFonts w:ascii="Arial" w:hAnsi="Arial" w:cs="Arial"/>
          <w:color w:val="002060"/>
          <w:sz w:val="26"/>
          <w:szCs w:val="26"/>
          <w:lang w:val="uz-Cyrl-UZ"/>
        </w:rPr>
        <w:t xml:space="preserve">и иштирокида </w:t>
      </w:r>
      <w:r w:rsidR="00661E0E" w:rsidRPr="00A52FBE">
        <w:rPr>
          <w:rFonts w:ascii="Arial" w:hAnsi="Arial" w:cs="Arial"/>
          <w:color w:val="002060"/>
          <w:sz w:val="26"/>
          <w:szCs w:val="26"/>
          <w:lang w:val="uz-Cyrl-UZ"/>
        </w:rPr>
        <w:t xml:space="preserve">Ўзбекистон Республикаси Президентининг </w:t>
      </w:r>
      <w:r w:rsidR="00621ED0" w:rsidRPr="00A52FBE">
        <w:rPr>
          <w:rFonts w:ascii="Arial" w:hAnsi="Arial" w:cs="Arial"/>
          <w:color w:val="002060"/>
          <w:sz w:val="26"/>
          <w:szCs w:val="26"/>
          <w:lang w:val="uz-Cyrl-UZ"/>
        </w:rPr>
        <w:t>ПҚ-311-сонли қарор</w:t>
      </w:r>
      <w:r w:rsidR="00661E0E" w:rsidRPr="00A52FBE">
        <w:rPr>
          <w:rFonts w:ascii="Arial" w:hAnsi="Arial" w:cs="Arial"/>
          <w:color w:val="002060"/>
          <w:sz w:val="26"/>
          <w:szCs w:val="26"/>
          <w:lang w:val="uz-Cyrl-UZ"/>
        </w:rPr>
        <w:t>и</w:t>
      </w:r>
      <w:r w:rsidR="00621ED0" w:rsidRPr="00A52FBE">
        <w:rPr>
          <w:rFonts w:ascii="Arial" w:hAnsi="Arial" w:cs="Arial"/>
          <w:color w:val="002060"/>
          <w:sz w:val="26"/>
          <w:szCs w:val="26"/>
          <w:lang w:val="uz-Cyrl-UZ"/>
        </w:rPr>
        <w:t xml:space="preserve"> моҳияти</w:t>
      </w:r>
      <w:r w:rsidRPr="00A52FBE">
        <w:rPr>
          <w:rFonts w:ascii="Arial" w:hAnsi="Arial" w:cs="Arial"/>
          <w:color w:val="002060"/>
          <w:sz w:val="26"/>
          <w:szCs w:val="26"/>
          <w:lang w:val="uz-Cyrl-UZ"/>
        </w:rPr>
        <w:t>, давлат тиббий суғ</w:t>
      </w:r>
      <w:r w:rsidR="00621ED0" w:rsidRPr="00A52FBE">
        <w:rPr>
          <w:rFonts w:ascii="Arial" w:hAnsi="Arial" w:cs="Arial"/>
          <w:color w:val="002060"/>
          <w:sz w:val="26"/>
          <w:szCs w:val="26"/>
          <w:lang w:val="uz-Cyrl-UZ"/>
        </w:rPr>
        <w:t xml:space="preserve">уртаси механизмларини амалиётга жорий этишга тайёргарлик тўғрисида </w:t>
      </w:r>
      <w:r w:rsidRPr="00A52FBE">
        <w:rPr>
          <w:rFonts w:ascii="Arial" w:hAnsi="Arial" w:cs="Arial"/>
          <w:color w:val="002060"/>
          <w:sz w:val="26"/>
          <w:szCs w:val="26"/>
          <w:lang w:val="uz-Cyrl-UZ"/>
        </w:rPr>
        <w:t>тақдимот</w:t>
      </w:r>
      <w:r w:rsidR="00661E0E" w:rsidRPr="00A52FBE">
        <w:rPr>
          <w:rFonts w:ascii="Arial" w:hAnsi="Arial" w:cs="Arial"/>
          <w:color w:val="002060"/>
          <w:sz w:val="26"/>
          <w:szCs w:val="26"/>
          <w:lang w:val="uz-Cyrl-UZ"/>
        </w:rPr>
        <w:t>лар</w:t>
      </w:r>
      <w:r w:rsidRPr="00A52FBE">
        <w:rPr>
          <w:rFonts w:ascii="Arial" w:hAnsi="Arial" w:cs="Arial"/>
          <w:color w:val="002060"/>
          <w:sz w:val="26"/>
          <w:szCs w:val="26"/>
          <w:lang w:val="uz-Cyrl-UZ"/>
        </w:rPr>
        <w:t xml:space="preserve">  ўтказилди.</w:t>
      </w:r>
    </w:p>
    <w:p w14:paraId="341BC1A8" w14:textId="77777777" w:rsidR="00661E0E"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Режага асосан Бўстонлиқ тумани марказий</w:t>
      </w:r>
      <w:r w:rsidR="00661E0E" w:rsidRPr="00A52FBE">
        <w:rPr>
          <w:rFonts w:ascii="Arial" w:hAnsi="Arial" w:cs="Arial"/>
          <w:color w:val="002060"/>
          <w:sz w:val="26"/>
          <w:szCs w:val="26"/>
          <w:lang w:val="uz-Cyrl-UZ"/>
        </w:rPr>
        <w:t xml:space="preserve"> шифохонаси, КТМП, 11, 12, 14-оилавий поликлиникалари</w:t>
      </w:r>
      <w:r w:rsidRPr="00A52FBE">
        <w:rPr>
          <w:rFonts w:ascii="Arial" w:hAnsi="Arial" w:cs="Arial"/>
          <w:color w:val="002060"/>
          <w:sz w:val="26"/>
          <w:szCs w:val="26"/>
          <w:lang w:val="uz-Cyrl-UZ"/>
        </w:rPr>
        <w:t xml:space="preserve"> ва Х</w:t>
      </w:r>
      <w:r w:rsidR="00661E0E" w:rsidRPr="00A52FBE">
        <w:rPr>
          <w:rFonts w:ascii="Arial" w:hAnsi="Arial" w:cs="Arial"/>
          <w:color w:val="002060"/>
          <w:sz w:val="26"/>
          <w:szCs w:val="26"/>
          <w:lang w:val="uz-Cyrl-UZ"/>
        </w:rPr>
        <w:t>ондойлиқ, Сойлиқ, Қўшқўрғон оилавий шифокорлик пунктларида</w:t>
      </w:r>
      <w:r w:rsidRPr="00A52FBE">
        <w:rPr>
          <w:rFonts w:ascii="Arial" w:hAnsi="Arial" w:cs="Arial"/>
          <w:color w:val="002060"/>
          <w:sz w:val="26"/>
          <w:szCs w:val="26"/>
          <w:lang w:val="uz-Cyrl-UZ"/>
        </w:rPr>
        <w:t xml:space="preserve"> тиббиёт ходимлари ва маҳалла фаоллари иштирокида </w:t>
      </w:r>
      <w:r w:rsidR="00661E0E" w:rsidRPr="00A52FBE">
        <w:rPr>
          <w:rFonts w:ascii="Arial" w:hAnsi="Arial" w:cs="Arial"/>
          <w:color w:val="002060"/>
          <w:sz w:val="26"/>
          <w:szCs w:val="26"/>
          <w:lang w:val="uz-Cyrl-UZ"/>
        </w:rPr>
        <w:t xml:space="preserve">Ўзбекистон Республикаси Президентининг </w:t>
      </w:r>
      <w:r w:rsidRPr="00A52FBE">
        <w:rPr>
          <w:rFonts w:ascii="Arial" w:hAnsi="Arial" w:cs="Arial"/>
          <w:color w:val="002060"/>
          <w:sz w:val="26"/>
          <w:szCs w:val="26"/>
          <w:lang w:val="uz-Cyrl-UZ"/>
        </w:rPr>
        <w:t xml:space="preserve">ПҚ-311-сонли </w:t>
      </w:r>
      <w:r w:rsidR="00661E0E" w:rsidRPr="00A52FBE">
        <w:rPr>
          <w:rFonts w:ascii="Arial" w:hAnsi="Arial" w:cs="Arial"/>
          <w:color w:val="002060"/>
          <w:sz w:val="26"/>
          <w:szCs w:val="26"/>
          <w:lang w:val="uz-Cyrl-UZ"/>
        </w:rPr>
        <w:t>қарори моҳияти, давлат тиббий суғуртаси механизмларини амалиётга жорий этишга тайёргарлик тўғрисида тақдимотлар  ўтказилди.</w:t>
      </w:r>
    </w:p>
    <w:p w14:paraId="27E12692" w14:textId="77777777" w:rsidR="00B35034" w:rsidRPr="00A52FBE" w:rsidRDefault="00661E0E" w:rsidP="00116E6C">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bCs/>
          <w:color w:val="002060"/>
          <w:sz w:val="26"/>
          <w:szCs w:val="26"/>
          <w:lang w:val="uz-Cyrl-UZ"/>
        </w:rPr>
        <w:t xml:space="preserve">Давлат тиббий суғуртаси жамғармаси билан </w:t>
      </w:r>
      <w:r w:rsidR="004D4F85" w:rsidRPr="00A52FBE">
        <w:rPr>
          <w:rFonts w:ascii="Arial" w:hAnsi="Arial" w:cs="Arial"/>
          <w:bCs/>
          <w:color w:val="002060"/>
          <w:sz w:val="26"/>
          <w:szCs w:val="26"/>
          <w:lang w:val="uz-Cyrl-UZ"/>
        </w:rPr>
        <w:t xml:space="preserve">шартнома тузган вилоят муассасаларидан </w:t>
      </w:r>
      <w:r w:rsidRPr="00A52FBE">
        <w:rPr>
          <w:rFonts w:ascii="Arial" w:hAnsi="Arial" w:cs="Arial"/>
          <w:color w:val="002060"/>
          <w:sz w:val="26"/>
          <w:szCs w:val="26"/>
          <w:lang w:val="uz-Cyrl-UZ"/>
        </w:rPr>
        <w:t xml:space="preserve">Соғлиқни сақлаш Вазирлигининг </w:t>
      </w:r>
      <w:r w:rsidR="004D4F85" w:rsidRPr="00A52FBE">
        <w:rPr>
          <w:rFonts w:ascii="Arial" w:hAnsi="Arial" w:cs="Arial"/>
          <w:bCs/>
          <w:color w:val="002060"/>
          <w:sz w:val="26"/>
          <w:szCs w:val="26"/>
          <w:lang w:val="uz-Cyrl-UZ"/>
        </w:rPr>
        <w:t xml:space="preserve">17-сонли буйруғига асосан даволанган ҳолат бўйича ҳисоботлар олинди. </w:t>
      </w:r>
    </w:p>
    <w:p w14:paraId="03916F08" w14:textId="77777777" w:rsidR="004D4F85" w:rsidRPr="00A52FBE" w:rsidRDefault="004D4F85" w:rsidP="00116E6C">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bCs/>
          <w:color w:val="002060"/>
          <w:sz w:val="26"/>
          <w:szCs w:val="26"/>
          <w:lang w:val="uz-Cyrl-UZ"/>
        </w:rPr>
        <w:t xml:space="preserve">Тошкент  вилояти  тиббиёт муассасаларининг 2025 йилнинг июль ойи ҳисоботлари шифохонадан чиқарилган беморнинг статистик картаси </w:t>
      </w:r>
      <w:r w:rsidRPr="00A52FBE">
        <w:rPr>
          <w:rFonts w:ascii="Arial" w:hAnsi="Arial" w:cs="Arial"/>
          <w:bCs/>
          <w:color w:val="002060"/>
          <w:sz w:val="26"/>
          <w:szCs w:val="26"/>
          <w:lang w:val="uz-Cyrl-UZ"/>
        </w:rPr>
        <w:br/>
        <w:t>(066-ҳ/ш) орқали солиштирма таҳлили олиб борилди.</w:t>
      </w:r>
    </w:p>
    <w:p w14:paraId="7D5D3E06"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bCs/>
          <w:color w:val="002060"/>
          <w:sz w:val="26"/>
          <w:szCs w:val="26"/>
          <w:lang w:val="uz-Cyrl-UZ"/>
        </w:rPr>
        <w:t>Тошкент вилояти БТСЁМ ларидан ССВнинг 17-сонли буйруғига асосан ҳисоботлар олинди.</w:t>
      </w:r>
    </w:p>
    <w:p w14:paraId="7D216E40"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bCs/>
          <w:color w:val="002060"/>
          <w:sz w:val="26"/>
          <w:szCs w:val="26"/>
          <w:lang w:val="uz-Cyrl-UZ"/>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тўғрисида”ги 10-сонли баёни қарорининг 1-бандига мувофиқ лойиҳа доирасида  Янгийўл ШТБ да амалга оширилаётган ишлар бўйича  мониторинг ишлари олиб борилди.</w:t>
      </w:r>
    </w:p>
    <w:p w14:paraId="068F9A0B"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bCs/>
          <w:color w:val="002060"/>
          <w:sz w:val="26"/>
          <w:szCs w:val="26"/>
          <w:lang w:val="uz-Cyrl-UZ"/>
        </w:rPr>
        <w:t xml:space="preserve">Ўзбекистон Республикаси Президентининг 2025 йил 19 майдаги ПФ–88-сон Фармони ва ПҚ–185-сон қарори асосида тажриба синов лойиҳаси доирасида </w:t>
      </w:r>
      <w:r w:rsidR="00B35034" w:rsidRPr="00A52FBE">
        <w:rPr>
          <w:rFonts w:ascii="Arial" w:hAnsi="Arial" w:cs="Arial"/>
          <w:bCs/>
          <w:color w:val="002060"/>
          <w:sz w:val="26"/>
          <w:szCs w:val="26"/>
          <w:lang w:val="uz-Cyrl-UZ"/>
        </w:rPr>
        <w:t>Давлат тиббий суғуртаси жамғармаси</w:t>
      </w:r>
      <w:r w:rsidRPr="00A52FBE">
        <w:rPr>
          <w:rFonts w:ascii="Arial" w:hAnsi="Arial" w:cs="Arial"/>
          <w:bCs/>
          <w:color w:val="002060"/>
          <w:sz w:val="26"/>
          <w:szCs w:val="26"/>
          <w:lang w:val="uz-Cyrl-UZ"/>
        </w:rPr>
        <w:t xml:space="preserve"> билан шартнома тузган Янгийўл ШТБ даволаш профилактика муассасаларидан кунлик ҳисоботлар қабул қилинди.</w:t>
      </w:r>
    </w:p>
    <w:p w14:paraId="4E155729"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Бўлинманинг иқтисодчи мутахассислари томонидан тиббиёт ташкилотларини 2026-2028 йил учун бюджет сўровлари қабул қилинди.</w:t>
      </w:r>
    </w:p>
    <w:p w14:paraId="23BD9E75"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 xml:space="preserve">Давлат тиббий суғуртаси жамғармаси </w:t>
      </w:r>
      <w:r w:rsidR="00D46D7C" w:rsidRPr="00A52FBE">
        <w:rPr>
          <w:rFonts w:ascii="Arial" w:hAnsi="Arial" w:cs="Arial"/>
          <w:color w:val="002060"/>
          <w:sz w:val="26"/>
          <w:szCs w:val="26"/>
          <w:lang w:val="uz-Cyrl-UZ"/>
        </w:rPr>
        <w:t xml:space="preserve">Тошкент вилоят бўлинмаси </w:t>
      </w:r>
      <w:r w:rsidRPr="00A52FBE">
        <w:rPr>
          <w:rFonts w:ascii="Arial" w:hAnsi="Arial" w:cs="Arial"/>
          <w:color w:val="002060"/>
          <w:sz w:val="26"/>
          <w:szCs w:val="26"/>
          <w:lang w:val="uz-Cyrl-UZ"/>
        </w:rPr>
        <w:t xml:space="preserve">томонидан Соғлиқни сақлаш Вазирлигининг 2025 йил 27 майдаги </w:t>
      </w:r>
      <w:r w:rsidR="00B35034" w:rsidRPr="00A52FBE">
        <w:rPr>
          <w:rFonts w:ascii="Arial" w:hAnsi="Arial" w:cs="Arial"/>
          <w:color w:val="002060"/>
          <w:sz w:val="26"/>
          <w:szCs w:val="26"/>
          <w:lang w:val="uz-Cyrl-UZ"/>
        </w:rPr>
        <w:t xml:space="preserve">                     </w:t>
      </w:r>
      <w:r w:rsidRPr="00A52FBE">
        <w:rPr>
          <w:rFonts w:ascii="Arial" w:hAnsi="Arial" w:cs="Arial"/>
          <w:color w:val="002060"/>
          <w:sz w:val="26"/>
          <w:szCs w:val="26"/>
          <w:lang w:val="uz-Cyrl-UZ"/>
        </w:rPr>
        <w:t xml:space="preserve">04-25/11821 сонли буйруғига асосан Республика Тез тиббий ёрдам маркази Тошкент вилояти филиалидан автотранспорт воситаларини бошқа тиббиёт </w:t>
      </w:r>
      <w:r w:rsidRPr="00A52FBE">
        <w:rPr>
          <w:rFonts w:ascii="Arial" w:hAnsi="Arial" w:cs="Arial"/>
          <w:color w:val="002060"/>
          <w:sz w:val="26"/>
          <w:szCs w:val="26"/>
          <w:lang w:val="uz-Cyrl-UZ"/>
        </w:rPr>
        <w:lastRenderedPageBreak/>
        <w:t xml:space="preserve">ташкилотларига ўтказиб беришда </w:t>
      </w:r>
      <w:r w:rsidR="00B35034" w:rsidRPr="00A52FBE">
        <w:rPr>
          <w:rFonts w:ascii="Arial" w:hAnsi="Arial" w:cs="Arial"/>
          <w:color w:val="002060"/>
          <w:sz w:val="26"/>
          <w:szCs w:val="26"/>
          <w:lang w:val="uz-Cyrl-UZ"/>
        </w:rPr>
        <w:t>талаб қилинадиган харажатлар</w:t>
      </w:r>
      <w:r w:rsidR="00D46D7C" w:rsidRPr="00A52FBE">
        <w:rPr>
          <w:rFonts w:ascii="Arial" w:hAnsi="Arial" w:cs="Arial"/>
          <w:color w:val="002060"/>
          <w:sz w:val="26"/>
          <w:szCs w:val="26"/>
          <w:lang w:val="uz-Cyrl-UZ"/>
        </w:rPr>
        <w:t xml:space="preserve"> ҳисоб-</w:t>
      </w:r>
      <w:r w:rsidRPr="00A52FBE">
        <w:rPr>
          <w:rFonts w:ascii="Arial" w:hAnsi="Arial" w:cs="Arial"/>
          <w:color w:val="002060"/>
          <w:sz w:val="26"/>
          <w:szCs w:val="26"/>
          <w:lang w:val="uz-Cyrl-UZ"/>
        </w:rPr>
        <w:t>китоб қилиниб</w:t>
      </w:r>
      <w:r w:rsidR="00D46D7C" w:rsidRPr="00A52FBE">
        <w:rPr>
          <w:rFonts w:ascii="Arial" w:hAnsi="Arial" w:cs="Arial"/>
          <w:color w:val="002060"/>
          <w:sz w:val="26"/>
          <w:szCs w:val="26"/>
          <w:lang w:val="uz-Cyrl-UZ"/>
        </w:rPr>
        <w:t>,</w:t>
      </w:r>
      <w:r w:rsidRPr="00A52FBE">
        <w:rPr>
          <w:rFonts w:ascii="Arial" w:hAnsi="Arial" w:cs="Arial"/>
          <w:color w:val="002060"/>
          <w:sz w:val="26"/>
          <w:szCs w:val="26"/>
          <w:lang w:val="uz-Cyrl-UZ"/>
        </w:rPr>
        <w:t xml:space="preserve"> 2026-2028 йил бюджет сўровига киритилди.</w:t>
      </w:r>
    </w:p>
    <w:p w14:paraId="3C74AAD2"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Ўзбекистон Республикаси През</w:t>
      </w:r>
      <w:r w:rsidR="00D46D7C" w:rsidRPr="00A52FBE">
        <w:rPr>
          <w:rFonts w:ascii="Arial" w:hAnsi="Arial" w:cs="Arial"/>
          <w:color w:val="002060"/>
          <w:sz w:val="26"/>
          <w:szCs w:val="26"/>
          <w:lang w:val="uz-Cyrl-UZ"/>
        </w:rPr>
        <w:t>и</w:t>
      </w:r>
      <w:r w:rsidRPr="00A52FBE">
        <w:rPr>
          <w:rFonts w:ascii="Arial" w:hAnsi="Arial" w:cs="Arial"/>
          <w:color w:val="002060"/>
          <w:sz w:val="26"/>
          <w:szCs w:val="26"/>
          <w:lang w:val="uz-Cyrl-UZ"/>
        </w:rPr>
        <w:t>дентининг 19 май 2025 йил</w:t>
      </w:r>
      <w:r w:rsidR="00B35034" w:rsidRPr="00A52FBE">
        <w:rPr>
          <w:rFonts w:ascii="Arial" w:hAnsi="Arial" w:cs="Arial"/>
          <w:color w:val="002060"/>
          <w:sz w:val="26"/>
          <w:szCs w:val="26"/>
          <w:lang w:val="uz-Cyrl-UZ"/>
        </w:rPr>
        <w:t>даги</w:t>
      </w:r>
      <w:r w:rsidRPr="00A52FBE">
        <w:rPr>
          <w:rFonts w:ascii="Arial" w:hAnsi="Arial" w:cs="Arial"/>
          <w:color w:val="002060"/>
          <w:sz w:val="26"/>
          <w:szCs w:val="26"/>
          <w:lang w:val="uz-Cyrl-UZ"/>
        </w:rPr>
        <w:t xml:space="preserve"> ПФ-88 сонли Ф</w:t>
      </w:r>
      <w:r w:rsidR="00B35034" w:rsidRPr="00A52FBE">
        <w:rPr>
          <w:rFonts w:ascii="Arial" w:hAnsi="Arial" w:cs="Arial"/>
          <w:color w:val="002060"/>
          <w:sz w:val="26"/>
          <w:szCs w:val="26"/>
          <w:lang w:val="uz-Cyrl-UZ"/>
        </w:rPr>
        <w:t>армонига асосан Янгийўл шаҳ</w:t>
      </w:r>
      <w:r w:rsidRPr="00A52FBE">
        <w:rPr>
          <w:rFonts w:ascii="Arial" w:hAnsi="Arial" w:cs="Arial"/>
          <w:color w:val="002060"/>
          <w:sz w:val="26"/>
          <w:szCs w:val="26"/>
          <w:lang w:val="uz-Cyrl-UZ"/>
        </w:rPr>
        <w:t>ар тиббиёт бирлашмаси марказий шифохонаси штат бирликлари меъёрий ҳужжатлар асосида кўриб чиқилди.</w:t>
      </w:r>
    </w:p>
    <w:p w14:paraId="62CA1C98"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 xml:space="preserve"> Глобал бюджетдан молиялаштириладиган тиббиёт ташкилотларига 5 млрд 216 млн 187 минг сўм маблағни молиялаштириб берилди.</w:t>
      </w:r>
    </w:p>
    <w:p w14:paraId="7EB7D90B" w14:textId="77777777" w:rsidR="004D4F85" w:rsidRPr="00A52FBE" w:rsidRDefault="004D4F85"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 xml:space="preserve"> Ўзбекистон Республикаси Президентининг 19 май 2025 йил ПФ-88 сонли Ф</w:t>
      </w:r>
      <w:r w:rsidR="005272A0" w:rsidRPr="00A52FBE">
        <w:rPr>
          <w:rFonts w:ascii="Arial" w:hAnsi="Arial" w:cs="Arial"/>
          <w:color w:val="002060"/>
          <w:sz w:val="26"/>
          <w:szCs w:val="26"/>
          <w:lang w:val="uz-Cyrl-UZ"/>
        </w:rPr>
        <w:t>армонига асосан Янгийўл шаҳ</w:t>
      </w:r>
      <w:r w:rsidRPr="00A52FBE">
        <w:rPr>
          <w:rFonts w:ascii="Arial" w:hAnsi="Arial" w:cs="Arial"/>
          <w:color w:val="002060"/>
          <w:sz w:val="26"/>
          <w:szCs w:val="26"/>
          <w:lang w:val="uz-Cyrl-UZ"/>
        </w:rPr>
        <w:t xml:space="preserve">ар тиббиёт бирлашмасининг марказий шифохонаси, </w:t>
      </w:r>
      <w:r w:rsidR="00B35034" w:rsidRPr="00A52FBE">
        <w:rPr>
          <w:rFonts w:ascii="Arial" w:hAnsi="Arial" w:cs="Arial"/>
          <w:color w:val="002060"/>
          <w:sz w:val="26"/>
          <w:szCs w:val="26"/>
          <w:lang w:val="uz-Cyrl-UZ"/>
        </w:rPr>
        <w:t>1 ва 2-оилавий поликлиника</w:t>
      </w:r>
      <w:r w:rsidRPr="00A52FBE">
        <w:rPr>
          <w:rFonts w:ascii="Arial" w:hAnsi="Arial" w:cs="Arial"/>
          <w:color w:val="002060"/>
          <w:sz w:val="26"/>
          <w:szCs w:val="26"/>
          <w:lang w:val="uz-Cyrl-UZ"/>
        </w:rPr>
        <w:t>л</w:t>
      </w:r>
      <w:r w:rsidR="005272A0" w:rsidRPr="00A52FBE">
        <w:rPr>
          <w:rFonts w:ascii="Arial" w:hAnsi="Arial" w:cs="Arial"/>
          <w:color w:val="002060"/>
          <w:sz w:val="26"/>
          <w:szCs w:val="26"/>
          <w:lang w:val="uz-Cyrl-UZ"/>
        </w:rPr>
        <w:t>арни Тошкент вилояти Иқтисодиёт-Молия бо</w:t>
      </w:r>
      <w:r w:rsidR="00D46D7C" w:rsidRPr="00A52FBE">
        <w:rPr>
          <w:rFonts w:ascii="Arial" w:hAnsi="Arial" w:cs="Arial"/>
          <w:color w:val="002060"/>
          <w:sz w:val="26"/>
          <w:szCs w:val="26"/>
          <w:lang w:val="uz-Cyrl-UZ"/>
        </w:rPr>
        <w:t xml:space="preserve">ш бошқармаси биносида </w:t>
      </w:r>
      <w:r w:rsidRPr="00A52FBE">
        <w:rPr>
          <w:rFonts w:ascii="Arial" w:hAnsi="Arial" w:cs="Arial"/>
          <w:color w:val="002060"/>
          <w:sz w:val="26"/>
          <w:szCs w:val="26"/>
          <w:lang w:val="uz-Cyrl-UZ"/>
        </w:rPr>
        <w:t>маъсул ходимлар</w:t>
      </w:r>
      <w:r w:rsidR="005272A0" w:rsidRPr="00A52FBE">
        <w:rPr>
          <w:rFonts w:ascii="Arial" w:hAnsi="Arial" w:cs="Arial"/>
          <w:color w:val="002060"/>
          <w:sz w:val="26"/>
          <w:szCs w:val="26"/>
          <w:lang w:val="uz-Cyrl-UZ"/>
        </w:rPr>
        <w:t>и иштирокида</w:t>
      </w:r>
      <w:r w:rsidRPr="00A52FBE">
        <w:rPr>
          <w:rFonts w:ascii="Arial" w:hAnsi="Arial" w:cs="Arial"/>
          <w:color w:val="002060"/>
          <w:sz w:val="26"/>
          <w:szCs w:val="26"/>
          <w:lang w:val="uz-Cyrl-UZ"/>
        </w:rPr>
        <w:t xml:space="preserve"> штат бирликларини </w:t>
      </w:r>
      <w:r w:rsidR="005272A0" w:rsidRPr="00A52FBE">
        <w:rPr>
          <w:rFonts w:ascii="Arial" w:hAnsi="Arial" w:cs="Arial"/>
          <w:color w:val="002060"/>
          <w:sz w:val="26"/>
          <w:szCs w:val="26"/>
          <w:lang w:val="uz-Cyrl-UZ"/>
        </w:rPr>
        <w:t>меъёрий ҳужжатлар асосида кўриб чиқилди.</w:t>
      </w:r>
    </w:p>
    <w:p w14:paraId="6E0E756D" w14:textId="77777777" w:rsidR="005272A0" w:rsidRPr="00A52FBE" w:rsidRDefault="005272A0"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 xml:space="preserve"> Янгийўл шахар Тиббиёт бирлашмаси тажриба-синов тариқасида соғлиқни сақлаш тизимини ташкил этишнинг янги модели бўйича 2-типдаги 1-ва 2-сонли оилавий поликлиникалар ва марказий шифохона штатлари Соғлиқни Сақлаш Вазирлигининг 2025 йил 30 июндаги 186-сонли бўйруғига мувофиқлиги ўрганилди ва тиббиёт бригадаларини тўғри шакллантириш  юзасидан тавсиялар берилди.</w:t>
      </w:r>
    </w:p>
    <w:p w14:paraId="3BBBCF4F" w14:textId="77777777" w:rsidR="005272A0" w:rsidRPr="00A52FBE" w:rsidRDefault="005272A0" w:rsidP="00661E0E">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 xml:space="preserve">Ўзбекистон Республикаси Президентининг 2024 йил 5 сентябрдаги “Давлат давлат тиббий суғуртаси механизмларини жорий этиш чора тадбирлари тўғрисида”ги ПҚ-311-сонли қарори ижросини таъминлаш ҳамда Давлат тиббий суғуртаси жамғармаси  билан тиббий хизматлар хариди бўйича тузилган шартнома шартларини бажарилиши юзасидан Жамғарма ходимларидан ташкил топган ишчи гуруҳи томонидан жорий йил 9 июль куни </w:t>
      </w:r>
      <w:r w:rsidRPr="00A52FBE">
        <w:rPr>
          <w:rFonts w:ascii="Arial" w:hAnsi="Arial" w:cs="Arial"/>
          <w:b/>
          <w:bCs/>
          <w:i/>
          <w:color w:val="002060"/>
          <w:sz w:val="26"/>
          <w:szCs w:val="26"/>
          <w:lang w:val="uz-Cyrl-UZ"/>
        </w:rPr>
        <w:t>Тошкент вилояти болалар сил касалликлар шифохонасида (кейинги ўринларда - ТВБСКШ)</w:t>
      </w:r>
      <w:r w:rsidRPr="00A52FBE">
        <w:rPr>
          <w:rFonts w:ascii="Arial" w:hAnsi="Arial" w:cs="Arial"/>
          <w:b/>
          <w:bCs/>
          <w:color w:val="002060"/>
          <w:sz w:val="26"/>
          <w:szCs w:val="26"/>
          <w:lang w:val="uz-Cyrl-UZ"/>
        </w:rPr>
        <w:t xml:space="preserve"> </w:t>
      </w:r>
      <w:r w:rsidRPr="00A52FBE">
        <w:rPr>
          <w:rFonts w:ascii="Arial" w:hAnsi="Arial" w:cs="Arial"/>
          <w:bCs/>
          <w:color w:val="002060"/>
          <w:sz w:val="26"/>
          <w:szCs w:val="26"/>
          <w:lang w:val="uz-Cyrl-UZ"/>
        </w:rPr>
        <w:t>мониторинг</w:t>
      </w:r>
      <w:r w:rsidRPr="00A52FBE">
        <w:rPr>
          <w:rFonts w:ascii="Arial" w:hAnsi="Arial" w:cs="Arial"/>
          <w:b/>
          <w:bCs/>
          <w:color w:val="002060"/>
          <w:sz w:val="26"/>
          <w:szCs w:val="26"/>
          <w:lang w:val="uz-Cyrl-UZ"/>
        </w:rPr>
        <w:t xml:space="preserve"> </w:t>
      </w:r>
      <w:r w:rsidRPr="00A52FBE">
        <w:rPr>
          <w:rFonts w:ascii="Arial" w:hAnsi="Arial" w:cs="Arial"/>
          <w:color w:val="002060"/>
          <w:sz w:val="26"/>
          <w:szCs w:val="26"/>
          <w:lang w:val="uz-Cyrl-UZ"/>
        </w:rPr>
        <w:t>ўтказилди.</w:t>
      </w:r>
    </w:p>
    <w:p w14:paraId="2F0CD527" w14:textId="77777777" w:rsidR="00D46D7C" w:rsidRPr="00A52FBE" w:rsidRDefault="003E663C" w:rsidP="003E663C">
      <w:pPr>
        <w:pStyle w:val="a3"/>
        <w:numPr>
          <w:ilvl w:val="0"/>
          <w:numId w:val="3"/>
        </w:numPr>
        <w:spacing w:after="0" w:line="276" w:lineRule="auto"/>
        <w:ind w:left="-284" w:firstLine="142"/>
        <w:jc w:val="both"/>
        <w:rPr>
          <w:rFonts w:ascii="Arial" w:hAnsi="Arial" w:cs="Arial"/>
          <w:color w:val="002060"/>
          <w:sz w:val="26"/>
          <w:szCs w:val="26"/>
          <w:lang w:val="uz-Cyrl-UZ"/>
        </w:rPr>
      </w:pPr>
      <w:r w:rsidRPr="00A52FBE">
        <w:rPr>
          <w:rFonts w:ascii="Arial" w:hAnsi="Arial" w:cs="Arial"/>
          <w:color w:val="002060"/>
          <w:sz w:val="26"/>
          <w:szCs w:val="26"/>
          <w:lang w:val="uz-Cyrl-UZ"/>
        </w:rPr>
        <w:t xml:space="preserve">Ўзбекистон Республикаси Президентининг 2024 йил 5 сентябрдаги “Давлат давлат тиббий суғуртаси механизмларини жорий этиш чора тадбирлари тўғрисида”ги ПҚ-311-сонли қарори ижросини таъминлаш ҳамда Давлат тиббий суғуртаси жамғармаси  билан тиббий хизматлар хариди бўйича тузилган шартнома шартларини бажарилиши юзасидан Жамғарма ходимларидан ташкил топган ишчи гуруҳи томонидан жорий йил 11 июль куни </w:t>
      </w:r>
      <w:r w:rsidRPr="00A52FBE">
        <w:rPr>
          <w:rFonts w:ascii="Arial" w:hAnsi="Arial" w:cs="Arial"/>
          <w:b/>
          <w:i/>
          <w:color w:val="002060"/>
          <w:sz w:val="26"/>
          <w:szCs w:val="26"/>
          <w:lang w:val="uz-Cyrl-UZ"/>
        </w:rPr>
        <w:t>Тошкент вилояти ихтисослаштирилган соматика шифохонасида</w:t>
      </w:r>
      <w:r w:rsidRPr="00A52FBE">
        <w:rPr>
          <w:rFonts w:ascii="Arial" w:hAnsi="Arial" w:cs="Arial"/>
          <w:bCs/>
          <w:color w:val="002060"/>
          <w:sz w:val="26"/>
          <w:szCs w:val="26"/>
          <w:lang w:val="uz-Cyrl-UZ"/>
        </w:rPr>
        <w:t xml:space="preserve"> мониторинг</w:t>
      </w:r>
      <w:r w:rsidRPr="00A52FBE">
        <w:rPr>
          <w:rFonts w:ascii="Arial" w:hAnsi="Arial" w:cs="Arial"/>
          <w:b/>
          <w:bCs/>
          <w:color w:val="002060"/>
          <w:sz w:val="26"/>
          <w:szCs w:val="26"/>
          <w:lang w:val="uz-Cyrl-UZ"/>
        </w:rPr>
        <w:t xml:space="preserve"> </w:t>
      </w:r>
      <w:r w:rsidRPr="00A52FBE">
        <w:rPr>
          <w:rFonts w:ascii="Arial" w:hAnsi="Arial" w:cs="Arial"/>
          <w:color w:val="002060"/>
          <w:sz w:val="26"/>
          <w:szCs w:val="26"/>
          <w:lang w:val="uz-Cyrl-UZ"/>
        </w:rPr>
        <w:t>ўтказилди.</w:t>
      </w:r>
    </w:p>
    <w:p w14:paraId="1A5A0FA3" w14:textId="77777777" w:rsidR="005272A0" w:rsidRPr="00A52FBE" w:rsidRDefault="005272A0" w:rsidP="00661E0E">
      <w:pPr>
        <w:spacing w:after="0" w:line="276" w:lineRule="auto"/>
        <w:ind w:left="-142"/>
        <w:jc w:val="both"/>
        <w:rPr>
          <w:rFonts w:ascii="Arial" w:hAnsi="Arial" w:cs="Arial"/>
          <w:color w:val="002060"/>
          <w:sz w:val="26"/>
          <w:szCs w:val="26"/>
          <w:lang w:val="uz-Cyrl-UZ"/>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2616"/>
        <w:gridCol w:w="2459"/>
      </w:tblGrid>
      <w:tr w:rsidR="009B10F7" w:rsidRPr="00A52FBE" w14:paraId="121803C8" w14:textId="77777777" w:rsidTr="00231B4A">
        <w:trPr>
          <w:trHeight w:val="911"/>
        </w:trPr>
        <w:tc>
          <w:tcPr>
            <w:tcW w:w="4280" w:type="dxa"/>
            <w:hideMark/>
          </w:tcPr>
          <w:p w14:paraId="0C16AB39" w14:textId="77777777" w:rsidR="00475D87" w:rsidRPr="00A52FBE" w:rsidRDefault="00475D87" w:rsidP="00661E0E">
            <w:pPr>
              <w:spacing w:line="276" w:lineRule="auto"/>
              <w:jc w:val="both"/>
              <w:rPr>
                <w:rFonts w:ascii="Arial" w:hAnsi="Arial" w:cs="Arial"/>
                <w:b/>
                <w:noProof/>
                <w:color w:val="002060"/>
                <w:sz w:val="26"/>
                <w:szCs w:val="26"/>
                <w:lang w:val="uz-Cyrl-UZ"/>
              </w:rPr>
            </w:pPr>
          </w:p>
          <w:p w14:paraId="5CB3565D" w14:textId="77777777" w:rsidR="009B10F7" w:rsidRPr="00A52FBE" w:rsidRDefault="009B10F7" w:rsidP="00661E0E">
            <w:pPr>
              <w:spacing w:line="276" w:lineRule="auto"/>
              <w:jc w:val="both"/>
              <w:rPr>
                <w:rFonts w:ascii="Arial" w:hAnsi="Arial" w:cs="Arial"/>
                <w:b/>
                <w:noProof/>
                <w:color w:val="002060"/>
                <w:sz w:val="26"/>
                <w:szCs w:val="26"/>
                <w:lang w:val="uz-Cyrl-UZ"/>
              </w:rPr>
            </w:pPr>
            <w:r w:rsidRPr="00A52FBE">
              <w:rPr>
                <w:rFonts w:ascii="Arial" w:hAnsi="Arial" w:cs="Arial"/>
                <w:b/>
                <w:noProof/>
                <w:color w:val="002060"/>
                <w:sz w:val="26"/>
                <w:szCs w:val="26"/>
                <w:lang w:val="uz-Cyrl-UZ"/>
              </w:rPr>
              <w:t xml:space="preserve">  ДТСЖси Тошкент   вилояти бўлинмаси бошлиғи в.в.б.</w:t>
            </w:r>
          </w:p>
        </w:tc>
        <w:tc>
          <w:tcPr>
            <w:tcW w:w="2616" w:type="dxa"/>
            <w:hideMark/>
          </w:tcPr>
          <w:p w14:paraId="67051183" w14:textId="664E5338" w:rsidR="009B10F7" w:rsidRPr="00EE16D1" w:rsidRDefault="009B10F7" w:rsidP="00661E0E">
            <w:pPr>
              <w:spacing w:line="276" w:lineRule="auto"/>
              <w:jc w:val="both"/>
              <w:rPr>
                <w:rFonts w:ascii="Arial" w:hAnsi="Arial" w:cs="Arial"/>
                <w:b/>
                <w:noProof/>
                <w:color w:val="002060"/>
                <w:sz w:val="26"/>
                <w:szCs w:val="26"/>
                <w:lang w:val="uz-Cyrl-UZ"/>
              </w:rPr>
            </w:pPr>
          </w:p>
        </w:tc>
        <w:tc>
          <w:tcPr>
            <w:tcW w:w="2459" w:type="dxa"/>
          </w:tcPr>
          <w:p w14:paraId="487DC5BA" w14:textId="77777777" w:rsidR="009B10F7" w:rsidRPr="00A52FBE" w:rsidRDefault="009B10F7" w:rsidP="00661E0E">
            <w:pPr>
              <w:spacing w:line="276" w:lineRule="auto"/>
              <w:jc w:val="both"/>
              <w:rPr>
                <w:rFonts w:ascii="Arial" w:hAnsi="Arial" w:cs="Arial"/>
                <w:b/>
                <w:noProof/>
                <w:color w:val="002060"/>
                <w:sz w:val="26"/>
                <w:szCs w:val="26"/>
                <w:lang w:val="uz-Cyrl-UZ"/>
              </w:rPr>
            </w:pPr>
          </w:p>
          <w:p w14:paraId="1C174312" w14:textId="77777777" w:rsidR="009B10F7" w:rsidRPr="00A52FBE" w:rsidRDefault="009B10F7" w:rsidP="00661E0E">
            <w:pPr>
              <w:spacing w:line="276" w:lineRule="auto"/>
              <w:jc w:val="both"/>
              <w:rPr>
                <w:rFonts w:ascii="Arial" w:hAnsi="Arial" w:cs="Arial"/>
                <w:b/>
                <w:noProof/>
                <w:color w:val="002060"/>
                <w:sz w:val="26"/>
                <w:szCs w:val="26"/>
                <w:lang w:val="uz-Cyrl-UZ"/>
              </w:rPr>
            </w:pPr>
            <w:r w:rsidRPr="00A52FBE">
              <w:rPr>
                <w:rFonts w:ascii="Arial" w:hAnsi="Arial" w:cs="Arial"/>
                <w:b/>
                <w:noProof/>
                <w:color w:val="002060"/>
                <w:sz w:val="26"/>
                <w:szCs w:val="26"/>
                <w:lang w:val="uz-Cyrl-UZ"/>
              </w:rPr>
              <w:t>Ғ.А.Юсупов</w:t>
            </w:r>
          </w:p>
          <w:p w14:paraId="4374BC7E" w14:textId="77777777" w:rsidR="009B10F7" w:rsidRPr="00A52FBE" w:rsidRDefault="009B10F7" w:rsidP="00661E0E">
            <w:pPr>
              <w:spacing w:line="276" w:lineRule="auto"/>
              <w:jc w:val="both"/>
              <w:rPr>
                <w:rFonts w:ascii="Arial" w:hAnsi="Arial" w:cs="Arial"/>
                <w:b/>
                <w:color w:val="002060"/>
                <w:sz w:val="26"/>
                <w:szCs w:val="26"/>
                <w:lang w:val="uz-Cyrl-UZ"/>
              </w:rPr>
            </w:pPr>
            <w:r w:rsidRPr="00A52FBE">
              <w:rPr>
                <w:rFonts w:ascii="Arial" w:hAnsi="Arial" w:cs="Arial"/>
                <w:b/>
                <w:color w:val="002060"/>
                <w:sz w:val="26"/>
                <w:szCs w:val="26"/>
                <w:lang w:val="uz-Cyrl-UZ"/>
              </w:rPr>
              <w:t>04.07.2025 й.</w:t>
            </w:r>
          </w:p>
          <w:p w14:paraId="706FF507" w14:textId="77777777" w:rsidR="009B10F7" w:rsidRPr="00A52FBE" w:rsidRDefault="009B10F7" w:rsidP="00661E0E">
            <w:pPr>
              <w:spacing w:line="276" w:lineRule="auto"/>
              <w:jc w:val="both"/>
              <w:rPr>
                <w:rFonts w:ascii="Arial" w:hAnsi="Arial" w:cs="Arial"/>
                <w:b/>
                <w:noProof/>
                <w:color w:val="002060"/>
                <w:sz w:val="26"/>
                <w:szCs w:val="26"/>
                <w:lang w:val="uz-Cyrl-UZ"/>
              </w:rPr>
            </w:pPr>
          </w:p>
        </w:tc>
      </w:tr>
    </w:tbl>
    <w:p w14:paraId="3E55DB69" w14:textId="77777777" w:rsidR="00CD3A8C" w:rsidRPr="00A52FBE" w:rsidRDefault="00CD3A8C" w:rsidP="00661E0E">
      <w:pPr>
        <w:jc w:val="both"/>
        <w:rPr>
          <w:rFonts w:ascii="Arial" w:hAnsi="Arial" w:cs="Arial"/>
          <w:color w:val="002060"/>
          <w:sz w:val="26"/>
          <w:szCs w:val="26"/>
        </w:rPr>
      </w:pPr>
    </w:p>
    <w:sectPr w:rsidR="00CD3A8C" w:rsidRPr="00A52FBE" w:rsidSect="00A52FBE">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D918F4"/>
    <w:multiLevelType w:val="hybridMultilevel"/>
    <w:tmpl w:val="07CEEB4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791CEC"/>
    <w:multiLevelType w:val="hybridMultilevel"/>
    <w:tmpl w:val="ED92AA90"/>
    <w:lvl w:ilvl="0" w:tplc="98DCC666">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15:restartNumberingAfterBreak="0">
    <w:nsid w:val="654B4DB6"/>
    <w:multiLevelType w:val="hybridMultilevel"/>
    <w:tmpl w:val="2AAA1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210"/>
    <w:rsid w:val="0003198C"/>
    <w:rsid w:val="00091115"/>
    <w:rsid w:val="003E663C"/>
    <w:rsid w:val="00411570"/>
    <w:rsid w:val="00475D87"/>
    <w:rsid w:val="004D4F85"/>
    <w:rsid w:val="005272A0"/>
    <w:rsid w:val="00621ED0"/>
    <w:rsid w:val="00661E0E"/>
    <w:rsid w:val="009670F4"/>
    <w:rsid w:val="009B10F7"/>
    <w:rsid w:val="00A356D3"/>
    <w:rsid w:val="00A52FBE"/>
    <w:rsid w:val="00B16DDC"/>
    <w:rsid w:val="00B35034"/>
    <w:rsid w:val="00B91894"/>
    <w:rsid w:val="00B91CF4"/>
    <w:rsid w:val="00BF5210"/>
    <w:rsid w:val="00CD3A8C"/>
    <w:rsid w:val="00D46D7C"/>
    <w:rsid w:val="00DC763C"/>
    <w:rsid w:val="00EE16D1"/>
    <w:rsid w:val="00FD4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BEE2"/>
  <w15:chartTrackingRefBased/>
  <w15:docId w15:val="{D97ADC17-4F1E-491F-BB6B-88A3676CD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0F7"/>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10F7"/>
    <w:pPr>
      <w:ind w:left="720"/>
      <w:contextualSpacing/>
    </w:pPr>
  </w:style>
  <w:style w:type="table" w:styleId="a4">
    <w:name w:val="Table Grid"/>
    <w:basedOn w:val="a1"/>
    <w:uiPriority w:val="59"/>
    <w:rsid w:val="009B10F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688</Words>
  <Characters>3927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Eldorbek</dc:creator>
  <cp:keywords/>
  <dc:description/>
  <cp:lastModifiedBy>Eldorbek Xolmurodov</cp:lastModifiedBy>
  <cp:revision>16</cp:revision>
  <dcterms:created xsi:type="dcterms:W3CDTF">2025-07-11T06:32:00Z</dcterms:created>
  <dcterms:modified xsi:type="dcterms:W3CDTF">2025-07-12T06:18:00Z</dcterms:modified>
</cp:coreProperties>
</file>