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5C0F74" w14:textId="36383990" w:rsidR="003A0FBE" w:rsidRPr="003F7344" w:rsidRDefault="003A0FBE" w:rsidP="003F7344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sz w:val="27"/>
          <w:szCs w:val="27"/>
          <w:lang w:val="uz-Cyrl-UZ"/>
        </w:rPr>
      </w:pPr>
      <w:r w:rsidRPr="003F7344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 xml:space="preserve">Давлат тиббий суғуртаси жамғармаси методология бўлими томонидан </w:t>
      </w:r>
      <w:r w:rsidRPr="003F7344">
        <w:rPr>
          <w:rFonts w:ascii="Times New Roman" w:hAnsi="Times New Roman" w:cs="Times New Roman"/>
          <w:b/>
          <w:bCs/>
          <w:sz w:val="27"/>
          <w:szCs w:val="27"/>
          <w:lang w:val="uz-Cyrl-UZ"/>
        </w:rPr>
        <w:br/>
        <w:t>202</w:t>
      </w:r>
      <w:r w:rsidR="0013438F" w:rsidRPr="003F7344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>5</w:t>
      </w:r>
      <w:r w:rsidRPr="003F7344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 xml:space="preserve"> йил </w:t>
      </w:r>
      <w:r w:rsidR="00BE7168" w:rsidRPr="003F7344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>30</w:t>
      </w:r>
      <w:r w:rsidR="00636264" w:rsidRPr="003F7344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 xml:space="preserve"> </w:t>
      </w:r>
      <w:r w:rsidR="00432E28" w:rsidRPr="003F7344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>июнь</w:t>
      </w:r>
      <w:r w:rsidR="003D34CA" w:rsidRPr="003F7344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 xml:space="preserve"> </w:t>
      </w:r>
      <w:r w:rsidR="00BE7168" w:rsidRPr="003F7344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>-</w:t>
      </w:r>
      <w:r w:rsidR="003D34CA" w:rsidRPr="003F7344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 xml:space="preserve"> </w:t>
      </w:r>
      <w:r w:rsidR="00BE7168" w:rsidRPr="003F7344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>4 июль</w:t>
      </w:r>
      <w:r w:rsidR="002E1D03" w:rsidRPr="003F7344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 xml:space="preserve"> </w:t>
      </w:r>
      <w:r w:rsidRPr="003F7344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>кунлари амалга оширилган ишлар</w:t>
      </w:r>
    </w:p>
    <w:p w14:paraId="5D2405B5" w14:textId="38427C12" w:rsidR="00323EB8" w:rsidRPr="003F7344" w:rsidRDefault="003A0FBE" w:rsidP="003F7344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sz w:val="27"/>
          <w:szCs w:val="27"/>
          <w:lang w:val="uz-Cyrl-UZ"/>
        </w:rPr>
      </w:pPr>
      <w:r w:rsidRPr="003F7344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>ҲИСОБОТИ</w:t>
      </w:r>
    </w:p>
    <w:p w14:paraId="699E9681" w14:textId="77777777" w:rsidR="00AA6154" w:rsidRPr="003F7344" w:rsidRDefault="00AA6154" w:rsidP="003F7344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sz w:val="27"/>
          <w:szCs w:val="27"/>
          <w:lang w:val="uz-Cyrl-UZ"/>
        </w:rPr>
      </w:pPr>
    </w:p>
    <w:p w14:paraId="1DD52EAB" w14:textId="5912FCCE" w:rsidR="00786C5A" w:rsidRPr="003F7344" w:rsidRDefault="002A342B" w:rsidP="003F7344">
      <w:pPr>
        <w:pStyle w:val="a3"/>
        <w:numPr>
          <w:ilvl w:val="0"/>
          <w:numId w:val="23"/>
        </w:numPr>
        <w:spacing w:after="120" w:line="276" w:lineRule="auto"/>
        <w:ind w:left="0" w:firstLine="284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</w:pPr>
      <w:r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Б</w:t>
      </w:r>
      <w:r w:rsidR="00460BFE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ўлимга “ijro.gov.uz” ижро интизоми идоралараро ягона электрон тизими орқали келиб тушган ҳужжатларга ўз вақтида ва тўлиқ жавоб берилди ҳамда берилган </w:t>
      </w:r>
      <w:r w:rsidR="00933634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топшириқлар</w:t>
      </w:r>
      <w:r w:rsidR="00460BFE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 бажарилди.</w:t>
      </w:r>
    </w:p>
    <w:p w14:paraId="3906F662" w14:textId="2F7BA34C" w:rsidR="00B70E47" w:rsidRPr="003F7344" w:rsidRDefault="00B70E47" w:rsidP="003F7344">
      <w:pPr>
        <w:pStyle w:val="a3"/>
        <w:numPr>
          <w:ilvl w:val="0"/>
          <w:numId w:val="23"/>
        </w:numPr>
        <w:spacing w:after="120" w:line="276" w:lineRule="auto"/>
        <w:ind w:left="0" w:firstLine="284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</w:pPr>
      <w:r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“Demokrat.UZ” ижтимоий тармоқ канали мухбирлари билан учрашувда қатнашилди ва интервью берилди. Учтепа тумани КТМПда мухбирлар иштирокида давлат тиббий суғуртаси тизимида поликлиника фаолияти бўйича </w:t>
      </w:r>
      <w:r w:rsidR="00520555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лавҳалар</w:t>
      </w:r>
      <w:r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 олинишида иштирок этилди.</w:t>
      </w:r>
    </w:p>
    <w:p w14:paraId="0413C19D" w14:textId="0341A882" w:rsidR="00CF1343" w:rsidRPr="003F7344" w:rsidRDefault="004B2AF4" w:rsidP="003F7344">
      <w:pPr>
        <w:pStyle w:val="a3"/>
        <w:numPr>
          <w:ilvl w:val="0"/>
          <w:numId w:val="23"/>
        </w:numPr>
        <w:spacing w:after="120" w:line="276" w:lineRule="auto"/>
        <w:ind w:left="0" w:firstLine="284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</w:pPr>
      <w:bookmarkStart w:id="0" w:name="_Hlk202546474"/>
      <w:r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Туркия давлати суғурта эксперти Dr.Hasan Çağıl Ahmet Cemil билан ҳамкорликда </w:t>
      </w:r>
      <w:bookmarkEnd w:id="0"/>
      <w:r w:rsidR="00CF1343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“Давлат тиббий суғуртаси тўғрисида Қонун” ҳужжат лойиҳасининг</w:t>
      </w:r>
      <w:r w:rsidR="00D04E8E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 </w:t>
      </w:r>
      <w:r w:rsidR="00236F8A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тайёрла</w:t>
      </w:r>
      <w:r w:rsidR="007C59D3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ниб раҳбариятга тақдим этиш </w:t>
      </w:r>
      <w:r w:rsidR="00236F8A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жараёни</w:t>
      </w:r>
      <w:r w:rsidR="007C59D3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да</w:t>
      </w:r>
      <w:r w:rsidR="00236F8A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.</w:t>
      </w:r>
    </w:p>
    <w:p w14:paraId="21528D73" w14:textId="5472626A" w:rsidR="00BE7168" w:rsidRPr="003F7344" w:rsidRDefault="00BE7168" w:rsidP="003F7344">
      <w:pPr>
        <w:pStyle w:val="a3"/>
        <w:numPr>
          <w:ilvl w:val="0"/>
          <w:numId w:val="23"/>
        </w:numPr>
        <w:spacing w:after="120" w:line="276" w:lineRule="auto"/>
        <w:ind w:left="0" w:firstLine="284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</w:pPr>
      <w:r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Давлат тиббий суғуртаси жамғармаси мутахассис –</w:t>
      </w:r>
      <w:r w:rsidR="003E76A1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 </w:t>
      </w:r>
      <w:r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экспертлари учун ўқув тренинг ўтказиш тўғрисида Жамғарманинг 310-сонли буйруғи ишлаб чиқилди.</w:t>
      </w:r>
    </w:p>
    <w:p w14:paraId="305C271A" w14:textId="7EF146A7" w:rsidR="00EF3B52" w:rsidRPr="003F7344" w:rsidRDefault="00BE7168" w:rsidP="003F7344">
      <w:pPr>
        <w:pStyle w:val="a3"/>
        <w:numPr>
          <w:ilvl w:val="0"/>
          <w:numId w:val="23"/>
        </w:numPr>
        <w:spacing w:after="120" w:line="276" w:lineRule="auto"/>
        <w:ind w:left="0" w:firstLine="284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</w:pPr>
      <w:r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Жамғарманинг 310-сонли буйруғи 1-иловаси “Ижро этувчи аппарат </w:t>
      </w:r>
      <w:r w:rsidR="00520555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br/>
      </w:r>
      <w:r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ва ҳудудий бўлинмалар ходимларини касбий салоҳиятини ошириш учун ўқув тренинги” дастури ишлаб чиқилди.</w:t>
      </w:r>
    </w:p>
    <w:p w14:paraId="449F1BC6" w14:textId="36EE8243" w:rsidR="00BE7168" w:rsidRPr="003F7344" w:rsidRDefault="00AA3A9C" w:rsidP="003F7344">
      <w:pPr>
        <w:pStyle w:val="a3"/>
        <w:numPr>
          <w:ilvl w:val="0"/>
          <w:numId w:val="23"/>
        </w:numPr>
        <w:spacing w:after="120" w:line="276" w:lineRule="auto"/>
        <w:ind w:left="0" w:firstLine="284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</w:pPr>
      <w:r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“Даволаш-профилактика муассасаларида тиббий ёрдам сифатини назорат қилиш ва фаолиятини баҳоловчи индикаторлар асосида доимий мониторинг ўтказиш тўғрисида” мавзусида  </w:t>
      </w:r>
      <w:r w:rsidR="00EF3B52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тренинг дастури учун </w:t>
      </w:r>
      <w:r w:rsidR="00520555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презентациялар</w:t>
      </w:r>
      <w:r w:rsidR="00EF3B52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 тайёрланди.</w:t>
      </w:r>
      <w:r w:rsidR="00BE7168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 </w:t>
      </w:r>
    </w:p>
    <w:p w14:paraId="15D3412A" w14:textId="68316312" w:rsidR="00BE7168" w:rsidRPr="003F7344" w:rsidRDefault="00BE7168" w:rsidP="003F7344">
      <w:pPr>
        <w:pStyle w:val="a3"/>
        <w:numPr>
          <w:ilvl w:val="0"/>
          <w:numId w:val="23"/>
        </w:numPr>
        <w:spacing w:after="120" w:line="276" w:lineRule="auto"/>
        <w:ind w:left="0" w:firstLine="284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</w:pPr>
      <w:r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Ўзбекистон Республикаси Президентининг 2025 йил 19 майдаги</w:t>
      </w:r>
      <w:r w:rsidR="00E07A3E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br/>
      </w:r>
      <w:r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ПФ-88-сонли Фармони ҳамда 2025 йил 19 майдаги ПҚ-l85-сонли қарори  ижросини таъминлаш тўғрисида Жамғарманинг 311-сонли буйруғи ишлаб чиқилди.</w:t>
      </w:r>
    </w:p>
    <w:p w14:paraId="6E671570" w14:textId="1B3F28EA" w:rsidR="00BE7168" w:rsidRPr="003F7344" w:rsidRDefault="00BE7168" w:rsidP="003F7344">
      <w:pPr>
        <w:pStyle w:val="a3"/>
        <w:numPr>
          <w:ilvl w:val="0"/>
          <w:numId w:val="23"/>
        </w:numPr>
        <w:spacing w:after="120" w:line="276" w:lineRule="auto"/>
        <w:ind w:left="0" w:firstLine="284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</w:pPr>
      <w:r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Жамғарманинг 311-сонли буйруғи</w:t>
      </w:r>
      <w:r w:rsidR="003E76A1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 ижросини ўз </w:t>
      </w:r>
      <w:r w:rsidR="00520555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вақтида</w:t>
      </w:r>
      <w:r w:rsidR="003E76A1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 таъминлаш </w:t>
      </w:r>
      <w:r w:rsidR="00520555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мақсадида</w:t>
      </w:r>
      <w:r w:rsidR="003E76A1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 </w:t>
      </w:r>
      <w:r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ҳудудий бўлинмалар </w:t>
      </w:r>
      <w:r w:rsidR="003E76A1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учун </w:t>
      </w:r>
      <w:r w:rsidR="00520555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масъул</w:t>
      </w:r>
      <w:r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 ходимлари </w:t>
      </w:r>
      <w:r w:rsidR="00520555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рўйхати</w:t>
      </w:r>
      <w:r w:rsidR="00E65415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 шакллантирилд</w:t>
      </w:r>
      <w:r w:rsidR="00067BE5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и</w:t>
      </w:r>
      <w:r w:rsidR="00E65415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.</w:t>
      </w:r>
    </w:p>
    <w:p w14:paraId="53DC1A0C" w14:textId="7344F976" w:rsidR="00E65415" w:rsidRPr="003F7344" w:rsidRDefault="00636264" w:rsidP="003F7344">
      <w:pPr>
        <w:pStyle w:val="a3"/>
        <w:numPr>
          <w:ilvl w:val="0"/>
          <w:numId w:val="23"/>
        </w:numPr>
        <w:spacing w:after="120" w:line="276" w:lineRule="auto"/>
        <w:ind w:left="0" w:firstLine="284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</w:pPr>
      <w:r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  </w:t>
      </w:r>
      <w:r w:rsidR="00E65415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Жамғарманинг 310 ва 311-сонли буйруқлари Методология бўлими томонидан ZOOM плат</w:t>
      </w:r>
      <w:r w:rsidR="00AA3A9C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формаси орқали ташкиллаштирилган ВКА йиғилишида</w:t>
      </w:r>
      <w:r w:rsidR="00E65415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 Жамғарманинг </w:t>
      </w:r>
      <w:r w:rsidR="00C96239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ҳудудий бўлинмалари мутахасси</w:t>
      </w:r>
      <w:r w:rsidR="00AA3A9C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сларига </w:t>
      </w:r>
      <w:r w:rsidR="007576FC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мазмун </w:t>
      </w:r>
      <w:r w:rsidR="00520555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моҳиятини</w:t>
      </w:r>
      <w:r w:rsidR="007576FC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 тушунтирилди.</w:t>
      </w:r>
      <w:r w:rsidR="00E65415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 </w:t>
      </w:r>
    </w:p>
    <w:p w14:paraId="35A37ED8" w14:textId="614C514B" w:rsidR="00AA3A9C" w:rsidRPr="003F7344" w:rsidRDefault="00AA3A9C" w:rsidP="003F7344">
      <w:pPr>
        <w:pStyle w:val="a3"/>
        <w:numPr>
          <w:ilvl w:val="0"/>
          <w:numId w:val="23"/>
        </w:numPr>
        <w:spacing w:after="120" w:line="276" w:lineRule="auto"/>
        <w:ind w:left="0" w:firstLine="284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</w:pPr>
      <w:r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Жамғарманинг 310-сонли буйруғи ижроси юзасидан, тест саволлари тузилди ҳамда ўқув тренинг якунида тест синовларини ва натижаларини электрон таълим платформаси “edu.dtsj.uz”</w:t>
      </w:r>
      <w:r w:rsidR="007576FC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да </w:t>
      </w:r>
      <w:r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жойлаш</w:t>
      </w:r>
      <w:r w:rsidR="007576FC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тирилди.</w:t>
      </w:r>
    </w:p>
    <w:p w14:paraId="4F698B81" w14:textId="612FDD14" w:rsidR="006F4112" w:rsidRPr="003F7344" w:rsidRDefault="003123CF" w:rsidP="003F7344">
      <w:pPr>
        <w:pStyle w:val="a3"/>
        <w:numPr>
          <w:ilvl w:val="0"/>
          <w:numId w:val="23"/>
        </w:numPr>
        <w:spacing w:after="120" w:line="276" w:lineRule="auto"/>
        <w:ind w:left="0" w:firstLine="284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</w:pPr>
      <w:r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И</w:t>
      </w:r>
      <w:r w:rsidR="00F00A74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жро этувчи директор ўринбосари У.Кандимов</w:t>
      </w:r>
      <w:r w:rsidR="00CD262C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 томонидан ZOOM платформаси орқали ташкиллаштирилган </w:t>
      </w:r>
      <w:r w:rsidR="00F00A74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“Республикада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чора-тадбирлари тўғрисида”ги ПФ-88-сонли Фармони</w:t>
      </w:r>
      <w:r w:rsidR="00CD262C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 </w:t>
      </w:r>
      <w:r w:rsidR="00F00A74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юзасидан ўтказилган</w:t>
      </w:r>
      <w:r w:rsidR="00CD262C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 учрашувда ВК</w:t>
      </w:r>
      <w:r w:rsidR="007576FC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А</w:t>
      </w:r>
      <w:r w:rsidR="00CD262C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 йиғилиш</w:t>
      </w:r>
      <w:r w:rsidR="00493DC7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лар</w:t>
      </w:r>
      <w:r w:rsidR="00CD262C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ида қатнашилди.</w:t>
      </w:r>
    </w:p>
    <w:p w14:paraId="162C29B7" w14:textId="0A8EB74E" w:rsidR="004B2AF4" w:rsidRPr="003F7344" w:rsidRDefault="004B2AF4" w:rsidP="003F7344">
      <w:pPr>
        <w:pStyle w:val="a3"/>
        <w:numPr>
          <w:ilvl w:val="0"/>
          <w:numId w:val="23"/>
        </w:numPr>
        <w:spacing w:after="120" w:line="276" w:lineRule="auto"/>
        <w:ind w:left="0" w:firstLine="284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</w:pPr>
      <w:r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Бўлим томонидан</w:t>
      </w:r>
      <w:r w:rsidRPr="003F7344">
        <w:rPr>
          <w:sz w:val="27"/>
          <w:szCs w:val="27"/>
          <w:lang w:val="uz-Cyrl-UZ"/>
        </w:rPr>
        <w:t xml:space="preserve"> </w:t>
      </w:r>
      <w:r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ZOOM платформаси орқали “Тажриба-синов лойиҳасига киритилган туман/шаҳарлар фаолияти бўйича олинаётган ҳисоботлардаги камчиликлар” ҳамда  2-ярим йиллик РЕЖА "Давлат тиббий суғуртаси Жамғармаси </w:t>
      </w:r>
      <w:r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lastRenderedPageBreak/>
        <w:t>фаолиятининг тиббиёт ташкилотлари ва маҳаллабай тарғибот-ташвиқот тадбирлари" мавзусидаги ВКА йиғилиши ташкиллаштирилди.</w:t>
      </w:r>
    </w:p>
    <w:p w14:paraId="21780ADA" w14:textId="0930697C" w:rsidR="003330E1" w:rsidRPr="003F7344" w:rsidRDefault="003330E1" w:rsidP="003F7344">
      <w:pPr>
        <w:pStyle w:val="a3"/>
        <w:numPr>
          <w:ilvl w:val="0"/>
          <w:numId w:val="23"/>
        </w:numPr>
        <w:spacing w:after="120" w:line="276" w:lineRule="auto"/>
        <w:ind w:left="0" w:firstLine="284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</w:pPr>
      <w:r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Жам</w:t>
      </w:r>
      <w:r w:rsidR="0007689F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ғарма ижро этувчи директори биринчи ўринбосари Ш.Иноятов ва ижро этувчи директор ўринбосари У.Кандимовлар иштирокида бўлиб ўтган  </w:t>
      </w:r>
      <w:r w:rsidR="00520555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br/>
      </w:r>
      <w:r w:rsidR="0007689F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ПФ-88-сон</w:t>
      </w:r>
      <w:r w:rsidR="00B70E47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ли</w:t>
      </w:r>
      <w:r w:rsidR="0007689F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 фармони ижроси юзасидан стоматологик хизмат кўрсатишга оид масалалар, муаммолар ва улар ечими ҳамда стоматологик аутсорсинг тадбирларини юритиш ишлари </w:t>
      </w:r>
      <w:r w:rsidR="00776251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муҳокамасига</w:t>
      </w:r>
      <w:r w:rsidR="0007689F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 бағишланган  йиғилишда қатнашилди.</w:t>
      </w:r>
    </w:p>
    <w:p w14:paraId="5CBF9939" w14:textId="43E02D76" w:rsidR="008054D2" w:rsidRPr="003F7344" w:rsidRDefault="00CF2946" w:rsidP="003F7344">
      <w:pPr>
        <w:pStyle w:val="a3"/>
        <w:numPr>
          <w:ilvl w:val="0"/>
          <w:numId w:val="23"/>
        </w:numPr>
        <w:spacing w:after="120" w:line="276" w:lineRule="auto"/>
        <w:ind w:left="0" w:firstLine="284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</w:pPr>
      <w:r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“Стоматология хизматларни аутсорсинг асосида хусусий секторга бериш тартиби ва талаблари” </w:t>
      </w:r>
      <w:r w:rsidR="00776251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ҳужжат</w:t>
      </w:r>
      <w:r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 </w:t>
      </w:r>
      <w:r w:rsidR="00776251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лойиҳаси</w:t>
      </w:r>
      <w:r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 </w:t>
      </w:r>
      <w:r w:rsidR="00B64156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ССВ томонидан берилган таклифлар асосида қайта кўриб чиқилди</w:t>
      </w:r>
      <w:r w:rsidR="0090693F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 ва турли тиббиёт муассасалари томонидан таклиф этилаётган нархлар жамланмоқда</w:t>
      </w:r>
      <w:r w:rsidR="00EF3B52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.</w:t>
      </w:r>
    </w:p>
    <w:p w14:paraId="7DF22EDC" w14:textId="0A3CEB00" w:rsidR="006E1453" w:rsidRPr="003F7344" w:rsidRDefault="009C7FD4" w:rsidP="003F7344">
      <w:pPr>
        <w:pStyle w:val="a3"/>
        <w:numPr>
          <w:ilvl w:val="0"/>
          <w:numId w:val="22"/>
        </w:numPr>
        <w:spacing w:after="120" w:line="276" w:lineRule="auto"/>
        <w:ind w:left="0" w:firstLine="284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</w:pPr>
      <w:r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D</w:t>
      </w:r>
      <w:r w:rsidR="002657C2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-</w:t>
      </w:r>
      <w:r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MED “Электрон поликлиника ва стационар” ахборот тизими </w:t>
      </w:r>
      <w:r w:rsidR="0001250E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br/>
      </w:r>
      <w:r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ва Жамғарма томонидан замонавий молиялаштириш механизмларини жорий этишда, </w:t>
      </w:r>
      <w:r w:rsidR="00A2050E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электро</w:t>
      </w:r>
      <w:r w:rsidR="00B21215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н дастурлар </w:t>
      </w:r>
      <w:r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интеграция</w:t>
      </w:r>
      <w:r w:rsidR="00B21215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си </w:t>
      </w:r>
      <w:r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ҳамда ахборот алмашинув</w:t>
      </w:r>
      <w:r w:rsidR="00B21215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ини йўлга қўйиш мақсадида “Бириктирилган аҳоли”</w:t>
      </w:r>
      <w:r w:rsidR="00B64156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, “ЛИС”</w:t>
      </w:r>
      <w:r w:rsidR="00B21215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 ҳамда </w:t>
      </w:r>
      <w:r w:rsidR="003B792D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“</w:t>
      </w:r>
      <w:r w:rsidR="00B21215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066 ҳ/ш</w:t>
      </w:r>
      <w:r w:rsidR="003B792D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”</w:t>
      </w:r>
      <w:r w:rsidR="00B21215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 </w:t>
      </w:r>
      <w:r w:rsidR="003B792D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иловалар устида ҳамкорликда иш олиб борилди</w:t>
      </w:r>
      <w:r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.</w:t>
      </w:r>
    </w:p>
    <w:p w14:paraId="2F0A83E1" w14:textId="35908AB5" w:rsidR="004B2AF4" w:rsidRPr="003F7344" w:rsidRDefault="00636264" w:rsidP="003F7344">
      <w:pPr>
        <w:pStyle w:val="a3"/>
        <w:numPr>
          <w:ilvl w:val="0"/>
          <w:numId w:val="23"/>
        </w:numPr>
        <w:spacing w:after="120" w:line="276" w:lineRule="auto"/>
        <w:ind w:left="0" w:firstLine="284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</w:pPr>
      <w:r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 </w:t>
      </w:r>
      <w:r w:rsidR="006E1453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Давлат тиббий суғуртаси жамғармасининг 23 июнь</w:t>
      </w:r>
      <w:r w:rsidR="009C7FD4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 </w:t>
      </w:r>
      <w:r w:rsidR="006E1453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2025 йилд</w:t>
      </w:r>
      <w:r w:rsidR="003330E1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а “Бирламчи тиббий-</w:t>
      </w:r>
      <w:r w:rsidR="006E1453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с</w:t>
      </w:r>
      <w:r w:rsidR="003330E1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анитария ёрдами муассасаларида Д</w:t>
      </w:r>
      <w:r w:rsidR="006E1453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авлат бюджети</w:t>
      </w:r>
      <w:r w:rsidR="003330E1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 ҳисобидан қопланадиган тиббий ёрдамнинг кафолатланган ҳ</w:t>
      </w:r>
      <w:r w:rsidR="006E1453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ажмлари</w:t>
      </w:r>
      <w:r w:rsidR="003330E1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 </w:t>
      </w:r>
      <w:r w:rsidR="006E1453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 асосида тиббий хи</w:t>
      </w:r>
      <w:r w:rsidR="003330E1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зматлар харидини ташкил этиш тўғ</w:t>
      </w:r>
      <w:r w:rsidR="006E1453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рисид</w:t>
      </w:r>
      <w:r w:rsidR="003330E1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а”</w:t>
      </w:r>
      <w:r w:rsidR="006E1453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 ги </w:t>
      </w:r>
      <w:r w:rsidR="003330E1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301-сонли буйруғи ижроси юзасидан тиббиёт ташкилотларининг турига мувофиқ улар томонидан кафолатланган пакет доирасида кўрсатиладиган  тиббий хизматлар рўйхати</w:t>
      </w:r>
      <w:r w:rsidR="003123CF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 </w:t>
      </w:r>
      <w:r w:rsidR="004B2AF4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қайта кўриб чиқилди ва </w:t>
      </w:r>
      <w:r w:rsidR="00520555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таҳрир</w:t>
      </w:r>
      <w:r w:rsidR="004B2AF4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 қилинди.</w:t>
      </w:r>
    </w:p>
    <w:p w14:paraId="0D488EA5" w14:textId="73BEFF3D" w:rsidR="00177774" w:rsidRPr="003F7344" w:rsidRDefault="00177774" w:rsidP="003F7344">
      <w:pPr>
        <w:pStyle w:val="a3"/>
        <w:numPr>
          <w:ilvl w:val="0"/>
          <w:numId w:val="23"/>
        </w:numPr>
        <w:spacing w:after="120" w:line="276" w:lineRule="auto"/>
        <w:ind w:left="0" w:firstLine="284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</w:pPr>
      <w:r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Жамғарманинг 5 йиллигига бағишланган журнал учун дастлабки тузилмага асосан маълумотлар тайёрлаш жараёни давом этмоқда.</w:t>
      </w:r>
    </w:p>
    <w:p w14:paraId="4442CFA1" w14:textId="77A28DFC" w:rsidR="00636264" w:rsidRPr="003F7344" w:rsidRDefault="00177774" w:rsidP="003F7344">
      <w:pPr>
        <w:pStyle w:val="a3"/>
        <w:numPr>
          <w:ilvl w:val="0"/>
          <w:numId w:val="23"/>
        </w:numPr>
        <w:spacing w:after="120" w:line="276" w:lineRule="auto"/>
        <w:ind w:left="0" w:firstLine="284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</w:pPr>
      <w:r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Айрим ҳужжатлар Ҳудудий бўлинмалар фаолиятини мувофиқлаштириш бўлими бош мутахассиси билан кўриб чиқилди</w:t>
      </w:r>
      <w:r w:rsidR="00B70E47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.</w:t>
      </w:r>
    </w:p>
    <w:p w14:paraId="0575E2D0" w14:textId="4205DBF9" w:rsidR="000E71B4" w:rsidRPr="003F7344" w:rsidRDefault="00B70E47" w:rsidP="003F7344">
      <w:pPr>
        <w:pStyle w:val="a3"/>
        <w:numPr>
          <w:ilvl w:val="0"/>
          <w:numId w:val="23"/>
        </w:numPr>
        <w:spacing w:after="120" w:line="276" w:lineRule="auto"/>
        <w:ind w:left="0" w:firstLine="284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</w:pPr>
      <w:r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 </w:t>
      </w:r>
      <w:r w:rsidR="009C7FD4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“Ўзбекистон соғлиқни сақлаш тизимини такомиллаштириш </w:t>
      </w:r>
      <w:r w:rsidR="0001250E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br/>
      </w:r>
      <w:r w:rsidR="009C7FD4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чора-тадбирлари мажмуи (Туркия Соғлиқни сақлаш бўйича маслаҳат гуруҳининг тавсияларини таҳлил қилиш асосида)</w:t>
      </w:r>
      <w:r w:rsidR="003438B1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” </w:t>
      </w:r>
      <w:r w:rsidR="00432E28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ҳужжатни</w:t>
      </w:r>
      <w:r w:rsidR="003438B1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 ўзбек тилига таржима қилинди.</w:t>
      </w:r>
    </w:p>
    <w:p w14:paraId="432A7946" w14:textId="214B746B" w:rsidR="00F00A74" w:rsidRPr="003F7344" w:rsidRDefault="002510E5" w:rsidP="003F7344">
      <w:pPr>
        <w:pStyle w:val="a3"/>
        <w:numPr>
          <w:ilvl w:val="0"/>
          <w:numId w:val="23"/>
        </w:numPr>
        <w:spacing w:after="120" w:line="276" w:lineRule="auto"/>
        <w:ind w:left="0" w:firstLine="284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</w:pPr>
      <w:r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 </w:t>
      </w:r>
      <w:r w:rsidR="00F00A74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Давлат тиббий суғуртаси тизимини такомиллаштириш ҳамда шаффоф молиялаштириш механизмларини жорий этиш тўғрисида”ги Ўзбекистон Республикаси Вазирлар Маҳкамасининг қарор </w:t>
      </w:r>
      <w:r w:rsidR="00EA7D0D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лойиҳаси</w:t>
      </w:r>
      <w:r w:rsidR="00771FD9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нинг тушунтириш хати </w:t>
      </w:r>
      <w:r w:rsidR="00520555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br/>
      </w:r>
      <w:r w:rsidR="00771FD9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ва солиштирма маълумотномаси тайёрланди</w:t>
      </w:r>
      <w:r w:rsidR="00F00A74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.</w:t>
      </w:r>
    </w:p>
    <w:p w14:paraId="5A527DFC" w14:textId="310599E8" w:rsidR="002510E5" w:rsidRPr="003F7344" w:rsidRDefault="002510E5" w:rsidP="003F7344">
      <w:pPr>
        <w:pStyle w:val="a3"/>
        <w:numPr>
          <w:ilvl w:val="0"/>
          <w:numId w:val="23"/>
        </w:numPr>
        <w:spacing w:after="120" w:line="276" w:lineRule="auto"/>
        <w:ind w:left="0" w:firstLine="284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</w:pPr>
      <w:r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 </w:t>
      </w:r>
      <w:r w:rsidR="00F00A74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Ўзбекистон Республикаси Президентининг 2025 йил</w:t>
      </w:r>
      <w:r w:rsidR="00FE6849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 </w:t>
      </w:r>
      <w:r w:rsidR="00F00A74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19 майдаги “Республикада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чора-тадбирлари тўғрисида”ги ПФ-88-сонли Фармонига асосан “Давлат тиббий суғуртаси тизимида фаолият юритадиган тиббиёт ташкилотлари томонидан маблағлардан фойдаланиш тартиби тўғрисида” низом лойиҳаси тайёрланиб </w:t>
      </w:r>
      <w:r w:rsidR="00771FD9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тегишли вазирлик ва идораларга имзолатиш учун олиб борилди</w:t>
      </w:r>
      <w:r w:rsidR="00F00A74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.</w:t>
      </w:r>
      <w:r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 </w:t>
      </w:r>
    </w:p>
    <w:p w14:paraId="5B66C15E" w14:textId="570FE11F" w:rsidR="005B6D7E" w:rsidRPr="003F7344" w:rsidRDefault="002510E5" w:rsidP="003F7344">
      <w:pPr>
        <w:pStyle w:val="a3"/>
        <w:numPr>
          <w:ilvl w:val="0"/>
          <w:numId w:val="23"/>
        </w:numPr>
        <w:spacing w:after="120" w:line="276" w:lineRule="auto"/>
        <w:ind w:left="0" w:firstLine="284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</w:pPr>
      <w:r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lastRenderedPageBreak/>
        <w:t xml:space="preserve"> </w:t>
      </w:r>
      <w:r w:rsidR="005B6D7E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Тайёрланган Кузатув кенгаши баёнлари тегишли вазирлик ва идораларга келишиш учун тақдим этилди.</w:t>
      </w:r>
    </w:p>
    <w:p w14:paraId="10152352" w14:textId="0395C15E" w:rsidR="005B6D7E" w:rsidRPr="003F7344" w:rsidRDefault="002510E5" w:rsidP="003F7344">
      <w:pPr>
        <w:pStyle w:val="a3"/>
        <w:numPr>
          <w:ilvl w:val="0"/>
          <w:numId w:val="23"/>
        </w:numPr>
        <w:spacing w:after="120" w:line="276" w:lineRule="auto"/>
        <w:ind w:left="0" w:firstLine="284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</w:pPr>
      <w:r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 </w:t>
      </w:r>
      <w:r w:rsidR="005B6D7E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Мажбурий тиббий суғурта тушумларининг миқдорлари тўғрисида жадвал тайёрланди.</w:t>
      </w:r>
    </w:p>
    <w:p w14:paraId="2327E44E" w14:textId="2CBF90DD" w:rsidR="002510E5" w:rsidRPr="003F7344" w:rsidRDefault="00DE716F" w:rsidP="003F7344">
      <w:pPr>
        <w:pStyle w:val="a3"/>
        <w:numPr>
          <w:ilvl w:val="0"/>
          <w:numId w:val="23"/>
        </w:numPr>
        <w:spacing w:after="120" w:line="276" w:lineRule="auto"/>
        <w:ind w:left="0" w:firstLine="284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</w:pPr>
      <w:r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Соғлиқни сақлаш электрон ахборот тизими </w:t>
      </w:r>
      <w:r w:rsidR="00CB7EB6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DMED платформаси ЛИС тизими программист ва техник ходимлари билан ҳамкорликда “Лаборатор таҳлиллар сон кўрсатгичлари” жадвали </w:t>
      </w:r>
      <w:r w:rsidR="00334D60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ишлаб чиқилмоқда. Ҳафта давомида </w:t>
      </w:r>
      <w:r w:rsidR="00F21022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зум учрашувлар ташкиллаштирилди ва Жамғарма номидан таклиф ва эътирозлар киритилди.</w:t>
      </w:r>
    </w:p>
    <w:p w14:paraId="4D8F8121" w14:textId="26052D0B" w:rsidR="004269D9" w:rsidRPr="003F7344" w:rsidRDefault="00820816" w:rsidP="003F7344">
      <w:pPr>
        <w:pStyle w:val="a3"/>
        <w:numPr>
          <w:ilvl w:val="0"/>
          <w:numId w:val="23"/>
        </w:numPr>
        <w:spacing w:after="120" w:line="276" w:lineRule="auto"/>
        <w:ind w:left="0" w:firstLine="284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</w:pPr>
      <w:r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2025 йил </w:t>
      </w:r>
      <w:r w:rsidR="00666C99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1 июль кунида </w:t>
      </w:r>
      <w:r w:rsidR="004269D9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ЖССТ томонидан ташкиллаштирилган “Тиббий лабораторияларни лицензиялаш</w:t>
      </w:r>
      <w:r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 ва референс лаборатория ташкиллаштириш” мавзусидаги семинарда қатнашилди.</w:t>
      </w:r>
    </w:p>
    <w:p w14:paraId="368D78BB" w14:textId="1E4032F5" w:rsidR="00C745BE" w:rsidRPr="003F7344" w:rsidRDefault="003D34CA" w:rsidP="003F7344">
      <w:pPr>
        <w:pStyle w:val="a3"/>
        <w:numPr>
          <w:ilvl w:val="0"/>
          <w:numId w:val="23"/>
        </w:numPr>
        <w:spacing w:after="120" w:line="276" w:lineRule="auto"/>
        <w:ind w:left="0" w:firstLine="284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</w:pPr>
      <w:r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Жамғарманинг 13.02.2025 йилдаги 12</w:t>
      </w:r>
      <w:r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 и-</w:t>
      </w:r>
      <w:r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сонли буйруғига асосан </w:t>
      </w:r>
      <w:r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стажировка </w:t>
      </w:r>
      <w:r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ўтаётган Рўзиева Юлдуз билан </w:t>
      </w:r>
      <w:r w:rsidR="00201A2E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амалий </w:t>
      </w:r>
      <w:r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машғулотлар ўтказилди.</w:t>
      </w:r>
      <w:r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 Машғулот давомида Соғлиқни сақлаш тизимида</w:t>
      </w:r>
      <w:r w:rsidR="00C745BE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ги</w:t>
      </w:r>
      <w:r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 </w:t>
      </w:r>
      <w:r w:rsidR="00520555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ислоҳотлар</w:t>
      </w:r>
      <w:r w:rsidR="00C745BE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 ҳамда </w:t>
      </w:r>
      <w:r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давлат тиббий суғуртаси жамғармаси фаолияти</w:t>
      </w:r>
      <w:r w:rsidR="00C745BE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 билан яқиндан таништирилди.</w:t>
      </w:r>
    </w:p>
    <w:p w14:paraId="2F9DCFC5" w14:textId="4A3218E1" w:rsidR="003D34CA" w:rsidRPr="003F7344" w:rsidRDefault="00201A2E" w:rsidP="003F7344">
      <w:pPr>
        <w:pStyle w:val="a3"/>
        <w:numPr>
          <w:ilvl w:val="0"/>
          <w:numId w:val="23"/>
        </w:numPr>
        <w:spacing w:after="120" w:line="276" w:lineRule="auto"/>
        <w:ind w:left="0" w:firstLine="284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</w:pPr>
      <w:r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Туркия давлати суғурта эксперти Dr.Hasan Çağıl Ahmet Cemil билан ҳамкорликда </w:t>
      </w:r>
      <w:r w:rsidR="00C745BE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“</w:t>
      </w:r>
      <w:r w:rsidR="00C745BE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Стоматология хизматларни аутсорсинг асосида хусусий секторга бериш тартиби ва талаблари</w:t>
      </w:r>
      <w:r w:rsidR="00C745BE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” </w:t>
      </w:r>
      <w:r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кўриб чиқилди ва тегишли ўзгартиришлар </w:t>
      </w:r>
      <w:r w:rsidR="00520555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ҳужжат</w:t>
      </w:r>
      <w:r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 </w:t>
      </w:r>
      <w:r w:rsidR="00520555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лойиҳасига</w:t>
      </w:r>
      <w:r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 киритилди.</w:t>
      </w:r>
    </w:p>
    <w:p w14:paraId="0122BBF9" w14:textId="22A21A28" w:rsidR="00201A2E" w:rsidRPr="003F7344" w:rsidRDefault="00C655BC" w:rsidP="003F7344">
      <w:pPr>
        <w:pStyle w:val="a3"/>
        <w:numPr>
          <w:ilvl w:val="0"/>
          <w:numId w:val="23"/>
        </w:numPr>
        <w:spacing w:after="120" w:line="276" w:lineRule="auto"/>
        <w:ind w:left="0" w:firstLine="284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</w:pPr>
      <w:r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 </w:t>
      </w:r>
      <w:r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Туман (шаҳар) шифохоналари билан стационар тиббий ёрдам кўрсатиш бўйича</w:t>
      </w:r>
      <w:r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 </w:t>
      </w:r>
      <w:r w:rsidR="00FE6849"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шартнома </w:t>
      </w:r>
      <w:r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(</w:t>
      </w:r>
      <w:r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ҳар </w:t>
      </w:r>
      <w:r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бир даволанган ҳолат бўйича)</w:t>
      </w:r>
      <w:r w:rsidRPr="003F7344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 кўриб чиқилди, тегишли ўзгартиришлар киритилди ва шартнома муносабатлари бўлими бошлиғига тақдим этилди.</w:t>
      </w:r>
    </w:p>
    <w:p w14:paraId="29E3C750" w14:textId="5C62EC66" w:rsidR="00776251" w:rsidRPr="003F7344" w:rsidRDefault="00776251" w:rsidP="003F7344">
      <w:pPr>
        <w:spacing w:after="120" w:line="276" w:lineRule="auto"/>
        <w:ind w:firstLine="284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7"/>
          <w:szCs w:val="27"/>
          <w:highlight w:val="yellow"/>
          <w:lang w:val="uz-Cyrl-UZ" w:eastAsia="ru-RU"/>
        </w:rPr>
      </w:pPr>
    </w:p>
    <w:p w14:paraId="5A13F811" w14:textId="77777777" w:rsidR="003F7344" w:rsidRPr="003F7344" w:rsidRDefault="003F7344" w:rsidP="003F7344">
      <w:pPr>
        <w:spacing w:after="120" w:line="276" w:lineRule="auto"/>
        <w:ind w:firstLine="284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7"/>
          <w:szCs w:val="27"/>
          <w:highlight w:val="yellow"/>
          <w:lang w:val="uz-Cyrl-UZ" w:eastAsia="ru-RU"/>
        </w:rPr>
      </w:pPr>
    </w:p>
    <w:p w14:paraId="3B2DCC17" w14:textId="66CDB1F6" w:rsidR="0000258F" w:rsidRPr="003F7344" w:rsidRDefault="003F7344" w:rsidP="00520555">
      <w:pPr>
        <w:shd w:val="clear" w:color="auto" w:fill="FFFFFF"/>
        <w:spacing w:after="0" w:line="240" w:lineRule="auto"/>
        <w:ind w:firstLine="284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val="uz-Cyrl-UZ" w:eastAsia="ru-RU"/>
        </w:rPr>
      </w:pPr>
      <w:r w:rsidRPr="003F7344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val="uz-Cyrl-UZ" w:eastAsia="ru-RU"/>
        </w:rPr>
        <w:t xml:space="preserve">    </w:t>
      </w:r>
      <w:r w:rsidR="00921D79" w:rsidRPr="003F7344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val="uz-Cyrl-UZ" w:eastAsia="ru-RU"/>
        </w:rPr>
        <w:t>Методология бўлими</w:t>
      </w:r>
      <w:r w:rsidR="00B9305A" w:rsidRPr="003F7344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val="uz-Cyrl-UZ" w:eastAsia="ru-RU"/>
        </w:rPr>
        <w:t xml:space="preserve"> </w:t>
      </w:r>
      <w:r w:rsidR="0013438F" w:rsidRPr="003F7344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val="uz-Cyrl-UZ" w:eastAsia="ru-RU"/>
        </w:rPr>
        <w:t>бошлиғи</w:t>
      </w:r>
      <w:r w:rsidR="00177774" w:rsidRPr="003F7344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val="uz-Cyrl-UZ" w:eastAsia="ru-RU"/>
        </w:rPr>
        <w:t xml:space="preserve">           </w:t>
      </w:r>
      <w:r w:rsidRPr="003F7344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val="uz-Cyrl-UZ" w:eastAsia="ru-RU"/>
        </w:rPr>
        <w:t xml:space="preserve">           </w:t>
      </w:r>
      <w:r w:rsidR="00177774" w:rsidRPr="003F7344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val="uz-Cyrl-UZ" w:eastAsia="ru-RU"/>
        </w:rPr>
        <w:t xml:space="preserve">           </w:t>
      </w:r>
      <w:r w:rsidR="003123CF" w:rsidRPr="003F7344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val="uz-Cyrl-UZ" w:eastAsia="ru-RU"/>
        </w:rPr>
        <w:t xml:space="preserve">          </w:t>
      </w:r>
      <w:r w:rsidR="00B03DD8" w:rsidRPr="003F7344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val="uz-Cyrl-UZ" w:eastAsia="ru-RU"/>
        </w:rPr>
        <w:t>М.</w:t>
      </w:r>
      <w:r w:rsidRPr="003F7344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val="uz-Cyrl-UZ" w:eastAsia="ru-RU"/>
        </w:rPr>
        <w:t> </w:t>
      </w:r>
      <w:r w:rsidR="00177774" w:rsidRPr="003F7344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val="uz-Cyrl-UZ" w:eastAsia="ru-RU"/>
        </w:rPr>
        <w:t>Садирова</w:t>
      </w:r>
    </w:p>
    <w:sectPr w:rsidR="0000258F" w:rsidRPr="003F7344" w:rsidSect="003F7344">
      <w:pgSz w:w="11906" w:h="16838"/>
      <w:pgMar w:top="709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neric2-Regular">
    <w:altName w:val="Cambria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401272"/>
    <w:multiLevelType w:val="hybridMultilevel"/>
    <w:tmpl w:val="E21CCD5C"/>
    <w:lvl w:ilvl="0" w:tplc="8F5E7E56">
      <w:start w:val="12"/>
      <w:numFmt w:val="decimal"/>
      <w:lvlText w:val="%1."/>
      <w:lvlJc w:val="left"/>
      <w:pPr>
        <w:ind w:left="943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17066813"/>
    <w:multiLevelType w:val="hybridMultilevel"/>
    <w:tmpl w:val="F46C93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146A4D"/>
    <w:multiLevelType w:val="hybridMultilevel"/>
    <w:tmpl w:val="9E940266"/>
    <w:lvl w:ilvl="0" w:tplc="88BE50C8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BAA00B6"/>
    <w:multiLevelType w:val="hybridMultilevel"/>
    <w:tmpl w:val="A62C5B7A"/>
    <w:lvl w:ilvl="0" w:tplc="AE42A6CE">
      <w:start w:val="1"/>
      <w:numFmt w:val="decimal"/>
      <w:lvlText w:val="%1."/>
      <w:lvlJc w:val="left"/>
      <w:pPr>
        <w:ind w:left="432" w:hanging="360"/>
      </w:pPr>
      <w:rPr>
        <w:rFonts w:eastAsia="Calibri" w:cs="Times New Roman" w:hint="default"/>
        <w:color w:val="444444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4" w15:restartNumberingAfterBreak="0">
    <w:nsid w:val="20C973B2"/>
    <w:multiLevelType w:val="hybridMultilevel"/>
    <w:tmpl w:val="79E272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406A9A"/>
    <w:multiLevelType w:val="hybridMultilevel"/>
    <w:tmpl w:val="8D28D9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4F3B9A"/>
    <w:multiLevelType w:val="hybridMultilevel"/>
    <w:tmpl w:val="5A40D9A0"/>
    <w:lvl w:ilvl="0" w:tplc="75967B3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AC2015"/>
    <w:multiLevelType w:val="hybridMultilevel"/>
    <w:tmpl w:val="A62A04D6"/>
    <w:lvl w:ilvl="0" w:tplc="CB5C110E">
      <w:start w:val="1"/>
      <w:numFmt w:val="decimal"/>
      <w:lvlText w:val="%1."/>
      <w:lvlJc w:val="left"/>
      <w:pPr>
        <w:ind w:left="107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28E2705"/>
    <w:multiLevelType w:val="hybridMultilevel"/>
    <w:tmpl w:val="DDD85F16"/>
    <w:lvl w:ilvl="0" w:tplc="FF529C68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BBB4219"/>
    <w:multiLevelType w:val="hybridMultilevel"/>
    <w:tmpl w:val="239A1D62"/>
    <w:lvl w:ilvl="0" w:tplc="8F60D44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251F2A"/>
    <w:multiLevelType w:val="hybridMultilevel"/>
    <w:tmpl w:val="5A40D9A0"/>
    <w:lvl w:ilvl="0" w:tplc="75967B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EA5099"/>
    <w:multiLevelType w:val="hybridMultilevel"/>
    <w:tmpl w:val="911C4E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504F85"/>
    <w:multiLevelType w:val="hybridMultilevel"/>
    <w:tmpl w:val="A62A04D6"/>
    <w:lvl w:ilvl="0" w:tplc="CB5C110E">
      <w:start w:val="1"/>
      <w:numFmt w:val="decimal"/>
      <w:lvlText w:val="%1."/>
      <w:lvlJc w:val="left"/>
      <w:pPr>
        <w:ind w:left="786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87873E0"/>
    <w:multiLevelType w:val="hybridMultilevel"/>
    <w:tmpl w:val="4614EC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521439"/>
    <w:multiLevelType w:val="hybridMultilevel"/>
    <w:tmpl w:val="9F6A4CAC"/>
    <w:lvl w:ilvl="0" w:tplc="0AD280E6">
      <w:start w:val="1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5B6501D9"/>
    <w:multiLevelType w:val="hybridMultilevel"/>
    <w:tmpl w:val="DACC783C"/>
    <w:lvl w:ilvl="0" w:tplc="0B1A30F6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654C61E2"/>
    <w:multiLevelType w:val="hybridMultilevel"/>
    <w:tmpl w:val="1870F622"/>
    <w:lvl w:ilvl="0" w:tplc="B234EC7C">
      <w:start w:val="6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7" w15:restartNumberingAfterBreak="0">
    <w:nsid w:val="6AD7013A"/>
    <w:multiLevelType w:val="hybridMultilevel"/>
    <w:tmpl w:val="E5301542"/>
    <w:lvl w:ilvl="0" w:tplc="E892E946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 w15:restartNumberingAfterBreak="0">
    <w:nsid w:val="776F2E0D"/>
    <w:multiLevelType w:val="hybridMultilevel"/>
    <w:tmpl w:val="BC1E56D4"/>
    <w:lvl w:ilvl="0" w:tplc="487ADC96">
      <w:start w:val="14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778D40D1"/>
    <w:multiLevelType w:val="hybridMultilevel"/>
    <w:tmpl w:val="A62A04D6"/>
    <w:lvl w:ilvl="0" w:tplc="CB5C110E">
      <w:start w:val="1"/>
      <w:numFmt w:val="decimal"/>
      <w:lvlText w:val="%1."/>
      <w:lvlJc w:val="left"/>
      <w:pPr>
        <w:ind w:left="107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9A2151D"/>
    <w:multiLevelType w:val="hybridMultilevel"/>
    <w:tmpl w:val="F964F6CE"/>
    <w:lvl w:ilvl="0" w:tplc="D9F08372">
      <w:start w:val="18"/>
      <w:numFmt w:val="decimal"/>
      <w:lvlText w:val="%1."/>
      <w:lvlJc w:val="left"/>
      <w:pPr>
        <w:ind w:left="1368" w:hanging="37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1" w15:restartNumberingAfterBreak="0">
    <w:nsid w:val="7C547F9B"/>
    <w:multiLevelType w:val="hybridMultilevel"/>
    <w:tmpl w:val="954ADAEA"/>
    <w:lvl w:ilvl="0" w:tplc="1C647526">
      <w:start w:val="6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num w:numId="1">
    <w:abstractNumId w:val="9"/>
  </w:num>
  <w:num w:numId="2">
    <w:abstractNumId w:val="5"/>
  </w:num>
  <w:num w:numId="3">
    <w:abstractNumId w:val="3"/>
  </w:num>
  <w:num w:numId="4">
    <w:abstractNumId w:val="1"/>
  </w:num>
  <w:num w:numId="5">
    <w:abstractNumId w:val="4"/>
  </w:num>
  <w:num w:numId="6">
    <w:abstractNumId w:val="6"/>
  </w:num>
  <w:num w:numId="7">
    <w:abstractNumId w:val="10"/>
  </w:num>
  <w:num w:numId="8">
    <w:abstractNumId w:val="17"/>
  </w:num>
  <w:num w:numId="9">
    <w:abstractNumId w:val="16"/>
  </w:num>
  <w:num w:numId="10">
    <w:abstractNumId w:val="20"/>
  </w:num>
  <w:num w:numId="11">
    <w:abstractNumId w:val="21"/>
  </w:num>
  <w:num w:numId="12">
    <w:abstractNumId w:val="11"/>
  </w:num>
  <w:num w:numId="13">
    <w:abstractNumId w:val="12"/>
  </w:num>
  <w:num w:numId="14">
    <w:abstractNumId w:val="15"/>
  </w:num>
  <w:num w:numId="15">
    <w:abstractNumId w:val="1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</w:num>
  <w:num w:numId="17">
    <w:abstractNumId w:val="7"/>
  </w:num>
  <w:num w:numId="18">
    <w:abstractNumId w:val="2"/>
  </w:num>
  <w:num w:numId="19">
    <w:abstractNumId w:val="14"/>
  </w:num>
  <w:num w:numId="20">
    <w:abstractNumId w:val="8"/>
  </w:num>
  <w:num w:numId="21">
    <w:abstractNumId w:val="0"/>
  </w:num>
  <w:num w:numId="22">
    <w:abstractNumId w:val="18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0AF"/>
    <w:rsid w:val="0000258F"/>
    <w:rsid w:val="0001250E"/>
    <w:rsid w:val="000132C1"/>
    <w:rsid w:val="000159F3"/>
    <w:rsid w:val="00016FEB"/>
    <w:rsid w:val="00026C6B"/>
    <w:rsid w:val="0002712A"/>
    <w:rsid w:val="00057517"/>
    <w:rsid w:val="00067BE5"/>
    <w:rsid w:val="00071CE0"/>
    <w:rsid w:val="00073FAB"/>
    <w:rsid w:val="00075DFB"/>
    <w:rsid w:val="0007627C"/>
    <w:rsid w:val="0007689F"/>
    <w:rsid w:val="00081BEC"/>
    <w:rsid w:val="000842F2"/>
    <w:rsid w:val="0008435E"/>
    <w:rsid w:val="000865E2"/>
    <w:rsid w:val="0008716C"/>
    <w:rsid w:val="00087387"/>
    <w:rsid w:val="00092F77"/>
    <w:rsid w:val="000A017E"/>
    <w:rsid w:val="000B1487"/>
    <w:rsid w:val="000B4C6D"/>
    <w:rsid w:val="000C60DB"/>
    <w:rsid w:val="000C703A"/>
    <w:rsid w:val="000E53F9"/>
    <w:rsid w:val="000E71B4"/>
    <w:rsid w:val="000F6A90"/>
    <w:rsid w:val="00106659"/>
    <w:rsid w:val="00106C1F"/>
    <w:rsid w:val="00112233"/>
    <w:rsid w:val="00117640"/>
    <w:rsid w:val="0013438F"/>
    <w:rsid w:val="0013706C"/>
    <w:rsid w:val="00142186"/>
    <w:rsid w:val="00142D07"/>
    <w:rsid w:val="00162963"/>
    <w:rsid w:val="001709BA"/>
    <w:rsid w:val="00177774"/>
    <w:rsid w:val="001805A9"/>
    <w:rsid w:val="001873F7"/>
    <w:rsid w:val="001C3F9C"/>
    <w:rsid w:val="00201679"/>
    <w:rsid w:val="00201A2E"/>
    <w:rsid w:val="002061B4"/>
    <w:rsid w:val="002067F8"/>
    <w:rsid w:val="00225A9B"/>
    <w:rsid w:val="002306A7"/>
    <w:rsid w:val="00230AA7"/>
    <w:rsid w:val="0023393C"/>
    <w:rsid w:val="002347E1"/>
    <w:rsid w:val="00236F8A"/>
    <w:rsid w:val="00243C2F"/>
    <w:rsid w:val="00245DD8"/>
    <w:rsid w:val="00250C71"/>
    <w:rsid w:val="002510E5"/>
    <w:rsid w:val="00255CF1"/>
    <w:rsid w:val="00262E43"/>
    <w:rsid w:val="002657C2"/>
    <w:rsid w:val="0027778A"/>
    <w:rsid w:val="00294DBE"/>
    <w:rsid w:val="00295385"/>
    <w:rsid w:val="002A342B"/>
    <w:rsid w:val="002A7E34"/>
    <w:rsid w:val="002C2BE7"/>
    <w:rsid w:val="002D27FB"/>
    <w:rsid w:val="002D42C8"/>
    <w:rsid w:val="002D5A63"/>
    <w:rsid w:val="002E1D03"/>
    <w:rsid w:val="002F3939"/>
    <w:rsid w:val="002F4F90"/>
    <w:rsid w:val="0030642D"/>
    <w:rsid w:val="003123CF"/>
    <w:rsid w:val="00316D8C"/>
    <w:rsid w:val="00321058"/>
    <w:rsid w:val="00323EB8"/>
    <w:rsid w:val="003330E1"/>
    <w:rsid w:val="00334D60"/>
    <w:rsid w:val="00340F42"/>
    <w:rsid w:val="003438B1"/>
    <w:rsid w:val="00352D6D"/>
    <w:rsid w:val="00360A5A"/>
    <w:rsid w:val="00363C58"/>
    <w:rsid w:val="00363E1B"/>
    <w:rsid w:val="00364153"/>
    <w:rsid w:val="00373827"/>
    <w:rsid w:val="003928FA"/>
    <w:rsid w:val="003A02A2"/>
    <w:rsid w:val="003A0BC5"/>
    <w:rsid w:val="003A0FBE"/>
    <w:rsid w:val="003A4AD6"/>
    <w:rsid w:val="003B4BC0"/>
    <w:rsid w:val="003B792D"/>
    <w:rsid w:val="003C0C75"/>
    <w:rsid w:val="003D0048"/>
    <w:rsid w:val="003D34CA"/>
    <w:rsid w:val="003D5552"/>
    <w:rsid w:val="003E5844"/>
    <w:rsid w:val="003E76A1"/>
    <w:rsid w:val="003F4E57"/>
    <w:rsid w:val="003F7344"/>
    <w:rsid w:val="00421AE8"/>
    <w:rsid w:val="00422AF5"/>
    <w:rsid w:val="00424150"/>
    <w:rsid w:val="004262EC"/>
    <w:rsid w:val="004269D9"/>
    <w:rsid w:val="004308EE"/>
    <w:rsid w:val="00432E28"/>
    <w:rsid w:val="004438CD"/>
    <w:rsid w:val="00460BFE"/>
    <w:rsid w:val="00461ADC"/>
    <w:rsid w:val="00464E4C"/>
    <w:rsid w:val="0046518E"/>
    <w:rsid w:val="00474BDF"/>
    <w:rsid w:val="00476DF1"/>
    <w:rsid w:val="00480605"/>
    <w:rsid w:val="00493DC7"/>
    <w:rsid w:val="004947FB"/>
    <w:rsid w:val="004A4417"/>
    <w:rsid w:val="004B2AF4"/>
    <w:rsid w:val="004B5F51"/>
    <w:rsid w:val="004C306F"/>
    <w:rsid w:val="004D7EC3"/>
    <w:rsid w:val="004E1996"/>
    <w:rsid w:val="00511851"/>
    <w:rsid w:val="005160F5"/>
    <w:rsid w:val="00520555"/>
    <w:rsid w:val="0053161C"/>
    <w:rsid w:val="0053311A"/>
    <w:rsid w:val="00543F2B"/>
    <w:rsid w:val="00547788"/>
    <w:rsid w:val="0055248A"/>
    <w:rsid w:val="00565930"/>
    <w:rsid w:val="0057455C"/>
    <w:rsid w:val="0057766B"/>
    <w:rsid w:val="00583CB3"/>
    <w:rsid w:val="0058639E"/>
    <w:rsid w:val="00586E21"/>
    <w:rsid w:val="005A2D9A"/>
    <w:rsid w:val="005A3899"/>
    <w:rsid w:val="005A5D1F"/>
    <w:rsid w:val="005B6D7E"/>
    <w:rsid w:val="005C2A5A"/>
    <w:rsid w:val="005C5AA6"/>
    <w:rsid w:val="005D6050"/>
    <w:rsid w:val="005E656F"/>
    <w:rsid w:val="00606199"/>
    <w:rsid w:val="006115ED"/>
    <w:rsid w:val="0061661C"/>
    <w:rsid w:val="00630207"/>
    <w:rsid w:val="00635D03"/>
    <w:rsid w:val="00636264"/>
    <w:rsid w:val="00645F5F"/>
    <w:rsid w:val="006465D5"/>
    <w:rsid w:val="00652DD0"/>
    <w:rsid w:val="006579C1"/>
    <w:rsid w:val="00661828"/>
    <w:rsid w:val="00661F47"/>
    <w:rsid w:val="00666C99"/>
    <w:rsid w:val="00667627"/>
    <w:rsid w:val="006A1D6A"/>
    <w:rsid w:val="006A1EB4"/>
    <w:rsid w:val="006A5369"/>
    <w:rsid w:val="006A5F09"/>
    <w:rsid w:val="006A6FDB"/>
    <w:rsid w:val="006B0398"/>
    <w:rsid w:val="006B727D"/>
    <w:rsid w:val="006C7940"/>
    <w:rsid w:val="006D5065"/>
    <w:rsid w:val="006D63FA"/>
    <w:rsid w:val="006E1453"/>
    <w:rsid w:val="006E22E0"/>
    <w:rsid w:val="006F4112"/>
    <w:rsid w:val="00700E34"/>
    <w:rsid w:val="007036EB"/>
    <w:rsid w:val="00713F11"/>
    <w:rsid w:val="0071573F"/>
    <w:rsid w:val="0071784B"/>
    <w:rsid w:val="00724F31"/>
    <w:rsid w:val="00725C84"/>
    <w:rsid w:val="00741C8F"/>
    <w:rsid w:val="007477D0"/>
    <w:rsid w:val="00750640"/>
    <w:rsid w:val="007576FC"/>
    <w:rsid w:val="00765214"/>
    <w:rsid w:val="0077034F"/>
    <w:rsid w:val="00770777"/>
    <w:rsid w:val="00771CC6"/>
    <w:rsid w:val="00771FD9"/>
    <w:rsid w:val="00776251"/>
    <w:rsid w:val="00782CED"/>
    <w:rsid w:val="00786C5A"/>
    <w:rsid w:val="0078785D"/>
    <w:rsid w:val="00792F57"/>
    <w:rsid w:val="00795BED"/>
    <w:rsid w:val="00796421"/>
    <w:rsid w:val="007A5D43"/>
    <w:rsid w:val="007C59D3"/>
    <w:rsid w:val="007F0134"/>
    <w:rsid w:val="007F1988"/>
    <w:rsid w:val="007F4787"/>
    <w:rsid w:val="007F4C62"/>
    <w:rsid w:val="00801452"/>
    <w:rsid w:val="00802D11"/>
    <w:rsid w:val="0080511C"/>
    <w:rsid w:val="008054D2"/>
    <w:rsid w:val="00810206"/>
    <w:rsid w:val="00816DEF"/>
    <w:rsid w:val="00820816"/>
    <w:rsid w:val="00835EE4"/>
    <w:rsid w:val="008369C8"/>
    <w:rsid w:val="008632E2"/>
    <w:rsid w:val="00865490"/>
    <w:rsid w:val="00866BF0"/>
    <w:rsid w:val="008729F4"/>
    <w:rsid w:val="00887709"/>
    <w:rsid w:val="00893F38"/>
    <w:rsid w:val="00894D5C"/>
    <w:rsid w:val="00894E18"/>
    <w:rsid w:val="008A06A7"/>
    <w:rsid w:val="008A56A9"/>
    <w:rsid w:val="008B467B"/>
    <w:rsid w:val="008C04BE"/>
    <w:rsid w:val="008C5F1F"/>
    <w:rsid w:val="008C6EB3"/>
    <w:rsid w:val="008E1C5F"/>
    <w:rsid w:val="008F1885"/>
    <w:rsid w:val="008F31FC"/>
    <w:rsid w:val="00904972"/>
    <w:rsid w:val="0090693F"/>
    <w:rsid w:val="009107C8"/>
    <w:rsid w:val="00921D79"/>
    <w:rsid w:val="00922F92"/>
    <w:rsid w:val="00933634"/>
    <w:rsid w:val="009552F2"/>
    <w:rsid w:val="00974981"/>
    <w:rsid w:val="00974EE2"/>
    <w:rsid w:val="00984B73"/>
    <w:rsid w:val="00996912"/>
    <w:rsid w:val="009A2456"/>
    <w:rsid w:val="009C0FDB"/>
    <w:rsid w:val="009C1438"/>
    <w:rsid w:val="009C3382"/>
    <w:rsid w:val="009C7B03"/>
    <w:rsid w:val="009C7B39"/>
    <w:rsid w:val="009C7FD4"/>
    <w:rsid w:val="009E26C9"/>
    <w:rsid w:val="009E2834"/>
    <w:rsid w:val="009E54C9"/>
    <w:rsid w:val="009E55EA"/>
    <w:rsid w:val="009F3450"/>
    <w:rsid w:val="009F7C17"/>
    <w:rsid w:val="00A01F29"/>
    <w:rsid w:val="00A1252B"/>
    <w:rsid w:val="00A2050E"/>
    <w:rsid w:val="00A262E7"/>
    <w:rsid w:val="00A26D18"/>
    <w:rsid w:val="00A36111"/>
    <w:rsid w:val="00A424A7"/>
    <w:rsid w:val="00A5108C"/>
    <w:rsid w:val="00A51F7F"/>
    <w:rsid w:val="00A52176"/>
    <w:rsid w:val="00A600AF"/>
    <w:rsid w:val="00A60EC7"/>
    <w:rsid w:val="00A67E3C"/>
    <w:rsid w:val="00A95210"/>
    <w:rsid w:val="00AA3A9C"/>
    <w:rsid w:val="00AA6154"/>
    <w:rsid w:val="00AB06B2"/>
    <w:rsid w:val="00AB2D61"/>
    <w:rsid w:val="00AC015A"/>
    <w:rsid w:val="00B03DD8"/>
    <w:rsid w:val="00B045FA"/>
    <w:rsid w:val="00B076A2"/>
    <w:rsid w:val="00B14BAF"/>
    <w:rsid w:val="00B21215"/>
    <w:rsid w:val="00B2768E"/>
    <w:rsid w:val="00B32E04"/>
    <w:rsid w:val="00B40B1D"/>
    <w:rsid w:val="00B412F2"/>
    <w:rsid w:val="00B43A3C"/>
    <w:rsid w:val="00B46BAA"/>
    <w:rsid w:val="00B47666"/>
    <w:rsid w:val="00B543BE"/>
    <w:rsid w:val="00B61958"/>
    <w:rsid w:val="00B64156"/>
    <w:rsid w:val="00B70E1B"/>
    <w:rsid w:val="00B70E47"/>
    <w:rsid w:val="00B828D3"/>
    <w:rsid w:val="00B83837"/>
    <w:rsid w:val="00B84C1D"/>
    <w:rsid w:val="00B9305A"/>
    <w:rsid w:val="00BA1EA0"/>
    <w:rsid w:val="00BA3127"/>
    <w:rsid w:val="00BA4417"/>
    <w:rsid w:val="00BA5116"/>
    <w:rsid w:val="00BA73E1"/>
    <w:rsid w:val="00BC0D1F"/>
    <w:rsid w:val="00BE4CDB"/>
    <w:rsid w:val="00BE55F4"/>
    <w:rsid w:val="00BE7168"/>
    <w:rsid w:val="00BE7319"/>
    <w:rsid w:val="00BF59A9"/>
    <w:rsid w:val="00C05173"/>
    <w:rsid w:val="00C0689C"/>
    <w:rsid w:val="00C13F25"/>
    <w:rsid w:val="00C147A8"/>
    <w:rsid w:val="00C21F28"/>
    <w:rsid w:val="00C24AA1"/>
    <w:rsid w:val="00C3274C"/>
    <w:rsid w:val="00C34FED"/>
    <w:rsid w:val="00C47FD8"/>
    <w:rsid w:val="00C51DBE"/>
    <w:rsid w:val="00C655BC"/>
    <w:rsid w:val="00C745BE"/>
    <w:rsid w:val="00C852A6"/>
    <w:rsid w:val="00C85540"/>
    <w:rsid w:val="00C96239"/>
    <w:rsid w:val="00C97ED8"/>
    <w:rsid w:val="00CB1D49"/>
    <w:rsid w:val="00CB233B"/>
    <w:rsid w:val="00CB7EB6"/>
    <w:rsid w:val="00CC71A1"/>
    <w:rsid w:val="00CD262C"/>
    <w:rsid w:val="00CD600A"/>
    <w:rsid w:val="00CE02B4"/>
    <w:rsid w:val="00CE17B1"/>
    <w:rsid w:val="00CF1343"/>
    <w:rsid w:val="00CF161A"/>
    <w:rsid w:val="00CF2946"/>
    <w:rsid w:val="00D04E8E"/>
    <w:rsid w:val="00D236B7"/>
    <w:rsid w:val="00D240AD"/>
    <w:rsid w:val="00D31301"/>
    <w:rsid w:val="00D35709"/>
    <w:rsid w:val="00D366B7"/>
    <w:rsid w:val="00D4404D"/>
    <w:rsid w:val="00D615DF"/>
    <w:rsid w:val="00D7329C"/>
    <w:rsid w:val="00D868FF"/>
    <w:rsid w:val="00DA2B9E"/>
    <w:rsid w:val="00DA31E2"/>
    <w:rsid w:val="00DA5653"/>
    <w:rsid w:val="00DA7276"/>
    <w:rsid w:val="00DB0DCE"/>
    <w:rsid w:val="00DE5E41"/>
    <w:rsid w:val="00DE716F"/>
    <w:rsid w:val="00E0238E"/>
    <w:rsid w:val="00E05EB7"/>
    <w:rsid w:val="00E07A3E"/>
    <w:rsid w:val="00E37E2A"/>
    <w:rsid w:val="00E53A20"/>
    <w:rsid w:val="00E65415"/>
    <w:rsid w:val="00E767EC"/>
    <w:rsid w:val="00E85AAF"/>
    <w:rsid w:val="00E9306C"/>
    <w:rsid w:val="00EA093D"/>
    <w:rsid w:val="00EA0DB3"/>
    <w:rsid w:val="00EA7D0D"/>
    <w:rsid w:val="00EB6B3A"/>
    <w:rsid w:val="00ED0B4F"/>
    <w:rsid w:val="00ED3366"/>
    <w:rsid w:val="00ED78C1"/>
    <w:rsid w:val="00ED7C68"/>
    <w:rsid w:val="00EE42FB"/>
    <w:rsid w:val="00EE4845"/>
    <w:rsid w:val="00EF0309"/>
    <w:rsid w:val="00EF3B52"/>
    <w:rsid w:val="00EF441E"/>
    <w:rsid w:val="00F0020F"/>
    <w:rsid w:val="00F00A74"/>
    <w:rsid w:val="00F01770"/>
    <w:rsid w:val="00F21022"/>
    <w:rsid w:val="00F27EF5"/>
    <w:rsid w:val="00F316B0"/>
    <w:rsid w:val="00F3495C"/>
    <w:rsid w:val="00F3544F"/>
    <w:rsid w:val="00F46F28"/>
    <w:rsid w:val="00F513A5"/>
    <w:rsid w:val="00F57E23"/>
    <w:rsid w:val="00F83CF9"/>
    <w:rsid w:val="00F936D6"/>
    <w:rsid w:val="00F977AA"/>
    <w:rsid w:val="00FD3373"/>
    <w:rsid w:val="00FD6236"/>
    <w:rsid w:val="00FE6849"/>
    <w:rsid w:val="00FE6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1F286"/>
  <w15:chartTrackingRefBased/>
  <w15:docId w15:val="{D332457C-C1E6-4213-9EBB-CD7591757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6C1F"/>
    <w:pPr>
      <w:ind w:left="720"/>
      <w:contextualSpacing/>
    </w:pPr>
  </w:style>
  <w:style w:type="table" w:styleId="a4">
    <w:name w:val="Table Grid"/>
    <w:basedOn w:val="a1"/>
    <w:uiPriority w:val="39"/>
    <w:rsid w:val="00F349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basedOn w:val="a0"/>
    <w:uiPriority w:val="20"/>
    <w:qFormat/>
    <w:rsid w:val="0013438F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1343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3438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3438F"/>
  </w:style>
  <w:style w:type="character" w:styleId="a6">
    <w:name w:val="Hyperlink"/>
    <w:basedOn w:val="a0"/>
    <w:uiPriority w:val="99"/>
    <w:unhideWhenUsed/>
    <w:rsid w:val="00C85540"/>
    <w:rPr>
      <w:color w:val="0563C1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C85540"/>
    <w:rPr>
      <w:color w:val="605E5C"/>
      <w:shd w:val="clear" w:color="auto" w:fill="E1DFDD"/>
    </w:rPr>
  </w:style>
  <w:style w:type="character" w:customStyle="1" w:styleId="ezkurwreuab5ozgtqnkl">
    <w:name w:val="ezkurwreuab5ozgtqnkl"/>
    <w:basedOn w:val="a0"/>
    <w:rsid w:val="00081BEC"/>
  </w:style>
  <w:style w:type="paragraph" w:customStyle="1" w:styleId="Default">
    <w:name w:val="Default"/>
    <w:rsid w:val="00C97ED8"/>
    <w:pPr>
      <w:autoSpaceDE w:val="0"/>
      <w:autoSpaceDN w:val="0"/>
      <w:adjustRightInd w:val="0"/>
      <w:spacing w:after="0" w:line="240" w:lineRule="auto"/>
    </w:pPr>
    <w:rPr>
      <w:rFonts w:ascii="Generic2-Regular" w:hAnsi="Generic2-Regular" w:cs="Generic2-Regular"/>
      <w:color w:val="00000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55248A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55248A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55248A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55248A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55248A"/>
    <w:rPr>
      <w:b/>
      <w:bCs/>
      <w:sz w:val="20"/>
      <w:szCs w:val="20"/>
    </w:rPr>
  </w:style>
  <w:style w:type="character" w:customStyle="1" w:styleId="anegp0gi0b9av8jahpyh">
    <w:name w:val="anegp0gi0b9av8jahpyh"/>
    <w:basedOn w:val="a0"/>
    <w:rsid w:val="0053311A"/>
  </w:style>
  <w:style w:type="character" w:customStyle="1" w:styleId="3">
    <w:name w:val="Основной текст (3)_"/>
    <w:link w:val="30"/>
    <w:locked/>
    <w:rsid w:val="008369C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369C8"/>
    <w:pPr>
      <w:widowControl w:val="0"/>
      <w:shd w:val="clear" w:color="auto" w:fill="FFFFFF"/>
      <w:spacing w:before="660" w:after="300"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c">
    <w:name w:val="Balloon Text"/>
    <w:basedOn w:val="a"/>
    <w:link w:val="ad"/>
    <w:uiPriority w:val="99"/>
    <w:semiHidden/>
    <w:unhideWhenUsed/>
    <w:rsid w:val="00C745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745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06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58DC41CC-8E6A-4C1D-AC1E-17F7EC56E8FC}">
  <we:reference id="wa200005472" version="1.0.0.0" store="ru-RU" storeType="OMEX"/>
  <we:alternateReferences>
    <we:reference id="wa200005472" version="1.0.0.0" store="WA200005472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9C6164-398E-4C60-9BBC-8A7270CA7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3</Pages>
  <Words>984</Words>
  <Characters>5614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43</cp:revision>
  <cp:lastPrinted>2025-03-20T13:54:00Z</cp:lastPrinted>
  <dcterms:created xsi:type="dcterms:W3CDTF">2025-06-27T09:35:00Z</dcterms:created>
  <dcterms:modified xsi:type="dcterms:W3CDTF">2025-07-04T14:04:00Z</dcterms:modified>
</cp:coreProperties>
</file>