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4E815A" w14:textId="43555B2F" w:rsidR="005B5320" w:rsidRDefault="00C410B2" w:rsidP="0065752A">
      <w:pPr>
        <w:spacing w:after="0" w:line="240" w:lineRule="auto"/>
        <w:jc w:val="center"/>
        <w:rPr>
          <w:rFonts w:ascii="Times New Roman" w:hAnsi="Times New Roman" w:cs="Times New Roman"/>
          <w:b/>
          <w:sz w:val="28"/>
          <w:szCs w:val="28"/>
        </w:rPr>
      </w:pPr>
      <w:r w:rsidRPr="00671DA5">
        <w:rPr>
          <w:rFonts w:ascii="Times New Roman" w:hAnsi="Times New Roman" w:cs="Times New Roman"/>
          <w:b/>
          <w:sz w:val="28"/>
          <w:szCs w:val="28"/>
        </w:rPr>
        <w:t xml:space="preserve">Давлат </w:t>
      </w:r>
      <w:proofErr w:type="spellStart"/>
      <w:r w:rsidRPr="00671DA5">
        <w:rPr>
          <w:rFonts w:ascii="Times New Roman" w:hAnsi="Times New Roman" w:cs="Times New Roman"/>
          <w:b/>
          <w:sz w:val="28"/>
          <w:szCs w:val="28"/>
        </w:rPr>
        <w:t>тиббий</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суғуртаси</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механизмларини</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Фарғона</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ви</w:t>
      </w:r>
      <w:r w:rsidR="00BF1567" w:rsidRPr="00671DA5">
        <w:rPr>
          <w:rFonts w:ascii="Times New Roman" w:hAnsi="Times New Roman" w:cs="Times New Roman"/>
          <w:b/>
          <w:sz w:val="28"/>
          <w:szCs w:val="28"/>
        </w:rPr>
        <w:t>лоятида</w:t>
      </w:r>
      <w:proofErr w:type="spellEnd"/>
      <w:r w:rsidR="00BF1567" w:rsidRPr="00671DA5">
        <w:rPr>
          <w:rFonts w:ascii="Times New Roman" w:hAnsi="Times New Roman" w:cs="Times New Roman"/>
          <w:b/>
          <w:sz w:val="28"/>
          <w:szCs w:val="28"/>
        </w:rPr>
        <w:t xml:space="preserve"> </w:t>
      </w:r>
      <w:proofErr w:type="spellStart"/>
      <w:r w:rsidR="00BF1567" w:rsidRPr="00671DA5">
        <w:rPr>
          <w:rFonts w:ascii="Times New Roman" w:hAnsi="Times New Roman" w:cs="Times New Roman"/>
          <w:b/>
          <w:sz w:val="28"/>
          <w:szCs w:val="28"/>
        </w:rPr>
        <w:t>жорий</w:t>
      </w:r>
      <w:proofErr w:type="spellEnd"/>
      <w:r w:rsidR="00BF1567" w:rsidRPr="00671DA5">
        <w:rPr>
          <w:rFonts w:ascii="Times New Roman" w:hAnsi="Times New Roman" w:cs="Times New Roman"/>
          <w:b/>
          <w:sz w:val="28"/>
          <w:szCs w:val="28"/>
        </w:rPr>
        <w:t xml:space="preserve"> </w:t>
      </w:r>
      <w:proofErr w:type="spellStart"/>
      <w:proofErr w:type="gramStart"/>
      <w:r w:rsidR="00BF1567" w:rsidRPr="00671DA5">
        <w:rPr>
          <w:rFonts w:ascii="Times New Roman" w:hAnsi="Times New Roman" w:cs="Times New Roman"/>
          <w:b/>
          <w:sz w:val="28"/>
          <w:szCs w:val="28"/>
        </w:rPr>
        <w:t>этиш</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бўйича</w:t>
      </w:r>
      <w:proofErr w:type="spellEnd"/>
      <w:proofErr w:type="gramEnd"/>
      <w:r w:rsidRPr="00671DA5">
        <w:rPr>
          <w:rFonts w:ascii="Times New Roman" w:hAnsi="Times New Roman" w:cs="Times New Roman"/>
          <w:b/>
          <w:sz w:val="28"/>
          <w:szCs w:val="28"/>
        </w:rPr>
        <w:t xml:space="preserve"> </w:t>
      </w:r>
      <w:r w:rsidRPr="00671DA5">
        <w:rPr>
          <w:rFonts w:ascii="Times New Roman" w:hAnsi="Times New Roman" w:cs="Times New Roman"/>
          <w:b/>
          <w:sz w:val="28"/>
          <w:szCs w:val="28"/>
          <w:lang w:val="uz-Cyrl-UZ"/>
        </w:rPr>
        <w:t>жорий хафта</w:t>
      </w:r>
      <w:r w:rsidRPr="00671DA5">
        <w:rPr>
          <w:rFonts w:ascii="Times New Roman" w:hAnsi="Times New Roman" w:cs="Times New Roman"/>
          <w:b/>
          <w:sz w:val="28"/>
          <w:szCs w:val="28"/>
        </w:rPr>
        <w:t>да</w:t>
      </w:r>
      <w:r w:rsidR="00BF1567" w:rsidRPr="00671DA5">
        <w:rPr>
          <w:rFonts w:ascii="Times New Roman" w:hAnsi="Times New Roman" w:cs="Times New Roman"/>
          <w:b/>
          <w:sz w:val="28"/>
          <w:szCs w:val="28"/>
          <w:lang w:val="uz-Cyrl-UZ"/>
        </w:rPr>
        <w:t xml:space="preserve"> (</w:t>
      </w:r>
      <w:r w:rsidR="00A565B6">
        <w:rPr>
          <w:rFonts w:ascii="Times New Roman" w:hAnsi="Times New Roman" w:cs="Times New Roman"/>
          <w:b/>
          <w:sz w:val="28"/>
          <w:szCs w:val="28"/>
          <w:lang w:val="uz-Cyrl-UZ"/>
        </w:rPr>
        <w:t>23</w:t>
      </w:r>
      <w:r w:rsidR="00BF1567" w:rsidRPr="00671DA5">
        <w:rPr>
          <w:rFonts w:ascii="Times New Roman" w:hAnsi="Times New Roman" w:cs="Times New Roman"/>
          <w:b/>
          <w:sz w:val="28"/>
          <w:szCs w:val="28"/>
          <w:lang w:val="uz-Cyrl-UZ"/>
        </w:rPr>
        <w:t>-</w:t>
      </w:r>
      <w:r w:rsidR="00A565B6">
        <w:rPr>
          <w:rFonts w:ascii="Times New Roman" w:hAnsi="Times New Roman" w:cs="Times New Roman"/>
          <w:b/>
          <w:sz w:val="28"/>
          <w:szCs w:val="28"/>
          <w:lang w:val="uz-Cyrl-UZ"/>
        </w:rPr>
        <w:t>27</w:t>
      </w:r>
      <w:r w:rsidR="00BF1567" w:rsidRPr="00671DA5">
        <w:rPr>
          <w:rFonts w:ascii="Times New Roman" w:hAnsi="Times New Roman" w:cs="Times New Roman"/>
          <w:b/>
          <w:sz w:val="28"/>
          <w:szCs w:val="28"/>
          <w:lang w:val="uz-Cyrl-UZ"/>
        </w:rPr>
        <w:t>.</w:t>
      </w:r>
      <w:r w:rsidR="00AA4674">
        <w:rPr>
          <w:rFonts w:ascii="Times New Roman" w:hAnsi="Times New Roman" w:cs="Times New Roman"/>
          <w:b/>
          <w:sz w:val="28"/>
          <w:szCs w:val="28"/>
          <w:lang w:val="uz-Cyrl-UZ"/>
        </w:rPr>
        <w:t>06</w:t>
      </w:r>
      <w:r w:rsidR="00BF1567" w:rsidRPr="00671DA5">
        <w:rPr>
          <w:rFonts w:ascii="Times New Roman" w:hAnsi="Times New Roman" w:cs="Times New Roman"/>
          <w:b/>
          <w:sz w:val="28"/>
          <w:szCs w:val="28"/>
          <w:lang w:val="uz-Cyrl-UZ"/>
        </w:rPr>
        <w:t>.2025</w:t>
      </w:r>
      <w:r w:rsidR="00B63EDD">
        <w:rPr>
          <w:rFonts w:ascii="Times New Roman" w:hAnsi="Times New Roman" w:cs="Times New Roman"/>
          <w:b/>
          <w:sz w:val="28"/>
          <w:szCs w:val="28"/>
          <w:lang w:val="uz-Cyrl-UZ"/>
        </w:rPr>
        <w:t xml:space="preserve"> </w:t>
      </w:r>
      <w:r w:rsidR="00BF1567" w:rsidRPr="00671DA5">
        <w:rPr>
          <w:rFonts w:ascii="Times New Roman" w:hAnsi="Times New Roman" w:cs="Times New Roman"/>
          <w:b/>
          <w:sz w:val="28"/>
          <w:szCs w:val="28"/>
          <w:lang w:val="uz-Cyrl-UZ"/>
        </w:rPr>
        <w:t xml:space="preserve">й.) </w:t>
      </w:r>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амалга</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оширилган</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ишлар</w:t>
      </w:r>
      <w:proofErr w:type="spellEnd"/>
      <w:r w:rsidRPr="00671DA5">
        <w:rPr>
          <w:rFonts w:ascii="Times New Roman" w:hAnsi="Times New Roman" w:cs="Times New Roman"/>
          <w:b/>
          <w:sz w:val="28"/>
          <w:szCs w:val="28"/>
        </w:rPr>
        <w:t xml:space="preserve"> </w:t>
      </w:r>
      <w:proofErr w:type="spellStart"/>
      <w:proofErr w:type="gramStart"/>
      <w:r w:rsidRPr="00671DA5">
        <w:rPr>
          <w:rFonts w:ascii="Times New Roman" w:hAnsi="Times New Roman" w:cs="Times New Roman"/>
          <w:b/>
          <w:sz w:val="28"/>
          <w:szCs w:val="28"/>
        </w:rPr>
        <w:t>хақида</w:t>
      </w:r>
      <w:proofErr w:type="spellEnd"/>
      <w:r w:rsidRPr="00671DA5">
        <w:rPr>
          <w:rFonts w:ascii="Times New Roman" w:hAnsi="Times New Roman" w:cs="Times New Roman"/>
          <w:b/>
          <w:sz w:val="28"/>
          <w:szCs w:val="28"/>
          <w:lang w:val="uz-Cyrl-UZ"/>
        </w:rPr>
        <w:t xml:space="preserve"> </w:t>
      </w:r>
      <w:r w:rsidR="007B6E99" w:rsidRPr="00671DA5">
        <w:rPr>
          <w:rFonts w:ascii="Times New Roman" w:hAnsi="Times New Roman" w:cs="Times New Roman"/>
          <w:b/>
          <w:sz w:val="28"/>
          <w:szCs w:val="28"/>
          <w:lang w:val="uz-Cyrl-UZ"/>
        </w:rPr>
        <w:t xml:space="preserve"> </w:t>
      </w:r>
      <w:r w:rsidRPr="00671DA5">
        <w:rPr>
          <w:rFonts w:ascii="Times New Roman" w:hAnsi="Times New Roman" w:cs="Times New Roman"/>
          <w:b/>
          <w:sz w:val="28"/>
          <w:szCs w:val="28"/>
          <w:lang w:val="uz-Cyrl-UZ"/>
        </w:rPr>
        <w:t>маълумот</w:t>
      </w:r>
      <w:proofErr w:type="gramEnd"/>
      <w:r w:rsidRPr="00671DA5">
        <w:rPr>
          <w:rFonts w:ascii="Times New Roman" w:hAnsi="Times New Roman" w:cs="Times New Roman"/>
          <w:b/>
          <w:sz w:val="28"/>
          <w:szCs w:val="28"/>
          <w:lang w:val="uz-Cyrl-UZ"/>
        </w:rPr>
        <w:t>.</w:t>
      </w:r>
    </w:p>
    <w:p w14:paraId="298346EC" w14:textId="2C449949" w:rsidR="006A791C" w:rsidRDefault="006A791C" w:rsidP="0065752A">
      <w:pPr>
        <w:spacing w:line="240" w:lineRule="auto"/>
        <w:rPr>
          <w:rFonts w:ascii="Times New Roman" w:hAnsi="Times New Roman" w:cs="Times New Roman"/>
          <w:b/>
          <w:sz w:val="28"/>
          <w:szCs w:val="28"/>
        </w:rPr>
      </w:pPr>
    </w:p>
    <w:p w14:paraId="5C320DA1" w14:textId="77777777" w:rsidR="00A72344" w:rsidRDefault="00A565B6" w:rsidP="00A72344">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
          <w:bCs/>
          <w:i/>
          <w:iCs/>
          <w:sz w:val="28"/>
          <w:szCs w:val="28"/>
          <w:lang w:val="uz-Cyrl-UZ"/>
        </w:rPr>
        <w:t>23</w:t>
      </w:r>
      <w:r w:rsidR="006A791C" w:rsidRPr="006A791C">
        <w:rPr>
          <w:rFonts w:ascii="Times New Roman" w:hAnsi="Times New Roman" w:cs="Times New Roman"/>
          <w:b/>
          <w:bCs/>
          <w:i/>
          <w:iCs/>
          <w:sz w:val="28"/>
          <w:szCs w:val="28"/>
          <w:lang w:val="uz-Cyrl-UZ"/>
        </w:rPr>
        <w:t>.</w:t>
      </w:r>
      <w:r w:rsidR="00AA4674">
        <w:rPr>
          <w:rFonts w:ascii="Times New Roman" w:hAnsi="Times New Roman" w:cs="Times New Roman"/>
          <w:b/>
          <w:bCs/>
          <w:i/>
          <w:iCs/>
          <w:sz w:val="28"/>
          <w:szCs w:val="28"/>
          <w:lang w:val="uz-Cyrl-UZ"/>
        </w:rPr>
        <w:t>06</w:t>
      </w:r>
      <w:r w:rsidR="006A791C" w:rsidRPr="006A791C">
        <w:rPr>
          <w:rFonts w:ascii="Times New Roman" w:hAnsi="Times New Roman" w:cs="Times New Roman"/>
          <w:b/>
          <w:bCs/>
          <w:i/>
          <w:iCs/>
          <w:sz w:val="28"/>
          <w:szCs w:val="28"/>
          <w:lang w:val="uz-Cyrl-UZ"/>
        </w:rPr>
        <w:t>.2025 йил</w:t>
      </w:r>
      <w:r w:rsidR="006A791C">
        <w:rPr>
          <w:rFonts w:ascii="Times New Roman" w:hAnsi="Times New Roman" w:cs="Times New Roman"/>
          <w:b/>
          <w:bCs/>
          <w:i/>
          <w:iCs/>
          <w:sz w:val="28"/>
          <w:szCs w:val="28"/>
          <w:lang w:val="uz-Cyrl-UZ"/>
        </w:rPr>
        <w:t>.</w:t>
      </w:r>
      <w:r w:rsidR="006A791C" w:rsidRPr="006A791C">
        <w:rPr>
          <w:rFonts w:ascii="Times New Roman" w:hAnsi="Times New Roman" w:cs="Times New Roman"/>
          <w:sz w:val="28"/>
          <w:szCs w:val="28"/>
          <w:lang w:val="uz-Cyrl-UZ"/>
        </w:rPr>
        <w:t xml:space="preserve"> </w:t>
      </w:r>
      <w:r w:rsidR="005216B2" w:rsidRPr="00671DA5">
        <w:rPr>
          <w:rFonts w:ascii="Times New Roman" w:hAnsi="Times New Roman" w:cs="Times New Roman"/>
          <w:sz w:val="28"/>
          <w:szCs w:val="28"/>
          <w:lang w:val="uz-Cyrl-UZ"/>
        </w:rPr>
        <w:t>ДТСЖ си Фарғона вилоят худудий бўлинмаси ходимлари томонидан</w:t>
      </w:r>
      <w:r w:rsidR="005216B2" w:rsidRPr="00671DA5">
        <w:rPr>
          <w:rFonts w:ascii="Times New Roman" w:hAnsi="Times New Roman" w:cs="Times New Roman"/>
          <w:b/>
          <w:i/>
          <w:sz w:val="28"/>
          <w:szCs w:val="28"/>
          <w:lang w:val="uz-Cyrl-UZ"/>
        </w:rPr>
        <w:t xml:space="preserve"> </w:t>
      </w:r>
      <w:r w:rsidR="005216B2"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Қарорини </w:t>
      </w:r>
      <w:r>
        <w:rPr>
          <w:rFonts w:ascii="Times New Roman" w:hAnsi="Times New Roman" w:cs="Times New Roman"/>
          <w:sz w:val="28"/>
          <w:szCs w:val="28"/>
          <w:lang w:val="uz-Cyrl-UZ"/>
        </w:rPr>
        <w:t>Ўзбекистон</w:t>
      </w:r>
      <w:r w:rsidR="005216B2" w:rsidRPr="00671DA5">
        <w:rPr>
          <w:rFonts w:ascii="Times New Roman" w:hAnsi="Times New Roman" w:cs="Times New Roman"/>
          <w:sz w:val="28"/>
          <w:szCs w:val="28"/>
          <w:lang w:val="uz-Cyrl-UZ"/>
        </w:rPr>
        <w:t xml:space="preserve"> тумани ОП ва ОШП ларида МФЙ  кесимида тарғибот ишлари </w:t>
      </w:r>
      <w:r w:rsidR="005216B2">
        <w:rPr>
          <w:rFonts w:ascii="Times New Roman" w:hAnsi="Times New Roman" w:cs="Times New Roman"/>
          <w:sz w:val="28"/>
          <w:szCs w:val="28"/>
          <w:lang w:val="uz-Cyrl-UZ"/>
        </w:rPr>
        <w:t>ва ушбу қарор</w:t>
      </w:r>
      <w:r w:rsidR="005216B2" w:rsidRPr="00671DA5">
        <w:rPr>
          <w:rFonts w:ascii="Times New Roman" w:hAnsi="Times New Roman" w:cs="Times New Roman"/>
          <w:sz w:val="28"/>
          <w:szCs w:val="28"/>
          <w:lang w:val="uz-Cyrl-UZ"/>
        </w:rPr>
        <w:t xml:space="preserve"> асосида</w:t>
      </w:r>
      <w:r w:rsidR="005216B2">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Ўзбекистон</w:t>
      </w:r>
      <w:r w:rsidR="005216B2" w:rsidRPr="00671DA5">
        <w:rPr>
          <w:rFonts w:ascii="Times New Roman" w:hAnsi="Times New Roman" w:cs="Times New Roman"/>
          <w:sz w:val="28"/>
          <w:szCs w:val="28"/>
          <w:lang w:val="uz-Cyrl-UZ"/>
        </w:rPr>
        <w:t xml:space="preserve"> тумани ОП ва ОШП ларида МФЙ  кесимида тарғибот</w:t>
      </w:r>
      <w:r w:rsidR="005216B2">
        <w:rPr>
          <w:rFonts w:ascii="Times New Roman" w:hAnsi="Times New Roman" w:cs="Times New Roman"/>
          <w:sz w:val="28"/>
          <w:szCs w:val="28"/>
          <w:lang w:val="uz-Cyrl-UZ"/>
        </w:rPr>
        <w:t xml:space="preserve"> хамда қарорни мазмун мохиятини Давлат тиббий суғуртаси тизимини афзалликлари тўғрисида аҳолига тушунчалар бериш ва яшаш худудидаги ОП ва ОШП лардан хар бир аҳоли рўйхатдан ўтиш кераклиги тўғрисида маълумотлар етказилди. Бундан ташқари ОП ва ОШП ларда </w:t>
      </w:r>
      <w:r w:rsidR="005216B2" w:rsidRPr="00C968B9">
        <w:rPr>
          <w:rFonts w:ascii="Times New Roman" w:hAnsi="Times New Roman" w:cs="Times New Roman"/>
          <w:sz w:val="28"/>
          <w:szCs w:val="28"/>
          <w:lang w:val="uz-Cyrl-UZ"/>
        </w:rPr>
        <w:t xml:space="preserve">DMED </w:t>
      </w:r>
      <w:r w:rsidR="005216B2" w:rsidRPr="00671DA5">
        <w:rPr>
          <w:rFonts w:ascii="Times New Roman" w:hAnsi="Times New Roman" w:cs="Times New Roman"/>
          <w:sz w:val="28"/>
          <w:szCs w:val="28"/>
          <w:lang w:val="uz-Cyrl-UZ"/>
        </w:rPr>
        <w:t xml:space="preserve"> </w:t>
      </w:r>
      <w:r w:rsidR="005216B2">
        <w:rPr>
          <w:rFonts w:ascii="Times New Roman" w:hAnsi="Times New Roman" w:cs="Times New Roman"/>
          <w:sz w:val="28"/>
          <w:szCs w:val="28"/>
          <w:lang w:val="uz-Cyrl-UZ"/>
        </w:rPr>
        <w:t xml:space="preserve">ахборот тизимини ишлаш жараёнлари тўғрсида тушунчалар берилди. </w:t>
      </w:r>
      <w:r>
        <w:rPr>
          <w:rFonts w:ascii="Times New Roman" w:hAnsi="Times New Roman" w:cs="Times New Roman"/>
          <w:sz w:val="28"/>
          <w:szCs w:val="28"/>
          <w:lang w:val="uz-Cyrl-UZ"/>
        </w:rPr>
        <w:t>Ўзбекистон</w:t>
      </w:r>
      <w:r w:rsidR="005216B2">
        <w:rPr>
          <w:rFonts w:ascii="Times New Roman" w:hAnsi="Times New Roman" w:cs="Times New Roman"/>
          <w:sz w:val="28"/>
          <w:szCs w:val="28"/>
          <w:lang w:val="uz-Cyrl-UZ"/>
        </w:rPr>
        <w:t xml:space="preserve"> тумани тиббиёт муассасалари 202</w:t>
      </w:r>
      <w:r>
        <w:rPr>
          <w:rFonts w:ascii="Times New Roman" w:hAnsi="Times New Roman" w:cs="Times New Roman"/>
          <w:sz w:val="28"/>
          <w:szCs w:val="28"/>
          <w:lang w:val="uz-Cyrl-UZ"/>
        </w:rPr>
        <w:t>6</w:t>
      </w:r>
      <w:r w:rsidR="005216B2">
        <w:rPr>
          <w:rFonts w:ascii="Times New Roman" w:hAnsi="Times New Roman" w:cs="Times New Roman"/>
          <w:sz w:val="28"/>
          <w:szCs w:val="28"/>
          <w:lang w:val="uz-Cyrl-UZ"/>
        </w:rPr>
        <w:t xml:space="preserve"> йил </w:t>
      </w:r>
      <w:r>
        <w:rPr>
          <w:rFonts w:ascii="Times New Roman" w:hAnsi="Times New Roman" w:cs="Times New Roman"/>
          <w:sz w:val="28"/>
          <w:szCs w:val="28"/>
          <w:lang w:val="uz-Cyrl-UZ"/>
        </w:rPr>
        <w:t>1 апрелдан</w:t>
      </w:r>
      <w:r w:rsidR="005216B2">
        <w:rPr>
          <w:rFonts w:ascii="Times New Roman" w:hAnsi="Times New Roman" w:cs="Times New Roman"/>
          <w:sz w:val="28"/>
          <w:szCs w:val="28"/>
          <w:lang w:val="uz-Cyrl-UZ"/>
        </w:rPr>
        <w:t xml:space="preserve"> ДТСЖ орқали молиялаштириш режалаштирилганлиги ва ушбу жараёнга хозирдан тайёргарлик кўриш хамда </w:t>
      </w:r>
      <w:r w:rsidR="005216B2" w:rsidRPr="00671DA5">
        <w:rPr>
          <w:rFonts w:ascii="Times New Roman" w:hAnsi="Times New Roman" w:cs="Times New Roman"/>
          <w:sz w:val="28"/>
          <w:szCs w:val="28"/>
          <w:lang w:val="uz-Cyrl-UZ"/>
        </w:rPr>
        <w:t xml:space="preserve">ССВнинг 2024 йил 23 январдаги №17 сонли буйруғи асосида </w:t>
      </w:r>
      <w:r w:rsidR="005216B2">
        <w:rPr>
          <w:rFonts w:ascii="Times New Roman" w:hAnsi="Times New Roman" w:cs="Times New Roman"/>
          <w:sz w:val="28"/>
          <w:szCs w:val="28"/>
          <w:lang w:val="uz-Cyrl-UZ"/>
        </w:rPr>
        <w:t xml:space="preserve">хисоботларни топшириш тартиби хамда бирламчи тиббий санитария ёрдамининг халқаро таснифи </w:t>
      </w:r>
      <w:r w:rsidR="005216B2" w:rsidRPr="00CC4EFA">
        <w:rPr>
          <w:rFonts w:ascii="Times New Roman" w:hAnsi="Times New Roman" w:cs="Times New Roman"/>
          <w:sz w:val="28"/>
          <w:szCs w:val="28"/>
          <w:lang w:val="uz-Cyrl-UZ"/>
        </w:rPr>
        <w:t xml:space="preserve">ICPC-2  </w:t>
      </w:r>
      <w:r w:rsidR="005216B2">
        <w:rPr>
          <w:rFonts w:ascii="Times New Roman" w:hAnsi="Times New Roman" w:cs="Times New Roman"/>
          <w:sz w:val="28"/>
          <w:szCs w:val="28"/>
          <w:lang w:val="uz-Cyrl-UZ"/>
        </w:rPr>
        <w:t>тушунчалар берилди</w:t>
      </w:r>
      <w:r w:rsidR="005216B2">
        <w:rPr>
          <w:rFonts w:ascii="Times New Roman" w:hAnsi="Times New Roman" w:cs="Times New Roman"/>
          <w:b/>
          <w:i/>
          <w:iCs/>
          <w:sz w:val="28"/>
          <w:szCs w:val="28"/>
          <w:lang w:val="uz-Cyrl-UZ"/>
        </w:rPr>
        <w:t xml:space="preserve">. </w:t>
      </w:r>
      <w:r>
        <w:rPr>
          <w:rFonts w:ascii="Times New Roman" w:hAnsi="Times New Roman" w:cs="Times New Roman"/>
          <w:bCs/>
          <w:sz w:val="28"/>
          <w:szCs w:val="28"/>
          <w:lang w:val="uz-Cyrl-UZ"/>
        </w:rPr>
        <w:t xml:space="preserve"> </w:t>
      </w:r>
    </w:p>
    <w:p w14:paraId="268C652F" w14:textId="175B673D" w:rsidR="00A72344" w:rsidRDefault="00A72344" w:rsidP="00A72344">
      <w:pPr>
        <w:spacing w:after="0" w:line="240" w:lineRule="auto"/>
        <w:ind w:firstLine="708"/>
        <w:jc w:val="both"/>
        <w:rPr>
          <w:rFonts w:ascii="Times New Roman" w:hAnsi="Times New Roman" w:cs="Times New Roman"/>
          <w:bCs/>
          <w:sz w:val="28"/>
          <w:szCs w:val="28"/>
          <w:lang w:val="uz-Cyrl-UZ"/>
        </w:rPr>
      </w:pPr>
      <w:r w:rsidRPr="00C13F35">
        <w:rPr>
          <w:rFonts w:ascii="Times New Roman" w:hAnsi="Times New Roman" w:cs="Times New Roman"/>
          <w:bCs/>
          <w:sz w:val="28"/>
          <w:szCs w:val="28"/>
          <w:lang w:val="uz-Cyrl-UZ"/>
        </w:rPr>
        <w:t>Ўзбекистон Республикаси Президентининг 2025 йил 19 майдаги ПФ-№ 88-сонли фармони хамда 2025 йил 19 майдаги ПҚ-№ 185-сонли қарори</w:t>
      </w:r>
      <w:r>
        <w:rPr>
          <w:rFonts w:ascii="Times New Roman" w:hAnsi="Times New Roman" w:cs="Times New Roman"/>
          <w:bCs/>
          <w:sz w:val="28"/>
          <w:szCs w:val="28"/>
          <w:lang w:val="uz-Cyrl-UZ"/>
        </w:rPr>
        <w:t xml:space="preserve"> бўйича ДТСЖ нинг 10-сонли баёни қарорининг 1 банди </w:t>
      </w:r>
      <w:r w:rsidRPr="00C13F35">
        <w:rPr>
          <w:rFonts w:ascii="Times New Roman" w:hAnsi="Times New Roman" w:cs="Times New Roman"/>
          <w:bCs/>
          <w:sz w:val="28"/>
          <w:szCs w:val="28"/>
          <w:lang w:val="uz-Cyrl-UZ"/>
        </w:rPr>
        <w:t xml:space="preserve">бажарилиши бўйича Фарғона вилояти Қува тумани </w:t>
      </w:r>
      <w:r>
        <w:rPr>
          <w:rFonts w:ascii="Times New Roman" w:hAnsi="Times New Roman" w:cs="Times New Roman"/>
          <w:bCs/>
          <w:sz w:val="28"/>
          <w:szCs w:val="28"/>
          <w:lang w:val="uz-Cyrl-UZ"/>
        </w:rPr>
        <w:t xml:space="preserve">тажриба синов лойиҳасида доирасида </w:t>
      </w:r>
      <w:r w:rsidRPr="00C13F35">
        <w:rPr>
          <w:rFonts w:ascii="Times New Roman" w:hAnsi="Times New Roman" w:cs="Times New Roman"/>
          <w:bCs/>
          <w:sz w:val="28"/>
          <w:szCs w:val="28"/>
          <w:lang w:val="uz-Cyrl-UZ"/>
        </w:rPr>
        <w:t>тиббиёт бирлашмаси маъсул ходимлари билан Давлат тиббий суғурта жамғармаси Фарғона вилоят бўлинмаси</w:t>
      </w:r>
      <w:r>
        <w:rPr>
          <w:rFonts w:ascii="Times New Roman" w:hAnsi="Times New Roman" w:cs="Times New Roman"/>
          <w:bCs/>
          <w:sz w:val="28"/>
          <w:szCs w:val="28"/>
          <w:lang w:val="uz-Cyrl-UZ"/>
        </w:rPr>
        <w:t xml:space="preserve"> мутахассислари томонидан </w:t>
      </w:r>
      <w:r w:rsidRPr="00C13F35">
        <w:rPr>
          <w:rFonts w:ascii="Times New Roman" w:hAnsi="Times New Roman" w:cs="Times New Roman"/>
          <w:bCs/>
          <w:sz w:val="28"/>
          <w:szCs w:val="28"/>
          <w:lang w:val="uz-Cyrl-UZ"/>
        </w:rPr>
        <w:t>«Тиббиётда 90 кунлик ўзгаришлар» дастури доирасида</w:t>
      </w:r>
      <w:r>
        <w:rPr>
          <w:rFonts w:ascii="Times New Roman" w:hAnsi="Times New Roman" w:cs="Times New Roman"/>
          <w:bCs/>
          <w:sz w:val="28"/>
          <w:szCs w:val="28"/>
          <w:lang w:val="uz-Cyrl-UZ"/>
        </w:rPr>
        <w:t xml:space="preserve"> </w:t>
      </w:r>
      <w:r>
        <w:rPr>
          <w:rFonts w:ascii="Times New Roman" w:hAnsi="Times New Roman" w:cs="Times New Roman"/>
          <w:bCs/>
          <w:sz w:val="28"/>
          <w:szCs w:val="28"/>
          <w:lang w:val="uz-Cyrl-UZ"/>
        </w:rPr>
        <w:t xml:space="preserve">Қува тумани 106-ОП да </w:t>
      </w:r>
      <w:r>
        <w:rPr>
          <w:rFonts w:ascii="Times New Roman" w:hAnsi="Times New Roman" w:cs="Times New Roman"/>
          <w:bCs/>
          <w:sz w:val="28"/>
          <w:szCs w:val="28"/>
          <w:lang w:val="uz-Cyrl-UZ"/>
        </w:rPr>
        <w:t>амалга оширилган ишлар бўйича ўрганиш ўтказилди.</w:t>
      </w:r>
    </w:p>
    <w:p w14:paraId="07A2E4B5" w14:textId="6F27E0AC" w:rsidR="005216B2" w:rsidRDefault="00A565B6" w:rsidP="00A72344">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bCs/>
          <w:i/>
          <w:iCs/>
          <w:sz w:val="28"/>
          <w:szCs w:val="28"/>
          <w:lang w:val="uz-Cyrl-UZ"/>
        </w:rPr>
        <w:t>24</w:t>
      </w:r>
      <w:r w:rsidR="006A791C" w:rsidRPr="006A791C">
        <w:rPr>
          <w:rFonts w:ascii="Times New Roman" w:hAnsi="Times New Roman" w:cs="Times New Roman"/>
          <w:b/>
          <w:bCs/>
          <w:i/>
          <w:iCs/>
          <w:sz w:val="28"/>
          <w:szCs w:val="28"/>
          <w:lang w:val="uz-Cyrl-UZ"/>
        </w:rPr>
        <w:t>.</w:t>
      </w:r>
      <w:r w:rsidR="00FE0D23">
        <w:rPr>
          <w:rFonts w:ascii="Times New Roman" w:hAnsi="Times New Roman" w:cs="Times New Roman"/>
          <w:b/>
          <w:bCs/>
          <w:i/>
          <w:iCs/>
          <w:sz w:val="28"/>
          <w:szCs w:val="28"/>
          <w:lang w:val="uz-Cyrl-UZ"/>
        </w:rPr>
        <w:t>06</w:t>
      </w:r>
      <w:r w:rsidR="006A791C" w:rsidRPr="006A791C">
        <w:rPr>
          <w:rFonts w:ascii="Times New Roman" w:hAnsi="Times New Roman" w:cs="Times New Roman"/>
          <w:b/>
          <w:bCs/>
          <w:i/>
          <w:iCs/>
          <w:sz w:val="28"/>
          <w:szCs w:val="28"/>
          <w:lang w:val="uz-Cyrl-UZ"/>
        </w:rPr>
        <w:t>.2025йил</w:t>
      </w:r>
      <w:r w:rsidR="006A791C">
        <w:rPr>
          <w:rFonts w:ascii="Times New Roman" w:hAnsi="Times New Roman" w:cs="Times New Roman"/>
          <w:b/>
          <w:bCs/>
          <w:i/>
          <w:iCs/>
          <w:sz w:val="28"/>
          <w:szCs w:val="28"/>
          <w:lang w:val="uz-Cyrl-UZ"/>
        </w:rPr>
        <w:t>.</w:t>
      </w:r>
      <w:r w:rsidR="006A791C">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ДТСЖ си Фарғона вилоят худудий бўлинмаси ходимлари томонидан</w:t>
      </w:r>
      <w:r w:rsidRPr="00671DA5">
        <w:rPr>
          <w:rFonts w:ascii="Times New Roman" w:hAnsi="Times New Roman" w:cs="Times New Roman"/>
          <w:b/>
          <w:i/>
          <w:sz w:val="28"/>
          <w:szCs w:val="28"/>
          <w:lang w:val="uz-Cyrl-UZ"/>
        </w:rPr>
        <w:t xml:space="preserve"> </w:t>
      </w:r>
      <w:r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Қарорини </w:t>
      </w:r>
      <w:r>
        <w:rPr>
          <w:rFonts w:ascii="Times New Roman" w:hAnsi="Times New Roman" w:cs="Times New Roman"/>
          <w:sz w:val="28"/>
          <w:szCs w:val="28"/>
          <w:lang w:val="uz-Cyrl-UZ"/>
        </w:rPr>
        <w:t>Ўзбекистон</w:t>
      </w:r>
      <w:r w:rsidRPr="00671DA5">
        <w:rPr>
          <w:rFonts w:ascii="Times New Roman" w:hAnsi="Times New Roman" w:cs="Times New Roman"/>
          <w:sz w:val="28"/>
          <w:szCs w:val="28"/>
          <w:lang w:val="uz-Cyrl-UZ"/>
        </w:rPr>
        <w:t xml:space="preserve"> тумани ОП ва ОШП ларида МФЙ  кесимида тарғибот ишлари </w:t>
      </w:r>
      <w:r>
        <w:rPr>
          <w:rFonts w:ascii="Times New Roman" w:hAnsi="Times New Roman" w:cs="Times New Roman"/>
          <w:sz w:val="28"/>
          <w:szCs w:val="28"/>
          <w:lang w:val="uz-Cyrl-UZ"/>
        </w:rPr>
        <w:t>ва ушбу қарор</w:t>
      </w:r>
      <w:r w:rsidRPr="00671DA5">
        <w:rPr>
          <w:rFonts w:ascii="Times New Roman" w:hAnsi="Times New Roman" w:cs="Times New Roman"/>
          <w:sz w:val="28"/>
          <w:szCs w:val="28"/>
          <w:lang w:val="uz-Cyrl-UZ"/>
        </w:rPr>
        <w:t xml:space="preserve"> асосида</w:t>
      </w:r>
      <w:r>
        <w:rPr>
          <w:rFonts w:ascii="Times New Roman" w:hAnsi="Times New Roman" w:cs="Times New Roman"/>
          <w:sz w:val="28"/>
          <w:szCs w:val="28"/>
          <w:lang w:val="uz-Cyrl-UZ"/>
        </w:rPr>
        <w:t xml:space="preserve"> Ўзбекистон</w:t>
      </w:r>
      <w:r w:rsidRPr="00671DA5">
        <w:rPr>
          <w:rFonts w:ascii="Times New Roman" w:hAnsi="Times New Roman" w:cs="Times New Roman"/>
          <w:sz w:val="28"/>
          <w:szCs w:val="28"/>
          <w:lang w:val="uz-Cyrl-UZ"/>
        </w:rPr>
        <w:t xml:space="preserve"> тумани ОП ва ОШП ларида МФЙ  кесимида тарғибот</w:t>
      </w:r>
      <w:r>
        <w:rPr>
          <w:rFonts w:ascii="Times New Roman" w:hAnsi="Times New Roman" w:cs="Times New Roman"/>
          <w:sz w:val="28"/>
          <w:szCs w:val="28"/>
          <w:lang w:val="uz-Cyrl-UZ"/>
        </w:rPr>
        <w:t xml:space="preserve"> хамда қарорни мазмун мохиятини Давлат тиббий суғуртаси тизимини афзалликлари тўғрисида аҳолига тушунчалар бериш ва яшаш худудидаги ОП ва ОШП лардан хар бир аҳоли рўйхатдан ўтиш кераклиги тўғрисида маълумотлар етказилди. Бундан ташқари ОП ва ОШП ларда </w:t>
      </w:r>
      <w:r w:rsidRPr="00C968B9">
        <w:rPr>
          <w:rFonts w:ascii="Times New Roman" w:hAnsi="Times New Roman" w:cs="Times New Roman"/>
          <w:sz w:val="28"/>
          <w:szCs w:val="28"/>
          <w:lang w:val="uz-Cyrl-UZ"/>
        </w:rPr>
        <w:t xml:space="preserve">DMED </w:t>
      </w:r>
      <w:r w:rsidRPr="00671DA5">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 xml:space="preserve">ахборот тизимини ишлаш жараёнлари тўғрсида тушунчалар берилди. Ўзбекистон тумани тиббиёт муассасалари 2026 йил 1 апрелдан ДТСЖ орқали молиялаштириш режалаштирилганлиги ва ушбу жараёнга хозирдан тайёргарлик кўриш хамда </w:t>
      </w:r>
      <w:r w:rsidRPr="00671DA5">
        <w:rPr>
          <w:rFonts w:ascii="Times New Roman" w:hAnsi="Times New Roman" w:cs="Times New Roman"/>
          <w:sz w:val="28"/>
          <w:szCs w:val="28"/>
          <w:lang w:val="uz-Cyrl-UZ"/>
        </w:rPr>
        <w:t xml:space="preserve">ССВнинг 2024 йил 23 январдаги №17 сонли буйруғи асосида </w:t>
      </w:r>
      <w:r>
        <w:rPr>
          <w:rFonts w:ascii="Times New Roman" w:hAnsi="Times New Roman" w:cs="Times New Roman"/>
          <w:sz w:val="28"/>
          <w:szCs w:val="28"/>
          <w:lang w:val="uz-Cyrl-UZ"/>
        </w:rPr>
        <w:t xml:space="preserve">хисоботларни топшириш тартиби хамда бирламчи тиббий санитария ёрдамининг халқаро таснифи </w:t>
      </w:r>
      <w:r w:rsidRPr="00CC4EFA">
        <w:rPr>
          <w:rFonts w:ascii="Times New Roman" w:hAnsi="Times New Roman" w:cs="Times New Roman"/>
          <w:sz w:val="28"/>
          <w:szCs w:val="28"/>
          <w:lang w:val="uz-Cyrl-UZ"/>
        </w:rPr>
        <w:t xml:space="preserve">ICPC-2  </w:t>
      </w:r>
      <w:r>
        <w:rPr>
          <w:rFonts w:ascii="Times New Roman" w:hAnsi="Times New Roman" w:cs="Times New Roman"/>
          <w:sz w:val="28"/>
          <w:szCs w:val="28"/>
          <w:lang w:val="uz-Cyrl-UZ"/>
        </w:rPr>
        <w:t>тушунчалар берилди</w:t>
      </w:r>
      <w:r>
        <w:rPr>
          <w:rFonts w:ascii="Times New Roman" w:hAnsi="Times New Roman" w:cs="Times New Roman"/>
          <w:sz w:val="28"/>
          <w:szCs w:val="28"/>
          <w:lang w:val="uz-Cyrl-UZ"/>
        </w:rPr>
        <w:t>.</w:t>
      </w:r>
    </w:p>
    <w:p w14:paraId="67E30B7C" w14:textId="4D7EA8F7" w:rsidR="00A565B6" w:rsidRDefault="00A565B6" w:rsidP="00A565B6">
      <w:pPr>
        <w:spacing w:after="0" w:line="240" w:lineRule="auto"/>
        <w:ind w:firstLine="708"/>
        <w:jc w:val="both"/>
        <w:rPr>
          <w:rFonts w:ascii="Times New Roman" w:hAnsi="Times New Roman" w:cs="Times New Roman"/>
          <w:bCs/>
          <w:sz w:val="28"/>
          <w:szCs w:val="28"/>
          <w:lang w:val="uz-Cyrl-UZ"/>
        </w:rPr>
      </w:pPr>
      <w:r w:rsidRPr="00C13F35">
        <w:rPr>
          <w:rFonts w:ascii="Times New Roman" w:hAnsi="Times New Roman" w:cs="Times New Roman"/>
          <w:bCs/>
          <w:sz w:val="28"/>
          <w:szCs w:val="28"/>
          <w:lang w:val="uz-Cyrl-UZ"/>
        </w:rPr>
        <w:t>Ўзбекистон Республикаси Президентининг 2025 йил 19 майдаги ПФ-№ 88-сонли фармони хамда 2025 йил 19 майдаги ПҚ-№ 185-сонли қарори</w:t>
      </w:r>
      <w:r>
        <w:rPr>
          <w:rFonts w:ascii="Times New Roman" w:hAnsi="Times New Roman" w:cs="Times New Roman"/>
          <w:bCs/>
          <w:sz w:val="28"/>
          <w:szCs w:val="28"/>
          <w:lang w:val="uz-Cyrl-UZ"/>
        </w:rPr>
        <w:t xml:space="preserve"> бўйича </w:t>
      </w:r>
      <w:r>
        <w:rPr>
          <w:rFonts w:ascii="Times New Roman" w:hAnsi="Times New Roman" w:cs="Times New Roman"/>
          <w:bCs/>
          <w:sz w:val="28"/>
          <w:szCs w:val="28"/>
          <w:lang w:val="uz-Cyrl-UZ"/>
        </w:rPr>
        <w:lastRenderedPageBreak/>
        <w:t xml:space="preserve">ДТСЖ нинг 10-сонли баёни қарорининг 1 банди </w:t>
      </w:r>
      <w:r w:rsidRPr="00C13F35">
        <w:rPr>
          <w:rFonts w:ascii="Times New Roman" w:hAnsi="Times New Roman" w:cs="Times New Roman"/>
          <w:bCs/>
          <w:sz w:val="28"/>
          <w:szCs w:val="28"/>
          <w:lang w:val="uz-Cyrl-UZ"/>
        </w:rPr>
        <w:t xml:space="preserve">бажарилиши бўйича Фарғона вилояти Қува тумани </w:t>
      </w:r>
      <w:r>
        <w:rPr>
          <w:rFonts w:ascii="Times New Roman" w:hAnsi="Times New Roman" w:cs="Times New Roman"/>
          <w:bCs/>
          <w:sz w:val="28"/>
          <w:szCs w:val="28"/>
          <w:lang w:val="uz-Cyrl-UZ"/>
        </w:rPr>
        <w:t xml:space="preserve">тажриба синов лойиҳасида доирасида </w:t>
      </w:r>
      <w:r w:rsidRPr="00C13F35">
        <w:rPr>
          <w:rFonts w:ascii="Times New Roman" w:hAnsi="Times New Roman" w:cs="Times New Roman"/>
          <w:bCs/>
          <w:sz w:val="28"/>
          <w:szCs w:val="28"/>
          <w:lang w:val="uz-Cyrl-UZ"/>
        </w:rPr>
        <w:t>тиббиёт бирлашмаси маъсул ходимлари билан Давлат тиббий суғурта жамғармаси Фарғона вилоят бўлинмаси</w:t>
      </w:r>
      <w:r>
        <w:rPr>
          <w:rFonts w:ascii="Times New Roman" w:hAnsi="Times New Roman" w:cs="Times New Roman"/>
          <w:bCs/>
          <w:sz w:val="28"/>
          <w:szCs w:val="28"/>
          <w:lang w:val="uz-Cyrl-UZ"/>
        </w:rPr>
        <w:t xml:space="preserve"> мутахассислари томонидан </w:t>
      </w:r>
      <w:r w:rsidRPr="00C13F35">
        <w:rPr>
          <w:rFonts w:ascii="Times New Roman" w:hAnsi="Times New Roman" w:cs="Times New Roman"/>
          <w:bCs/>
          <w:sz w:val="28"/>
          <w:szCs w:val="28"/>
          <w:lang w:val="uz-Cyrl-UZ"/>
        </w:rPr>
        <w:t>«Тиббиётда 90 кунлик ўзгаришлар» дастури доирасида</w:t>
      </w:r>
      <w:r>
        <w:rPr>
          <w:rFonts w:ascii="Times New Roman" w:hAnsi="Times New Roman" w:cs="Times New Roman"/>
          <w:bCs/>
          <w:sz w:val="28"/>
          <w:szCs w:val="28"/>
          <w:lang w:val="uz-Cyrl-UZ"/>
        </w:rPr>
        <w:t xml:space="preserve"> </w:t>
      </w:r>
      <w:r w:rsidR="00A72344">
        <w:rPr>
          <w:rFonts w:ascii="Times New Roman" w:hAnsi="Times New Roman" w:cs="Times New Roman"/>
          <w:bCs/>
          <w:sz w:val="28"/>
          <w:szCs w:val="28"/>
          <w:lang w:val="uz-Cyrl-UZ"/>
        </w:rPr>
        <w:t xml:space="preserve">Қува тумани Янги Хаёт ОШП да </w:t>
      </w:r>
      <w:r>
        <w:rPr>
          <w:rFonts w:ascii="Times New Roman" w:hAnsi="Times New Roman" w:cs="Times New Roman"/>
          <w:bCs/>
          <w:sz w:val="28"/>
          <w:szCs w:val="28"/>
          <w:lang w:val="uz-Cyrl-UZ"/>
        </w:rPr>
        <w:t>амалга оширилган ишлар бўйича ўрганиш ўтказилди.</w:t>
      </w:r>
    </w:p>
    <w:p w14:paraId="372E1FDC" w14:textId="0F24EA5E" w:rsidR="004B4BA3" w:rsidRDefault="00A565B6" w:rsidP="00A565B6">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0065752A" w:rsidRPr="0065752A">
        <w:rPr>
          <w:rFonts w:ascii="Times New Roman" w:hAnsi="Times New Roman" w:cs="Times New Roman"/>
          <w:sz w:val="28"/>
          <w:szCs w:val="28"/>
          <w:lang w:val="uz-Cyrl-UZ"/>
        </w:rPr>
        <w:t xml:space="preserve"> </w:t>
      </w:r>
      <w:r>
        <w:rPr>
          <w:rFonts w:ascii="Times New Roman" w:hAnsi="Times New Roman" w:cs="Times New Roman"/>
          <w:b/>
          <w:bCs/>
          <w:i/>
          <w:iCs/>
          <w:sz w:val="28"/>
          <w:szCs w:val="28"/>
          <w:lang w:val="uz-Cyrl-UZ"/>
        </w:rPr>
        <w:t>25</w:t>
      </w:r>
      <w:r w:rsidR="00A77257" w:rsidRPr="006A791C">
        <w:rPr>
          <w:rFonts w:ascii="Times New Roman" w:hAnsi="Times New Roman" w:cs="Times New Roman"/>
          <w:b/>
          <w:bCs/>
          <w:i/>
          <w:iCs/>
          <w:sz w:val="28"/>
          <w:szCs w:val="28"/>
          <w:lang w:val="uz-Cyrl-UZ"/>
        </w:rPr>
        <w:t>.</w:t>
      </w:r>
      <w:r w:rsidR="00FE0D23">
        <w:rPr>
          <w:rFonts w:ascii="Times New Roman" w:hAnsi="Times New Roman" w:cs="Times New Roman"/>
          <w:b/>
          <w:bCs/>
          <w:i/>
          <w:iCs/>
          <w:sz w:val="28"/>
          <w:szCs w:val="28"/>
          <w:lang w:val="uz-Cyrl-UZ"/>
        </w:rPr>
        <w:t>06</w:t>
      </w:r>
      <w:r w:rsidR="00A77257" w:rsidRPr="006A791C">
        <w:rPr>
          <w:rFonts w:ascii="Times New Roman" w:hAnsi="Times New Roman" w:cs="Times New Roman"/>
          <w:b/>
          <w:bCs/>
          <w:i/>
          <w:iCs/>
          <w:sz w:val="28"/>
          <w:szCs w:val="28"/>
          <w:lang w:val="uz-Cyrl-UZ"/>
        </w:rPr>
        <w:t>.2025 йил</w:t>
      </w:r>
      <w:r w:rsidR="00A77257">
        <w:rPr>
          <w:rFonts w:ascii="Times New Roman" w:hAnsi="Times New Roman" w:cs="Times New Roman"/>
          <w:b/>
          <w:bCs/>
          <w:i/>
          <w:iCs/>
          <w:sz w:val="28"/>
          <w:szCs w:val="28"/>
          <w:lang w:val="uz-Cyrl-UZ"/>
        </w:rPr>
        <w:t>.</w:t>
      </w:r>
      <w:r w:rsidR="00A77257" w:rsidRPr="006A791C">
        <w:rPr>
          <w:rFonts w:ascii="Times New Roman" w:hAnsi="Times New Roman" w:cs="Times New Roman"/>
          <w:sz w:val="28"/>
          <w:szCs w:val="28"/>
          <w:lang w:val="uz-Cyrl-UZ"/>
        </w:rPr>
        <w:t xml:space="preserve"> </w:t>
      </w:r>
      <w:r w:rsidR="005216B2" w:rsidRPr="00671DA5">
        <w:rPr>
          <w:rFonts w:ascii="Times New Roman" w:hAnsi="Times New Roman" w:cs="Times New Roman"/>
          <w:sz w:val="28"/>
          <w:szCs w:val="28"/>
          <w:lang w:val="uz-Cyrl-UZ"/>
        </w:rPr>
        <w:t>ДТСЖ си Фарғона вилоят худудий бўлинмаси ходимлари томонидан</w:t>
      </w:r>
      <w:r w:rsidR="005216B2" w:rsidRPr="00671DA5">
        <w:rPr>
          <w:rFonts w:ascii="Times New Roman" w:hAnsi="Times New Roman" w:cs="Times New Roman"/>
          <w:b/>
          <w:i/>
          <w:sz w:val="28"/>
          <w:szCs w:val="28"/>
          <w:lang w:val="uz-Cyrl-UZ"/>
        </w:rPr>
        <w:t xml:space="preserve"> </w:t>
      </w:r>
      <w:r w:rsidR="005216B2"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Қарорини </w:t>
      </w:r>
      <w:r>
        <w:rPr>
          <w:rFonts w:ascii="Times New Roman" w:hAnsi="Times New Roman" w:cs="Times New Roman"/>
          <w:sz w:val="28"/>
          <w:szCs w:val="28"/>
          <w:lang w:val="uz-Cyrl-UZ"/>
        </w:rPr>
        <w:t>Фурқат</w:t>
      </w:r>
      <w:r w:rsidR="005216B2" w:rsidRPr="00671DA5">
        <w:rPr>
          <w:rFonts w:ascii="Times New Roman" w:hAnsi="Times New Roman" w:cs="Times New Roman"/>
          <w:sz w:val="28"/>
          <w:szCs w:val="28"/>
          <w:lang w:val="uz-Cyrl-UZ"/>
        </w:rPr>
        <w:t xml:space="preserve"> тумани ОП ва ОШП ларида МФЙ  кесимида тарғибот ишлари </w:t>
      </w:r>
      <w:r w:rsidR="005216B2">
        <w:rPr>
          <w:rFonts w:ascii="Times New Roman" w:hAnsi="Times New Roman" w:cs="Times New Roman"/>
          <w:sz w:val="28"/>
          <w:szCs w:val="28"/>
          <w:lang w:val="uz-Cyrl-UZ"/>
        </w:rPr>
        <w:t>ва ушбу қарор</w:t>
      </w:r>
      <w:r w:rsidR="005216B2" w:rsidRPr="00671DA5">
        <w:rPr>
          <w:rFonts w:ascii="Times New Roman" w:hAnsi="Times New Roman" w:cs="Times New Roman"/>
          <w:sz w:val="28"/>
          <w:szCs w:val="28"/>
          <w:lang w:val="uz-Cyrl-UZ"/>
        </w:rPr>
        <w:t xml:space="preserve"> асосида</w:t>
      </w:r>
      <w:r w:rsidR="005216B2">
        <w:rPr>
          <w:rFonts w:ascii="Times New Roman" w:hAnsi="Times New Roman" w:cs="Times New Roman"/>
          <w:sz w:val="28"/>
          <w:szCs w:val="28"/>
          <w:lang w:val="uz-Cyrl-UZ"/>
        </w:rPr>
        <w:t xml:space="preserve"> </w:t>
      </w:r>
      <w:r>
        <w:rPr>
          <w:rFonts w:ascii="Times New Roman" w:hAnsi="Times New Roman" w:cs="Times New Roman"/>
          <w:sz w:val="28"/>
          <w:szCs w:val="28"/>
          <w:lang w:val="uz-Cyrl-UZ"/>
        </w:rPr>
        <w:t>Фурқат</w:t>
      </w:r>
      <w:r w:rsidR="005216B2" w:rsidRPr="00671DA5">
        <w:rPr>
          <w:rFonts w:ascii="Times New Roman" w:hAnsi="Times New Roman" w:cs="Times New Roman"/>
          <w:sz w:val="28"/>
          <w:szCs w:val="28"/>
          <w:lang w:val="uz-Cyrl-UZ"/>
        </w:rPr>
        <w:t xml:space="preserve"> тумани ОП ва ОШП ларида МФЙ  кесимида тарғибот</w:t>
      </w:r>
      <w:r w:rsidR="005216B2">
        <w:rPr>
          <w:rFonts w:ascii="Times New Roman" w:hAnsi="Times New Roman" w:cs="Times New Roman"/>
          <w:sz w:val="28"/>
          <w:szCs w:val="28"/>
          <w:lang w:val="uz-Cyrl-UZ"/>
        </w:rPr>
        <w:t xml:space="preserve"> хамда қарорни мазмун мохиятини Давлат тиббий суғуртаси тизимини афзалликлари тўғрисида аҳолига тушунчалар бериш ва яшаш худудидаги ОП ва ОШП лардан хар бир аҳоли рўйхатдан ўтиш кераклиги тўғрисида маълумотлар етказилди. Бундан ташқари ОП ва ОШП ларда </w:t>
      </w:r>
      <w:r w:rsidR="005216B2" w:rsidRPr="00C968B9">
        <w:rPr>
          <w:rFonts w:ascii="Times New Roman" w:hAnsi="Times New Roman" w:cs="Times New Roman"/>
          <w:sz w:val="28"/>
          <w:szCs w:val="28"/>
          <w:lang w:val="uz-Cyrl-UZ"/>
        </w:rPr>
        <w:t xml:space="preserve">DMED </w:t>
      </w:r>
      <w:r w:rsidR="005216B2" w:rsidRPr="00671DA5">
        <w:rPr>
          <w:rFonts w:ascii="Times New Roman" w:hAnsi="Times New Roman" w:cs="Times New Roman"/>
          <w:sz w:val="28"/>
          <w:szCs w:val="28"/>
          <w:lang w:val="uz-Cyrl-UZ"/>
        </w:rPr>
        <w:t xml:space="preserve"> </w:t>
      </w:r>
      <w:r w:rsidR="005216B2">
        <w:rPr>
          <w:rFonts w:ascii="Times New Roman" w:hAnsi="Times New Roman" w:cs="Times New Roman"/>
          <w:sz w:val="28"/>
          <w:szCs w:val="28"/>
          <w:lang w:val="uz-Cyrl-UZ"/>
        </w:rPr>
        <w:t xml:space="preserve">ахборот тизимини ишлаш жараёнлари тўғрсида тушунчалар берилди. </w:t>
      </w:r>
      <w:r>
        <w:rPr>
          <w:rFonts w:ascii="Times New Roman" w:hAnsi="Times New Roman" w:cs="Times New Roman"/>
          <w:sz w:val="28"/>
          <w:szCs w:val="28"/>
          <w:lang w:val="uz-Cyrl-UZ"/>
        </w:rPr>
        <w:t>Фурқат</w:t>
      </w:r>
      <w:r w:rsidR="005216B2">
        <w:rPr>
          <w:rFonts w:ascii="Times New Roman" w:hAnsi="Times New Roman" w:cs="Times New Roman"/>
          <w:sz w:val="28"/>
          <w:szCs w:val="28"/>
          <w:lang w:val="uz-Cyrl-UZ"/>
        </w:rPr>
        <w:t xml:space="preserve"> тумани тиббиёт муассасалари 2026 йил 1 апрелдан ДТСЖ орқали молиялаштириш режалаштирилганлиги ва ушбу жараёнга хозирдан тайёргарлик кўриш хамда </w:t>
      </w:r>
      <w:r w:rsidR="005216B2" w:rsidRPr="00671DA5">
        <w:rPr>
          <w:rFonts w:ascii="Times New Roman" w:hAnsi="Times New Roman" w:cs="Times New Roman"/>
          <w:sz w:val="28"/>
          <w:szCs w:val="28"/>
          <w:lang w:val="uz-Cyrl-UZ"/>
        </w:rPr>
        <w:t xml:space="preserve">ССВнинг 2024 йил 23 январдаги №17 сонли буйруғи асосида </w:t>
      </w:r>
      <w:r w:rsidR="005216B2">
        <w:rPr>
          <w:rFonts w:ascii="Times New Roman" w:hAnsi="Times New Roman" w:cs="Times New Roman"/>
          <w:sz w:val="28"/>
          <w:szCs w:val="28"/>
          <w:lang w:val="uz-Cyrl-UZ"/>
        </w:rPr>
        <w:t xml:space="preserve">хисоботларни топшириш тартиби хамда бирламчи тиббий санитария ёрдамининг халқаро таснифи </w:t>
      </w:r>
      <w:r w:rsidR="005216B2" w:rsidRPr="00CC4EFA">
        <w:rPr>
          <w:rFonts w:ascii="Times New Roman" w:hAnsi="Times New Roman" w:cs="Times New Roman"/>
          <w:sz w:val="28"/>
          <w:szCs w:val="28"/>
          <w:lang w:val="uz-Cyrl-UZ"/>
        </w:rPr>
        <w:t xml:space="preserve">ICPC-2  </w:t>
      </w:r>
      <w:r w:rsidR="005216B2">
        <w:rPr>
          <w:rFonts w:ascii="Times New Roman" w:hAnsi="Times New Roman" w:cs="Times New Roman"/>
          <w:sz w:val="28"/>
          <w:szCs w:val="28"/>
          <w:lang w:val="uz-Cyrl-UZ"/>
        </w:rPr>
        <w:t>тушунчалар берилди</w:t>
      </w:r>
      <w:r>
        <w:rPr>
          <w:rFonts w:ascii="Times New Roman" w:hAnsi="Times New Roman" w:cs="Times New Roman"/>
          <w:sz w:val="28"/>
          <w:szCs w:val="28"/>
          <w:lang w:val="uz-Cyrl-UZ"/>
        </w:rPr>
        <w:t>.</w:t>
      </w:r>
    </w:p>
    <w:p w14:paraId="791A1579" w14:textId="6916D69B" w:rsidR="00A565B6" w:rsidRDefault="00A565B6" w:rsidP="00A565B6">
      <w:pPr>
        <w:spacing w:after="0" w:line="240" w:lineRule="auto"/>
        <w:ind w:firstLine="708"/>
        <w:jc w:val="both"/>
        <w:rPr>
          <w:rFonts w:ascii="Times New Roman" w:hAnsi="Times New Roman" w:cs="Times New Roman"/>
          <w:bCs/>
          <w:sz w:val="28"/>
          <w:szCs w:val="28"/>
          <w:lang w:val="uz-Cyrl-UZ"/>
        </w:rPr>
      </w:pPr>
      <w:r w:rsidRPr="00C13F35">
        <w:rPr>
          <w:rFonts w:ascii="Times New Roman" w:hAnsi="Times New Roman" w:cs="Times New Roman"/>
          <w:bCs/>
          <w:sz w:val="28"/>
          <w:szCs w:val="28"/>
          <w:lang w:val="uz-Cyrl-UZ"/>
        </w:rPr>
        <w:t>Ўзбекистон Республикаси Президентининг 2025 йил 19 майдаги ПФ-№ 88-сонли фармони хамда 2025 йил 19 майдаги ПҚ-№ 185-сонли қарори</w:t>
      </w:r>
      <w:r>
        <w:rPr>
          <w:rFonts w:ascii="Times New Roman" w:hAnsi="Times New Roman" w:cs="Times New Roman"/>
          <w:bCs/>
          <w:sz w:val="28"/>
          <w:szCs w:val="28"/>
          <w:lang w:val="uz-Cyrl-UZ"/>
        </w:rPr>
        <w:t xml:space="preserve"> бўйича ДТСЖ нинг 10-сонли баёни қарорининг 1 банди </w:t>
      </w:r>
      <w:r w:rsidRPr="00C13F35">
        <w:rPr>
          <w:rFonts w:ascii="Times New Roman" w:hAnsi="Times New Roman" w:cs="Times New Roman"/>
          <w:bCs/>
          <w:sz w:val="28"/>
          <w:szCs w:val="28"/>
          <w:lang w:val="uz-Cyrl-UZ"/>
        </w:rPr>
        <w:t xml:space="preserve">бажарилиши бўйича Фарғона вилояти Қува тумани </w:t>
      </w:r>
      <w:r>
        <w:rPr>
          <w:rFonts w:ascii="Times New Roman" w:hAnsi="Times New Roman" w:cs="Times New Roman"/>
          <w:bCs/>
          <w:sz w:val="28"/>
          <w:szCs w:val="28"/>
          <w:lang w:val="uz-Cyrl-UZ"/>
        </w:rPr>
        <w:t xml:space="preserve">тажриба синов лойиҳасида доирасида </w:t>
      </w:r>
      <w:r w:rsidRPr="00C13F35">
        <w:rPr>
          <w:rFonts w:ascii="Times New Roman" w:hAnsi="Times New Roman" w:cs="Times New Roman"/>
          <w:bCs/>
          <w:sz w:val="28"/>
          <w:szCs w:val="28"/>
          <w:lang w:val="uz-Cyrl-UZ"/>
        </w:rPr>
        <w:t>тиббиёт бирлашмаси маъсул ходимлари билан Давлат тиббий суғурта жамғармаси Фарғона вилоят бўлинмаси</w:t>
      </w:r>
      <w:r>
        <w:rPr>
          <w:rFonts w:ascii="Times New Roman" w:hAnsi="Times New Roman" w:cs="Times New Roman"/>
          <w:bCs/>
          <w:sz w:val="28"/>
          <w:szCs w:val="28"/>
          <w:lang w:val="uz-Cyrl-UZ"/>
        </w:rPr>
        <w:t xml:space="preserve"> мутахассислари томонидан </w:t>
      </w:r>
      <w:r w:rsidRPr="00C13F35">
        <w:rPr>
          <w:rFonts w:ascii="Times New Roman" w:hAnsi="Times New Roman" w:cs="Times New Roman"/>
          <w:bCs/>
          <w:sz w:val="28"/>
          <w:szCs w:val="28"/>
          <w:lang w:val="uz-Cyrl-UZ"/>
        </w:rPr>
        <w:t>«Тиббиётда 90 кунлик ўзгаришлар» дастури доирасида</w:t>
      </w:r>
      <w:r>
        <w:rPr>
          <w:rFonts w:ascii="Times New Roman" w:hAnsi="Times New Roman" w:cs="Times New Roman"/>
          <w:bCs/>
          <w:sz w:val="28"/>
          <w:szCs w:val="28"/>
          <w:lang w:val="uz-Cyrl-UZ"/>
        </w:rPr>
        <w:t xml:space="preserve"> </w:t>
      </w:r>
      <w:r w:rsidR="00A72344">
        <w:rPr>
          <w:rFonts w:ascii="Times New Roman" w:hAnsi="Times New Roman" w:cs="Times New Roman"/>
          <w:bCs/>
          <w:sz w:val="28"/>
          <w:szCs w:val="28"/>
          <w:lang w:val="uz-Cyrl-UZ"/>
        </w:rPr>
        <w:t xml:space="preserve">Болалаик ОШП да </w:t>
      </w:r>
      <w:r>
        <w:rPr>
          <w:rFonts w:ascii="Times New Roman" w:hAnsi="Times New Roman" w:cs="Times New Roman"/>
          <w:bCs/>
          <w:sz w:val="28"/>
          <w:szCs w:val="28"/>
          <w:lang w:val="uz-Cyrl-UZ"/>
        </w:rPr>
        <w:t>амалга оширилган ишлар бўйича ўрганиш ўтказилди.</w:t>
      </w:r>
    </w:p>
    <w:p w14:paraId="663A76E5" w14:textId="29475083" w:rsidR="00A565B6" w:rsidRDefault="00A565B6" w:rsidP="00C13F35">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65752A">
        <w:rPr>
          <w:rFonts w:ascii="Times New Roman" w:hAnsi="Times New Roman" w:cs="Times New Roman"/>
          <w:sz w:val="28"/>
          <w:szCs w:val="28"/>
          <w:lang w:val="uz-Cyrl-UZ"/>
        </w:rPr>
        <w:t xml:space="preserve"> </w:t>
      </w:r>
      <w:r>
        <w:rPr>
          <w:rFonts w:ascii="Times New Roman" w:hAnsi="Times New Roman" w:cs="Times New Roman"/>
          <w:b/>
          <w:bCs/>
          <w:i/>
          <w:iCs/>
          <w:sz w:val="28"/>
          <w:szCs w:val="28"/>
          <w:lang w:val="uz-Cyrl-UZ"/>
        </w:rPr>
        <w:t>26</w:t>
      </w:r>
      <w:r w:rsidR="00D344C8" w:rsidRPr="006A791C">
        <w:rPr>
          <w:rFonts w:ascii="Times New Roman" w:hAnsi="Times New Roman" w:cs="Times New Roman"/>
          <w:b/>
          <w:bCs/>
          <w:i/>
          <w:iCs/>
          <w:sz w:val="28"/>
          <w:szCs w:val="28"/>
          <w:lang w:val="uz-Cyrl-UZ"/>
        </w:rPr>
        <w:t>.</w:t>
      </w:r>
      <w:r w:rsidR="00FE0D23">
        <w:rPr>
          <w:rFonts w:ascii="Times New Roman" w:hAnsi="Times New Roman" w:cs="Times New Roman"/>
          <w:b/>
          <w:bCs/>
          <w:i/>
          <w:iCs/>
          <w:sz w:val="28"/>
          <w:szCs w:val="28"/>
          <w:lang w:val="uz-Cyrl-UZ"/>
        </w:rPr>
        <w:t>06</w:t>
      </w:r>
      <w:r w:rsidR="00D344C8" w:rsidRPr="006A791C">
        <w:rPr>
          <w:rFonts w:ascii="Times New Roman" w:hAnsi="Times New Roman" w:cs="Times New Roman"/>
          <w:b/>
          <w:bCs/>
          <w:i/>
          <w:iCs/>
          <w:sz w:val="28"/>
          <w:szCs w:val="28"/>
          <w:lang w:val="uz-Cyrl-UZ"/>
        </w:rPr>
        <w:t>.2025</w:t>
      </w:r>
      <w:r w:rsidR="00CC4EFA">
        <w:rPr>
          <w:rFonts w:ascii="Times New Roman" w:hAnsi="Times New Roman" w:cs="Times New Roman"/>
          <w:b/>
          <w:bCs/>
          <w:i/>
          <w:iCs/>
          <w:sz w:val="28"/>
          <w:szCs w:val="28"/>
          <w:lang w:val="uz-Cyrl-UZ"/>
        </w:rPr>
        <w:t xml:space="preserve"> </w:t>
      </w:r>
      <w:r w:rsidR="00D344C8" w:rsidRPr="006A791C">
        <w:rPr>
          <w:rFonts w:ascii="Times New Roman" w:hAnsi="Times New Roman" w:cs="Times New Roman"/>
          <w:b/>
          <w:bCs/>
          <w:i/>
          <w:iCs/>
          <w:sz w:val="28"/>
          <w:szCs w:val="28"/>
          <w:lang w:val="uz-Cyrl-UZ"/>
        </w:rPr>
        <w:t>йил</w:t>
      </w:r>
      <w:r w:rsidR="00D344C8">
        <w:rPr>
          <w:rFonts w:ascii="Times New Roman" w:hAnsi="Times New Roman" w:cs="Times New Roman"/>
          <w:b/>
          <w:bCs/>
          <w:i/>
          <w:iCs/>
          <w:sz w:val="28"/>
          <w:szCs w:val="28"/>
          <w:lang w:val="uz-Cyrl-UZ"/>
        </w:rPr>
        <w:t>.</w:t>
      </w:r>
      <w:r w:rsidR="00D344C8" w:rsidRPr="006A791C">
        <w:rPr>
          <w:rFonts w:ascii="Times New Roman" w:hAnsi="Times New Roman" w:cs="Times New Roman"/>
          <w:sz w:val="28"/>
          <w:szCs w:val="28"/>
          <w:lang w:val="uz-Cyrl-UZ"/>
        </w:rPr>
        <w:t xml:space="preserve"> </w:t>
      </w:r>
      <w:r w:rsidR="004B4BA3">
        <w:rPr>
          <w:rFonts w:ascii="Times New Roman" w:hAnsi="Times New Roman" w:cs="Times New Roman"/>
          <w:b/>
          <w:i/>
          <w:iCs/>
          <w:sz w:val="28"/>
          <w:szCs w:val="28"/>
          <w:lang w:val="uz-Cyrl-UZ"/>
        </w:rPr>
        <w:t xml:space="preserve">    </w:t>
      </w:r>
      <w:r w:rsidR="00AE138F" w:rsidRPr="00671DA5">
        <w:rPr>
          <w:rFonts w:ascii="Times New Roman" w:hAnsi="Times New Roman" w:cs="Times New Roman"/>
          <w:sz w:val="28"/>
          <w:szCs w:val="28"/>
          <w:lang w:val="uz-Cyrl-UZ"/>
        </w:rPr>
        <w:t>ДТСЖ си Фарғона вилоят худудий бўлинмаси ходимлари томонидан</w:t>
      </w:r>
      <w:r w:rsidR="00AE138F" w:rsidRPr="00671DA5">
        <w:rPr>
          <w:rFonts w:ascii="Times New Roman" w:hAnsi="Times New Roman" w:cs="Times New Roman"/>
          <w:b/>
          <w:i/>
          <w:sz w:val="28"/>
          <w:szCs w:val="28"/>
          <w:lang w:val="uz-Cyrl-UZ"/>
        </w:rPr>
        <w:t xml:space="preserve"> </w:t>
      </w:r>
      <w:r w:rsidR="00AE138F"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sidR="00AE138F">
        <w:rPr>
          <w:rFonts w:ascii="Times New Roman" w:hAnsi="Times New Roman" w:cs="Times New Roman"/>
          <w:sz w:val="28"/>
          <w:szCs w:val="28"/>
          <w:lang w:val="uz-Cyrl-UZ"/>
        </w:rPr>
        <w:t xml:space="preserve"> ижросини таъминлаш ва ДТСЖ ижро этувчи директорининг 06-56 сон топшириқ хатига биноан ДТСЖ билан шартнома тузган ва молиялаштирилаётган Вилоят қон қуйиш марказида қон хизмати муассасалари фаолиятини такомиллаштириш ва молиялаштириш тизимини мувофиқлаштириш бўйича ишлаб чиқилаётган Консеция ,методик қўлланма ва ўз ечимини топмаган бир қатор масалалар юзасидан ўрганиш ва амалий ёрдам берилди.</w:t>
      </w:r>
    </w:p>
    <w:p w14:paraId="2FE86F2F" w14:textId="15F6C962" w:rsidR="00A72344" w:rsidRDefault="00A72344" w:rsidP="00C13F35">
      <w:pPr>
        <w:spacing w:after="0" w:line="240" w:lineRule="auto"/>
        <w:ind w:firstLine="708"/>
        <w:jc w:val="both"/>
        <w:rPr>
          <w:rFonts w:ascii="Times New Roman" w:hAnsi="Times New Roman" w:cs="Times New Roman"/>
          <w:bCs/>
          <w:sz w:val="28"/>
          <w:szCs w:val="28"/>
          <w:lang w:val="uz-Cyrl-UZ"/>
        </w:rPr>
      </w:pPr>
      <w:r w:rsidRPr="00C13F35">
        <w:rPr>
          <w:rFonts w:ascii="Times New Roman" w:hAnsi="Times New Roman" w:cs="Times New Roman"/>
          <w:bCs/>
          <w:sz w:val="28"/>
          <w:szCs w:val="28"/>
          <w:lang w:val="uz-Cyrl-UZ"/>
        </w:rPr>
        <w:t>Ўзбекистон Республикаси Президентининг 2025 йил 19 майдаги ПФ-№ 88-сонли фармони хамда 2025 йил 19 майдаги ПҚ-№ 185-сонли қарори</w:t>
      </w:r>
      <w:r>
        <w:rPr>
          <w:rFonts w:ascii="Times New Roman" w:hAnsi="Times New Roman" w:cs="Times New Roman"/>
          <w:bCs/>
          <w:sz w:val="28"/>
          <w:szCs w:val="28"/>
          <w:lang w:val="uz-Cyrl-UZ"/>
        </w:rPr>
        <w:t xml:space="preserve"> бўйича ДТСЖ нинг 10-сонли баёни қарорининг 1 банди </w:t>
      </w:r>
      <w:r>
        <w:rPr>
          <w:rFonts w:ascii="Times New Roman" w:hAnsi="Times New Roman" w:cs="Times New Roman"/>
          <w:bCs/>
          <w:sz w:val="28"/>
          <w:szCs w:val="28"/>
          <w:lang w:val="uz-Cyrl-UZ"/>
        </w:rPr>
        <w:t>ижроси таъминлаш юзасидан</w:t>
      </w:r>
      <w:r w:rsidRPr="00C13F35">
        <w:rPr>
          <w:rFonts w:ascii="Times New Roman" w:hAnsi="Times New Roman" w:cs="Times New Roman"/>
          <w:bCs/>
          <w:sz w:val="28"/>
          <w:szCs w:val="28"/>
          <w:lang w:val="uz-Cyrl-UZ"/>
        </w:rPr>
        <w:t xml:space="preserve">  Фарғона вилояти Қува тумани </w:t>
      </w:r>
      <w:r>
        <w:rPr>
          <w:rFonts w:ascii="Times New Roman" w:hAnsi="Times New Roman" w:cs="Times New Roman"/>
          <w:bCs/>
          <w:sz w:val="28"/>
          <w:szCs w:val="28"/>
          <w:lang w:val="uz-Cyrl-UZ"/>
        </w:rPr>
        <w:t xml:space="preserve">тажриба синов лойиҳасида доирасида </w:t>
      </w:r>
      <w:r w:rsidR="00F56378">
        <w:rPr>
          <w:rFonts w:ascii="Times New Roman" w:hAnsi="Times New Roman" w:cs="Times New Roman"/>
          <w:bCs/>
          <w:sz w:val="28"/>
          <w:szCs w:val="28"/>
          <w:lang w:val="uz-Cyrl-UZ"/>
        </w:rPr>
        <w:t>Соғлиқни сақлаш бўлими</w:t>
      </w:r>
      <w:r w:rsidRPr="00C13F35">
        <w:rPr>
          <w:rFonts w:ascii="Times New Roman" w:hAnsi="Times New Roman" w:cs="Times New Roman"/>
          <w:bCs/>
          <w:sz w:val="28"/>
          <w:szCs w:val="28"/>
          <w:lang w:val="uz-Cyrl-UZ"/>
        </w:rPr>
        <w:t xml:space="preserve"> </w:t>
      </w:r>
      <w:r w:rsidR="00F56378">
        <w:rPr>
          <w:rFonts w:ascii="Times New Roman" w:hAnsi="Times New Roman" w:cs="Times New Roman"/>
          <w:bCs/>
          <w:sz w:val="28"/>
          <w:szCs w:val="28"/>
          <w:lang w:val="uz-Cyrl-UZ"/>
        </w:rPr>
        <w:t>рахбар</w:t>
      </w:r>
      <w:r w:rsidRPr="00C13F35">
        <w:rPr>
          <w:rFonts w:ascii="Times New Roman" w:hAnsi="Times New Roman" w:cs="Times New Roman"/>
          <w:bCs/>
          <w:sz w:val="28"/>
          <w:szCs w:val="28"/>
          <w:lang w:val="uz-Cyrl-UZ"/>
        </w:rPr>
        <w:t xml:space="preserve"> ходимлари билан Давлат тиббий суғурта жамғармаси Фарғона вилоят</w:t>
      </w:r>
      <w:r w:rsidR="00F56378">
        <w:rPr>
          <w:rFonts w:ascii="Times New Roman" w:hAnsi="Times New Roman" w:cs="Times New Roman"/>
          <w:bCs/>
          <w:sz w:val="28"/>
          <w:szCs w:val="28"/>
          <w:lang w:val="uz-Cyrl-UZ"/>
        </w:rPr>
        <w:t xml:space="preserve"> худудий</w:t>
      </w:r>
      <w:r w:rsidRPr="00C13F35">
        <w:rPr>
          <w:rFonts w:ascii="Times New Roman" w:hAnsi="Times New Roman" w:cs="Times New Roman"/>
          <w:bCs/>
          <w:sz w:val="28"/>
          <w:szCs w:val="28"/>
          <w:lang w:val="uz-Cyrl-UZ"/>
        </w:rPr>
        <w:t xml:space="preserve"> бўлинмаси</w:t>
      </w:r>
      <w:r>
        <w:rPr>
          <w:rFonts w:ascii="Times New Roman" w:hAnsi="Times New Roman" w:cs="Times New Roman"/>
          <w:bCs/>
          <w:sz w:val="28"/>
          <w:szCs w:val="28"/>
          <w:lang w:val="uz-Cyrl-UZ"/>
        </w:rPr>
        <w:t xml:space="preserve"> мутахассислари томонидан </w:t>
      </w:r>
      <w:r w:rsidRPr="00C13F35">
        <w:rPr>
          <w:rFonts w:ascii="Times New Roman" w:hAnsi="Times New Roman" w:cs="Times New Roman"/>
          <w:bCs/>
          <w:sz w:val="28"/>
          <w:szCs w:val="28"/>
          <w:lang w:val="uz-Cyrl-UZ"/>
        </w:rPr>
        <w:t xml:space="preserve">«Тиббиётда 90 </w:t>
      </w:r>
      <w:r w:rsidRPr="00C13F35">
        <w:rPr>
          <w:rFonts w:ascii="Times New Roman" w:hAnsi="Times New Roman" w:cs="Times New Roman"/>
          <w:bCs/>
          <w:sz w:val="28"/>
          <w:szCs w:val="28"/>
          <w:lang w:val="uz-Cyrl-UZ"/>
        </w:rPr>
        <w:lastRenderedPageBreak/>
        <w:t>кунлик ўзгаришлар» дастури доирасида</w:t>
      </w:r>
      <w:r>
        <w:rPr>
          <w:rFonts w:ascii="Times New Roman" w:hAnsi="Times New Roman" w:cs="Times New Roman"/>
          <w:bCs/>
          <w:sz w:val="28"/>
          <w:szCs w:val="28"/>
          <w:lang w:val="uz-Cyrl-UZ"/>
        </w:rPr>
        <w:t xml:space="preserve"> амалга оширил</w:t>
      </w:r>
      <w:r w:rsidR="00F56378">
        <w:rPr>
          <w:rFonts w:ascii="Times New Roman" w:hAnsi="Times New Roman" w:cs="Times New Roman"/>
          <w:bCs/>
          <w:sz w:val="28"/>
          <w:szCs w:val="28"/>
          <w:lang w:val="uz-Cyrl-UZ"/>
        </w:rPr>
        <w:t>аётган</w:t>
      </w:r>
      <w:r>
        <w:rPr>
          <w:rFonts w:ascii="Times New Roman" w:hAnsi="Times New Roman" w:cs="Times New Roman"/>
          <w:bCs/>
          <w:sz w:val="28"/>
          <w:szCs w:val="28"/>
          <w:lang w:val="uz-Cyrl-UZ"/>
        </w:rPr>
        <w:t xml:space="preserve">ган ишлар </w:t>
      </w:r>
      <w:r w:rsidR="00F56378">
        <w:rPr>
          <w:rFonts w:ascii="Times New Roman" w:hAnsi="Times New Roman" w:cs="Times New Roman"/>
          <w:bCs/>
          <w:sz w:val="28"/>
          <w:szCs w:val="28"/>
          <w:lang w:val="uz-Cyrl-UZ"/>
        </w:rPr>
        <w:t>натижаси ва ПФ-88 сонли фармон бўйича тажриба синов лойиҳаси доирасида танлаб олинган Қува туманидаги Стомотология хизмати фаолиятини тубдан яхшилаш ва Аутсорсинг хизматини такомиллаштириш юзасидан Стомотология хизматидаги мавжуд тиббий аппаратуралар ва тиббий буюмларни инвентаризациядан ўтказиш ишлари олиб борилди.</w:t>
      </w:r>
    </w:p>
    <w:p w14:paraId="379882FA" w14:textId="3A3B8E51" w:rsidR="00F56378" w:rsidRDefault="00F56378" w:rsidP="00C13F35">
      <w:pPr>
        <w:spacing w:after="0" w:line="240" w:lineRule="auto"/>
        <w:ind w:firstLine="708"/>
        <w:jc w:val="both"/>
        <w:rPr>
          <w:rFonts w:ascii="Times New Roman" w:hAnsi="Times New Roman" w:cs="Times New Roman"/>
          <w:b/>
          <w:i/>
          <w:iCs/>
          <w:sz w:val="28"/>
          <w:szCs w:val="28"/>
          <w:lang w:val="uz-Cyrl-UZ"/>
        </w:rPr>
      </w:pPr>
      <w:r>
        <w:rPr>
          <w:rFonts w:ascii="Times New Roman" w:hAnsi="Times New Roman" w:cs="Times New Roman"/>
          <w:bCs/>
          <w:sz w:val="28"/>
          <w:szCs w:val="28"/>
          <w:lang w:val="uz-Cyrl-UZ"/>
        </w:rPr>
        <w:t>Бундан ташқари Қува тумани тиббиёт муассасалари 2025 йил 1-июлдан ДТСЖ орқали молиялаштириш тизимига ўтаётганлиги сабабли Янги шаклдаги тиббиёт ташкилотларининг ДТСЖ билаш шартнома тузиш имконияти ўрганилди ва амалий ёрдам кўрсатилди.</w:t>
      </w:r>
    </w:p>
    <w:p w14:paraId="588862B5" w14:textId="4A9AFC21" w:rsidR="005216B2" w:rsidRDefault="00A565B6" w:rsidP="00C13F35">
      <w:pPr>
        <w:spacing w:after="0" w:line="240" w:lineRule="auto"/>
        <w:ind w:firstLine="708"/>
        <w:jc w:val="both"/>
        <w:rPr>
          <w:rFonts w:ascii="Times New Roman" w:hAnsi="Times New Roman" w:cs="Times New Roman"/>
          <w:bCs/>
          <w:sz w:val="28"/>
          <w:szCs w:val="28"/>
          <w:lang w:val="uz-Cyrl-UZ"/>
        </w:rPr>
      </w:pPr>
      <w:r>
        <w:rPr>
          <w:rFonts w:ascii="Times New Roman" w:hAnsi="Times New Roman" w:cs="Times New Roman"/>
          <w:b/>
          <w:i/>
          <w:iCs/>
          <w:sz w:val="28"/>
          <w:szCs w:val="28"/>
          <w:lang w:val="uz-Cyrl-UZ"/>
        </w:rPr>
        <w:t>27</w:t>
      </w:r>
      <w:r w:rsidR="004B4BA3" w:rsidRPr="004B4BA3">
        <w:rPr>
          <w:rFonts w:ascii="Times New Roman" w:hAnsi="Times New Roman" w:cs="Times New Roman"/>
          <w:b/>
          <w:i/>
          <w:iCs/>
          <w:sz w:val="28"/>
          <w:szCs w:val="28"/>
          <w:lang w:val="uz-Cyrl-UZ"/>
        </w:rPr>
        <w:t>.06.2025 йил</w:t>
      </w:r>
      <w:r w:rsidR="004B4BA3">
        <w:rPr>
          <w:rFonts w:ascii="Times New Roman" w:hAnsi="Times New Roman" w:cs="Times New Roman"/>
          <w:b/>
          <w:i/>
          <w:iCs/>
          <w:sz w:val="28"/>
          <w:szCs w:val="28"/>
          <w:lang w:val="uz-Cyrl-UZ"/>
        </w:rPr>
        <w:t xml:space="preserve">. </w:t>
      </w:r>
      <w:r w:rsidR="00AE138F" w:rsidRPr="00671DA5">
        <w:rPr>
          <w:rFonts w:ascii="Times New Roman" w:hAnsi="Times New Roman" w:cs="Times New Roman"/>
          <w:sz w:val="28"/>
          <w:szCs w:val="28"/>
          <w:lang w:val="uz-Cyrl-UZ"/>
        </w:rPr>
        <w:t>ДТСЖ си Фарғона вилоят худудий бўлинмаси ходимлари томонидан</w:t>
      </w:r>
      <w:r w:rsidR="00AE138F" w:rsidRPr="00671DA5">
        <w:rPr>
          <w:rFonts w:ascii="Times New Roman" w:hAnsi="Times New Roman" w:cs="Times New Roman"/>
          <w:b/>
          <w:i/>
          <w:sz w:val="28"/>
          <w:szCs w:val="28"/>
          <w:lang w:val="uz-Cyrl-UZ"/>
        </w:rPr>
        <w:t xml:space="preserve"> </w:t>
      </w:r>
      <w:r w:rsidR="00AE138F" w:rsidRPr="00671DA5">
        <w:rPr>
          <w:rFonts w:ascii="Times New Roman" w:hAnsi="Times New Roman" w:cs="Times New Roman"/>
          <w:sz w:val="28"/>
          <w:szCs w:val="28"/>
          <w:lang w:val="uz-Cyrl-UZ"/>
        </w:rPr>
        <w:t xml:space="preserve">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Қарорини </w:t>
      </w:r>
      <w:r w:rsidR="00AE138F">
        <w:rPr>
          <w:rFonts w:ascii="Times New Roman" w:hAnsi="Times New Roman" w:cs="Times New Roman"/>
          <w:sz w:val="28"/>
          <w:szCs w:val="28"/>
          <w:lang w:val="uz-Cyrl-UZ"/>
        </w:rPr>
        <w:t>Фурқат</w:t>
      </w:r>
      <w:r w:rsidR="00AE138F" w:rsidRPr="00671DA5">
        <w:rPr>
          <w:rFonts w:ascii="Times New Roman" w:hAnsi="Times New Roman" w:cs="Times New Roman"/>
          <w:sz w:val="28"/>
          <w:szCs w:val="28"/>
          <w:lang w:val="uz-Cyrl-UZ"/>
        </w:rPr>
        <w:t xml:space="preserve"> тумани ОП ва ОШП ларида МФЙ  кесимида тарғибот ишлари </w:t>
      </w:r>
      <w:r w:rsidR="00AE138F">
        <w:rPr>
          <w:rFonts w:ascii="Times New Roman" w:hAnsi="Times New Roman" w:cs="Times New Roman"/>
          <w:sz w:val="28"/>
          <w:szCs w:val="28"/>
          <w:lang w:val="uz-Cyrl-UZ"/>
        </w:rPr>
        <w:t>ва ушбу қарор</w:t>
      </w:r>
      <w:r w:rsidR="00AE138F" w:rsidRPr="00671DA5">
        <w:rPr>
          <w:rFonts w:ascii="Times New Roman" w:hAnsi="Times New Roman" w:cs="Times New Roman"/>
          <w:sz w:val="28"/>
          <w:szCs w:val="28"/>
          <w:lang w:val="uz-Cyrl-UZ"/>
        </w:rPr>
        <w:t xml:space="preserve"> асосида</w:t>
      </w:r>
      <w:r w:rsidR="00AE138F">
        <w:rPr>
          <w:rFonts w:ascii="Times New Roman" w:hAnsi="Times New Roman" w:cs="Times New Roman"/>
          <w:sz w:val="28"/>
          <w:szCs w:val="28"/>
          <w:lang w:val="uz-Cyrl-UZ"/>
        </w:rPr>
        <w:t xml:space="preserve"> Фурқат</w:t>
      </w:r>
      <w:r w:rsidR="00AE138F" w:rsidRPr="00671DA5">
        <w:rPr>
          <w:rFonts w:ascii="Times New Roman" w:hAnsi="Times New Roman" w:cs="Times New Roman"/>
          <w:sz w:val="28"/>
          <w:szCs w:val="28"/>
          <w:lang w:val="uz-Cyrl-UZ"/>
        </w:rPr>
        <w:t xml:space="preserve"> тумани ОП ва ОШП ларида МФЙ  кесимида тарғибот</w:t>
      </w:r>
      <w:r w:rsidR="00AE138F">
        <w:rPr>
          <w:rFonts w:ascii="Times New Roman" w:hAnsi="Times New Roman" w:cs="Times New Roman"/>
          <w:sz w:val="28"/>
          <w:szCs w:val="28"/>
          <w:lang w:val="uz-Cyrl-UZ"/>
        </w:rPr>
        <w:t xml:space="preserve"> хамда қарорни мазмун мохиятини Давлат тиббий суғуртаси тизимини афзалликлари тўғрисида аҳолига тушунчалар бериш ва яшаш худудидаги ОП ва ОШП лардан хар бир аҳоли рўйхатдан ўтиш кераклиги тўғрисида маълумотлар етказилди. Бундан ташқари ОП ва ОШП ларда </w:t>
      </w:r>
      <w:r w:rsidR="00AE138F" w:rsidRPr="00C968B9">
        <w:rPr>
          <w:rFonts w:ascii="Times New Roman" w:hAnsi="Times New Roman" w:cs="Times New Roman"/>
          <w:sz w:val="28"/>
          <w:szCs w:val="28"/>
          <w:lang w:val="uz-Cyrl-UZ"/>
        </w:rPr>
        <w:t xml:space="preserve">DMED </w:t>
      </w:r>
      <w:r w:rsidR="00AE138F" w:rsidRPr="00671DA5">
        <w:rPr>
          <w:rFonts w:ascii="Times New Roman" w:hAnsi="Times New Roman" w:cs="Times New Roman"/>
          <w:sz w:val="28"/>
          <w:szCs w:val="28"/>
          <w:lang w:val="uz-Cyrl-UZ"/>
        </w:rPr>
        <w:t xml:space="preserve"> </w:t>
      </w:r>
      <w:r w:rsidR="00AE138F">
        <w:rPr>
          <w:rFonts w:ascii="Times New Roman" w:hAnsi="Times New Roman" w:cs="Times New Roman"/>
          <w:sz w:val="28"/>
          <w:szCs w:val="28"/>
          <w:lang w:val="uz-Cyrl-UZ"/>
        </w:rPr>
        <w:t xml:space="preserve">ахборот тизимини ишлаш жараёнлари тўғрсида тушунчалар берилди. Фурқат тумани тиббиёт муассасалари 2026 йил 1 апрелдан ДТСЖ орқали молиялаштириш режалаштирилганлиги ва ушбу жараёнга хозирдан тайёргарлик кўриш хамда </w:t>
      </w:r>
      <w:r w:rsidR="00AE138F" w:rsidRPr="00671DA5">
        <w:rPr>
          <w:rFonts w:ascii="Times New Roman" w:hAnsi="Times New Roman" w:cs="Times New Roman"/>
          <w:sz w:val="28"/>
          <w:szCs w:val="28"/>
          <w:lang w:val="uz-Cyrl-UZ"/>
        </w:rPr>
        <w:t xml:space="preserve">ССВнинг 2024 йил 23 январдаги №17 сонли буйруғи асосида </w:t>
      </w:r>
      <w:r w:rsidR="00AE138F">
        <w:rPr>
          <w:rFonts w:ascii="Times New Roman" w:hAnsi="Times New Roman" w:cs="Times New Roman"/>
          <w:sz w:val="28"/>
          <w:szCs w:val="28"/>
          <w:lang w:val="uz-Cyrl-UZ"/>
        </w:rPr>
        <w:t xml:space="preserve">хисоботларни топшириш тартиби хамда бирламчи тиббий санитария ёрдамининг халқаро таснифи </w:t>
      </w:r>
      <w:r w:rsidR="00AE138F" w:rsidRPr="00CC4EFA">
        <w:rPr>
          <w:rFonts w:ascii="Times New Roman" w:hAnsi="Times New Roman" w:cs="Times New Roman"/>
          <w:sz w:val="28"/>
          <w:szCs w:val="28"/>
          <w:lang w:val="uz-Cyrl-UZ"/>
        </w:rPr>
        <w:t xml:space="preserve">ICPC-2  </w:t>
      </w:r>
      <w:r w:rsidR="00AE138F">
        <w:rPr>
          <w:rFonts w:ascii="Times New Roman" w:hAnsi="Times New Roman" w:cs="Times New Roman"/>
          <w:sz w:val="28"/>
          <w:szCs w:val="28"/>
          <w:lang w:val="uz-Cyrl-UZ"/>
        </w:rPr>
        <w:t>тушунчалар берилди</w:t>
      </w:r>
    </w:p>
    <w:p w14:paraId="050AD79C" w14:textId="45EBBB75" w:rsidR="00F56378" w:rsidRPr="00F56378" w:rsidRDefault="00F56378" w:rsidP="00F56378">
      <w:pPr>
        <w:spacing w:after="0" w:line="240" w:lineRule="auto"/>
        <w:ind w:firstLine="708"/>
        <w:jc w:val="both"/>
        <w:rPr>
          <w:rFonts w:ascii="Times New Roman" w:hAnsi="Times New Roman" w:cs="Times New Roman"/>
          <w:sz w:val="24"/>
          <w:szCs w:val="24"/>
          <w:lang w:val="uz-Cyrl-UZ"/>
        </w:rPr>
      </w:pPr>
      <w:r w:rsidRPr="00F56378">
        <w:rPr>
          <w:rFonts w:ascii="Times New Roman" w:hAnsi="Times New Roman" w:cs="Times New Roman"/>
          <w:sz w:val="28"/>
          <w:szCs w:val="28"/>
          <w:lang w:val="uz-Cyrl-UZ"/>
        </w:rPr>
        <w:t>ДТСЖ Фарғона вилояти мурожаатлар бўлими бош мутахассиси 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билан шартнома тузган муассасаларда июнь ойида йўлланма билан  даволаниб чиқган бир қатор беморлар билан Давлат тиббий суғуртаси жамғармаси Фарғона вилояти ҳудудий бўлинмаси мурожаатлар бўлими томонидан  телефон орқали сўровнома ўтқазилиб уларнинг сифатли тиббий ёрдам олганлиги бўйича мулоқот олиб борилди.  Бундан ташқари сўровномада беморлардан талаб ёки таклифи бор йўқлиги, ҳодимларнинг касб этикасига мослиги, қўшимча тўловлар ундирилганлиги ёки ундирилмаганлиги бўйича ҳам индивидуал мулоқот олиб борилди “РИУИАТМФФ” шифохонасида бемор Тўйчиев Қосимжон билан мулоқот ўтказилди  ва улар бугунги кунда сифатли тиббий ҳизмат олганлиги ҳамда барчаси учун ташаккур билдиришди.</w:t>
      </w:r>
    </w:p>
    <w:p w14:paraId="6753D096" w14:textId="0BFE2B54" w:rsidR="00FE0D23" w:rsidRPr="00AE7E6E" w:rsidRDefault="00FE0D23" w:rsidP="0065752A">
      <w:pPr>
        <w:spacing w:after="0" w:line="240" w:lineRule="auto"/>
        <w:jc w:val="both"/>
        <w:rPr>
          <w:rFonts w:ascii="Times New Roman" w:hAnsi="Times New Roman" w:cs="Times New Roman"/>
          <w:bCs/>
          <w:sz w:val="28"/>
          <w:szCs w:val="28"/>
          <w:lang w:val="uz-Cyrl-UZ"/>
        </w:rPr>
      </w:pPr>
    </w:p>
    <w:p w14:paraId="54F1E886" w14:textId="77777777" w:rsidR="00C24EA8" w:rsidRDefault="00C24EA8" w:rsidP="0065752A">
      <w:pPr>
        <w:spacing w:after="0" w:line="240" w:lineRule="auto"/>
        <w:ind w:firstLine="708"/>
        <w:jc w:val="both"/>
        <w:rPr>
          <w:rFonts w:ascii="Times New Roman" w:hAnsi="Times New Roman" w:cs="Times New Roman"/>
          <w:sz w:val="28"/>
          <w:szCs w:val="28"/>
          <w:lang w:val="uz-Cyrl-UZ"/>
        </w:rPr>
      </w:pPr>
    </w:p>
    <w:p w14:paraId="5F7232D8" w14:textId="77777777" w:rsidR="00C24EA8" w:rsidRDefault="00C24EA8" w:rsidP="0065752A">
      <w:pPr>
        <w:spacing w:after="0" w:line="240" w:lineRule="auto"/>
        <w:jc w:val="both"/>
        <w:rPr>
          <w:rFonts w:ascii="Times New Roman" w:hAnsi="Times New Roman" w:cs="Times New Roman"/>
          <w:b/>
          <w:sz w:val="28"/>
          <w:szCs w:val="28"/>
          <w:lang w:val="uz-Cyrl-UZ"/>
        </w:rPr>
      </w:pPr>
      <w:r>
        <w:rPr>
          <w:rFonts w:ascii="Times New Roman" w:hAnsi="Times New Roman" w:cs="Times New Roman"/>
          <w:b/>
          <w:sz w:val="28"/>
          <w:szCs w:val="28"/>
          <w:lang w:val="uz-Cyrl-UZ"/>
        </w:rPr>
        <w:t>Давлат тиббий суғурта жамғармаси</w:t>
      </w:r>
    </w:p>
    <w:p w14:paraId="3B158453" w14:textId="05F84D84" w:rsidR="00C24EA8" w:rsidRDefault="00C24EA8" w:rsidP="0065752A">
      <w:pPr>
        <w:spacing w:after="0" w:line="240" w:lineRule="auto"/>
        <w:jc w:val="both"/>
        <w:rPr>
          <w:rFonts w:ascii="Times New Roman" w:hAnsi="Times New Roman" w:cs="Times New Roman"/>
          <w:b/>
          <w:sz w:val="28"/>
          <w:szCs w:val="28"/>
          <w:lang w:val="uz-Cyrl-UZ"/>
        </w:rPr>
      </w:pPr>
      <w:r>
        <w:rPr>
          <w:rFonts w:ascii="Times New Roman" w:hAnsi="Times New Roman" w:cs="Times New Roman"/>
          <w:b/>
          <w:sz w:val="28"/>
          <w:szCs w:val="28"/>
          <w:lang w:val="uz-Cyrl-UZ"/>
        </w:rPr>
        <w:t>Фарғона вилоятии худудий бош мутахассиси</w:t>
      </w:r>
      <w:r w:rsidR="00C13F35">
        <w:rPr>
          <w:rFonts w:ascii="Times New Roman" w:hAnsi="Times New Roman" w:cs="Times New Roman"/>
          <w:b/>
          <w:sz w:val="28"/>
          <w:szCs w:val="28"/>
          <w:lang w:val="uz-Cyrl-UZ"/>
        </w:rPr>
        <w:t>:</w:t>
      </w:r>
      <w:r>
        <w:rPr>
          <w:rFonts w:ascii="Times New Roman" w:hAnsi="Times New Roman" w:cs="Times New Roman"/>
          <w:b/>
          <w:sz w:val="28"/>
          <w:szCs w:val="28"/>
          <w:lang w:val="uz-Cyrl-UZ"/>
        </w:rPr>
        <w:t xml:space="preserve">                               С. Атабалаев</w:t>
      </w:r>
    </w:p>
    <w:p w14:paraId="1A0344B6" w14:textId="34E9B555" w:rsidR="00C24EA8" w:rsidRPr="00C24EA8" w:rsidRDefault="00C24EA8" w:rsidP="0065752A">
      <w:pPr>
        <w:tabs>
          <w:tab w:val="left" w:pos="2655"/>
        </w:tabs>
        <w:spacing w:line="240" w:lineRule="auto"/>
        <w:rPr>
          <w:rFonts w:ascii="Times New Roman" w:hAnsi="Times New Roman" w:cs="Times New Roman"/>
          <w:sz w:val="28"/>
          <w:szCs w:val="28"/>
          <w:lang w:val="uz-Cyrl-UZ"/>
        </w:rPr>
      </w:pPr>
    </w:p>
    <w:sectPr w:rsidR="00C24EA8" w:rsidRPr="00C24EA8" w:rsidSect="00B63EDD">
      <w:pgSz w:w="11906" w:h="16838" w:code="9"/>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027995"/>
    <w:multiLevelType w:val="hybridMultilevel"/>
    <w:tmpl w:val="BE74FBA2"/>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9932752"/>
    <w:multiLevelType w:val="hybridMultilevel"/>
    <w:tmpl w:val="E9A28392"/>
    <w:lvl w:ilvl="0" w:tplc="0B842BE2">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306142BF"/>
    <w:multiLevelType w:val="hybridMultilevel"/>
    <w:tmpl w:val="5AD07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1D57C44"/>
    <w:multiLevelType w:val="hybridMultilevel"/>
    <w:tmpl w:val="4BFA082C"/>
    <w:lvl w:ilvl="0" w:tplc="BF4AF6B6">
      <w:numFmt w:val="bullet"/>
      <w:lvlText w:val="-"/>
      <w:lvlJc w:val="left"/>
      <w:pPr>
        <w:ind w:left="1080" w:hanging="360"/>
      </w:pPr>
      <w:rPr>
        <w:rFonts w:ascii="Calibri" w:eastAsiaTheme="minorHAnsi" w:hAnsi="Calibri" w:cs="Calibri" w:hint="default"/>
        <w:b/>
        <w:i/>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7A3176A0"/>
    <w:multiLevelType w:val="hybridMultilevel"/>
    <w:tmpl w:val="98821E54"/>
    <w:lvl w:ilvl="0" w:tplc="BE9ABA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4"/>
  </w:num>
  <w:num w:numId="2">
    <w:abstractNumId w:val="2"/>
  </w:num>
  <w:num w:numId="3">
    <w:abstractNumId w:val="0"/>
  </w:num>
  <w:num w:numId="4">
    <w:abstractNumId w:val="3"/>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CEB"/>
    <w:rsid w:val="00030990"/>
    <w:rsid w:val="00030CB8"/>
    <w:rsid w:val="00064A0D"/>
    <w:rsid w:val="00093795"/>
    <w:rsid w:val="000E2CB3"/>
    <w:rsid w:val="00111890"/>
    <w:rsid w:val="00111D26"/>
    <w:rsid w:val="00117090"/>
    <w:rsid w:val="0011779B"/>
    <w:rsid w:val="001A1971"/>
    <w:rsid w:val="001F163E"/>
    <w:rsid w:val="001F6EED"/>
    <w:rsid w:val="002829A2"/>
    <w:rsid w:val="0029755B"/>
    <w:rsid w:val="003267D5"/>
    <w:rsid w:val="00363D8D"/>
    <w:rsid w:val="003B6CEB"/>
    <w:rsid w:val="003D5068"/>
    <w:rsid w:val="004571C7"/>
    <w:rsid w:val="0048534D"/>
    <w:rsid w:val="004B4BA3"/>
    <w:rsid w:val="004F155A"/>
    <w:rsid w:val="004F3B7A"/>
    <w:rsid w:val="005216B2"/>
    <w:rsid w:val="00552BA7"/>
    <w:rsid w:val="005730A6"/>
    <w:rsid w:val="005B5320"/>
    <w:rsid w:val="005F11BA"/>
    <w:rsid w:val="00607754"/>
    <w:rsid w:val="00625BE1"/>
    <w:rsid w:val="0065752A"/>
    <w:rsid w:val="006664FB"/>
    <w:rsid w:val="00671DA5"/>
    <w:rsid w:val="006A40D8"/>
    <w:rsid w:val="006A56FC"/>
    <w:rsid w:val="006A791C"/>
    <w:rsid w:val="006B0948"/>
    <w:rsid w:val="006B7DDF"/>
    <w:rsid w:val="006C0B77"/>
    <w:rsid w:val="006C2FBC"/>
    <w:rsid w:val="006C434A"/>
    <w:rsid w:val="0070044A"/>
    <w:rsid w:val="00704C78"/>
    <w:rsid w:val="00712462"/>
    <w:rsid w:val="007135B5"/>
    <w:rsid w:val="007B6E99"/>
    <w:rsid w:val="007E5308"/>
    <w:rsid w:val="007F386A"/>
    <w:rsid w:val="00804D92"/>
    <w:rsid w:val="008242FF"/>
    <w:rsid w:val="00870751"/>
    <w:rsid w:val="008A7B13"/>
    <w:rsid w:val="008C0E52"/>
    <w:rsid w:val="008E1BD3"/>
    <w:rsid w:val="00907B89"/>
    <w:rsid w:val="00922C48"/>
    <w:rsid w:val="00947746"/>
    <w:rsid w:val="00965901"/>
    <w:rsid w:val="009870F4"/>
    <w:rsid w:val="009A7081"/>
    <w:rsid w:val="00A565B6"/>
    <w:rsid w:val="00A72344"/>
    <w:rsid w:val="00A77257"/>
    <w:rsid w:val="00AA4674"/>
    <w:rsid w:val="00AE138F"/>
    <w:rsid w:val="00AE7E6E"/>
    <w:rsid w:val="00B46CBA"/>
    <w:rsid w:val="00B63EDD"/>
    <w:rsid w:val="00B915B7"/>
    <w:rsid w:val="00B91D22"/>
    <w:rsid w:val="00BC6230"/>
    <w:rsid w:val="00BF1567"/>
    <w:rsid w:val="00C13F35"/>
    <w:rsid w:val="00C24EA8"/>
    <w:rsid w:val="00C410B2"/>
    <w:rsid w:val="00C968B9"/>
    <w:rsid w:val="00CC4EFA"/>
    <w:rsid w:val="00D24FBE"/>
    <w:rsid w:val="00D344C8"/>
    <w:rsid w:val="00D743BD"/>
    <w:rsid w:val="00DB7063"/>
    <w:rsid w:val="00DD0457"/>
    <w:rsid w:val="00DE0CDA"/>
    <w:rsid w:val="00E11EB7"/>
    <w:rsid w:val="00E263CD"/>
    <w:rsid w:val="00E9558D"/>
    <w:rsid w:val="00EA59DF"/>
    <w:rsid w:val="00EE4070"/>
    <w:rsid w:val="00EF1E14"/>
    <w:rsid w:val="00EF44DB"/>
    <w:rsid w:val="00EF53FE"/>
    <w:rsid w:val="00F12C76"/>
    <w:rsid w:val="00F41961"/>
    <w:rsid w:val="00F56378"/>
    <w:rsid w:val="00FE0D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09AE9"/>
  <w15:chartTrackingRefBased/>
  <w15:docId w15:val="{2C46AD46-D67D-4520-A0E2-7C8C6FC1B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532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5320"/>
    <w:pPr>
      <w:ind w:left="720"/>
      <w:contextualSpacing/>
    </w:pPr>
  </w:style>
  <w:style w:type="paragraph" w:styleId="a4">
    <w:name w:val="Balloon Text"/>
    <w:basedOn w:val="a"/>
    <w:link w:val="a5"/>
    <w:uiPriority w:val="99"/>
    <w:semiHidden/>
    <w:unhideWhenUsed/>
    <w:rsid w:val="00D24FB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24FBE"/>
    <w:rPr>
      <w:rFonts w:ascii="Segoe UI" w:hAnsi="Segoe UI" w:cs="Segoe UI"/>
      <w:sz w:val="18"/>
      <w:szCs w:val="18"/>
    </w:rPr>
  </w:style>
  <w:style w:type="paragraph" w:styleId="a6">
    <w:name w:val="No Spacing"/>
    <w:link w:val="a7"/>
    <w:uiPriority w:val="1"/>
    <w:qFormat/>
    <w:rsid w:val="008E1BD3"/>
    <w:pPr>
      <w:spacing w:after="0" w:line="240" w:lineRule="auto"/>
    </w:pPr>
  </w:style>
  <w:style w:type="character" w:customStyle="1" w:styleId="a7">
    <w:name w:val="Без интервала Знак"/>
    <w:link w:val="a6"/>
    <w:uiPriority w:val="1"/>
    <w:locked/>
    <w:rsid w:val="008E1BD3"/>
  </w:style>
  <w:style w:type="character" w:styleId="a8">
    <w:name w:val="Hyperlink"/>
    <w:basedOn w:val="a0"/>
    <w:uiPriority w:val="99"/>
    <w:unhideWhenUsed/>
    <w:rsid w:val="001A1971"/>
    <w:rPr>
      <w:color w:val="0563C1" w:themeColor="hyperlink"/>
      <w:u w:val="single"/>
    </w:rPr>
  </w:style>
  <w:style w:type="character" w:customStyle="1" w:styleId="1">
    <w:name w:val="Неразрешенное упоминание1"/>
    <w:basedOn w:val="a0"/>
    <w:uiPriority w:val="99"/>
    <w:semiHidden/>
    <w:unhideWhenUsed/>
    <w:rsid w:val="001A19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930785">
      <w:bodyDiv w:val="1"/>
      <w:marLeft w:val="0"/>
      <w:marRight w:val="0"/>
      <w:marTop w:val="0"/>
      <w:marBottom w:val="0"/>
      <w:divBdr>
        <w:top w:val="none" w:sz="0" w:space="0" w:color="auto"/>
        <w:left w:val="none" w:sz="0" w:space="0" w:color="auto"/>
        <w:bottom w:val="none" w:sz="0" w:space="0" w:color="auto"/>
        <w:right w:val="none" w:sz="0" w:space="0" w:color="auto"/>
      </w:divBdr>
    </w:div>
    <w:div w:id="261569021">
      <w:bodyDiv w:val="1"/>
      <w:marLeft w:val="0"/>
      <w:marRight w:val="0"/>
      <w:marTop w:val="0"/>
      <w:marBottom w:val="0"/>
      <w:divBdr>
        <w:top w:val="none" w:sz="0" w:space="0" w:color="auto"/>
        <w:left w:val="none" w:sz="0" w:space="0" w:color="auto"/>
        <w:bottom w:val="none" w:sz="0" w:space="0" w:color="auto"/>
        <w:right w:val="none" w:sz="0" w:space="0" w:color="auto"/>
      </w:divBdr>
    </w:div>
    <w:div w:id="470291580">
      <w:bodyDiv w:val="1"/>
      <w:marLeft w:val="0"/>
      <w:marRight w:val="0"/>
      <w:marTop w:val="0"/>
      <w:marBottom w:val="0"/>
      <w:divBdr>
        <w:top w:val="none" w:sz="0" w:space="0" w:color="auto"/>
        <w:left w:val="none" w:sz="0" w:space="0" w:color="auto"/>
        <w:bottom w:val="none" w:sz="0" w:space="0" w:color="auto"/>
        <w:right w:val="none" w:sz="0" w:space="0" w:color="auto"/>
      </w:divBdr>
    </w:div>
    <w:div w:id="687028869">
      <w:bodyDiv w:val="1"/>
      <w:marLeft w:val="0"/>
      <w:marRight w:val="0"/>
      <w:marTop w:val="0"/>
      <w:marBottom w:val="0"/>
      <w:divBdr>
        <w:top w:val="none" w:sz="0" w:space="0" w:color="auto"/>
        <w:left w:val="none" w:sz="0" w:space="0" w:color="auto"/>
        <w:bottom w:val="none" w:sz="0" w:space="0" w:color="auto"/>
        <w:right w:val="none" w:sz="0" w:space="0" w:color="auto"/>
      </w:divBdr>
    </w:div>
    <w:div w:id="739720174">
      <w:bodyDiv w:val="1"/>
      <w:marLeft w:val="0"/>
      <w:marRight w:val="0"/>
      <w:marTop w:val="0"/>
      <w:marBottom w:val="0"/>
      <w:divBdr>
        <w:top w:val="none" w:sz="0" w:space="0" w:color="auto"/>
        <w:left w:val="none" w:sz="0" w:space="0" w:color="auto"/>
        <w:bottom w:val="none" w:sz="0" w:space="0" w:color="auto"/>
        <w:right w:val="none" w:sz="0" w:space="0" w:color="auto"/>
      </w:divBdr>
    </w:div>
    <w:div w:id="1073549473">
      <w:bodyDiv w:val="1"/>
      <w:marLeft w:val="0"/>
      <w:marRight w:val="0"/>
      <w:marTop w:val="0"/>
      <w:marBottom w:val="0"/>
      <w:divBdr>
        <w:top w:val="none" w:sz="0" w:space="0" w:color="auto"/>
        <w:left w:val="none" w:sz="0" w:space="0" w:color="auto"/>
        <w:bottom w:val="none" w:sz="0" w:space="0" w:color="auto"/>
        <w:right w:val="none" w:sz="0" w:space="0" w:color="auto"/>
      </w:divBdr>
    </w:div>
    <w:div w:id="1171600642">
      <w:bodyDiv w:val="1"/>
      <w:marLeft w:val="0"/>
      <w:marRight w:val="0"/>
      <w:marTop w:val="0"/>
      <w:marBottom w:val="0"/>
      <w:divBdr>
        <w:top w:val="none" w:sz="0" w:space="0" w:color="auto"/>
        <w:left w:val="none" w:sz="0" w:space="0" w:color="auto"/>
        <w:bottom w:val="none" w:sz="0" w:space="0" w:color="auto"/>
        <w:right w:val="none" w:sz="0" w:space="0" w:color="auto"/>
      </w:divBdr>
    </w:div>
    <w:div w:id="1186797120">
      <w:bodyDiv w:val="1"/>
      <w:marLeft w:val="0"/>
      <w:marRight w:val="0"/>
      <w:marTop w:val="0"/>
      <w:marBottom w:val="0"/>
      <w:divBdr>
        <w:top w:val="none" w:sz="0" w:space="0" w:color="auto"/>
        <w:left w:val="none" w:sz="0" w:space="0" w:color="auto"/>
        <w:bottom w:val="none" w:sz="0" w:space="0" w:color="auto"/>
        <w:right w:val="none" w:sz="0" w:space="0" w:color="auto"/>
      </w:divBdr>
    </w:div>
    <w:div w:id="1383021978">
      <w:bodyDiv w:val="1"/>
      <w:marLeft w:val="0"/>
      <w:marRight w:val="0"/>
      <w:marTop w:val="0"/>
      <w:marBottom w:val="0"/>
      <w:divBdr>
        <w:top w:val="none" w:sz="0" w:space="0" w:color="auto"/>
        <w:left w:val="none" w:sz="0" w:space="0" w:color="auto"/>
        <w:bottom w:val="none" w:sz="0" w:space="0" w:color="auto"/>
        <w:right w:val="none" w:sz="0" w:space="0" w:color="auto"/>
      </w:divBdr>
    </w:div>
    <w:div w:id="1385642717">
      <w:bodyDiv w:val="1"/>
      <w:marLeft w:val="0"/>
      <w:marRight w:val="0"/>
      <w:marTop w:val="0"/>
      <w:marBottom w:val="0"/>
      <w:divBdr>
        <w:top w:val="none" w:sz="0" w:space="0" w:color="auto"/>
        <w:left w:val="none" w:sz="0" w:space="0" w:color="auto"/>
        <w:bottom w:val="none" w:sz="0" w:space="0" w:color="auto"/>
        <w:right w:val="none" w:sz="0" w:space="0" w:color="auto"/>
      </w:divBdr>
    </w:div>
    <w:div w:id="1571698012">
      <w:bodyDiv w:val="1"/>
      <w:marLeft w:val="0"/>
      <w:marRight w:val="0"/>
      <w:marTop w:val="0"/>
      <w:marBottom w:val="0"/>
      <w:divBdr>
        <w:top w:val="none" w:sz="0" w:space="0" w:color="auto"/>
        <w:left w:val="none" w:sz="0" w:space="0" w:color="auto"/>
        <w:bottom w:val="none" w:sz="0" w:space="0" w:color="auto"/>
        <w:right w:val="none" w:sz="0" w:space="0" w:color="auto"/>
      </w:divBdr>
    </w:div>
    <w:div w:id="1582449665">
      <w:bodyDiv w:val="1"/>
      <w:marLeft w:val="0"/>
      <w:marRight w:val="0"/>
      <w:marTop w:val="0"/>
      <w:marBottom w:val="0"/>
      <w:divBdr>
        <w:top w:val="none" w:sz="0" w:space="0" w:color="auto"/>
        <w:left w:val="none" w:sz="0" w:space="0" w:color="auto"/>
        <w:bottom w:val="none" w:sz="0" w:space="0" w:color="auto"/>
        <w:right w:val="none" w:sz="0" w:space="0" w:color="auto"/>
      </w:divBdr>
    </w:div>
    <w:div w:id="1609120689">
      <w:bodyDiv w:val="1"/>
      <w:marLeft w:val="0"/>
      <w:marRight w:val="0"/>
      <w:marTop w:val="0"/>
      <w:marBottom w:val="0"/>
      <w:divBdr>
        <w:top w:val="none" w:sz="0" w:space="0" w:color="auto"/>
        <w:left w:val="none" w:sz="0" w:space="0" w:color="auto"/>
        <w:bottom w:val="none" w:sz="0" w:space="0" w:color="auto"/>
        <w:right w:val="none" w:sz="0" w:space="0" w:color="auto"/>
      </w:divBdr>
    </w:div>
    <w:div w:id="1936864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496</TotalTime>
  <Pages>3</Pages>
  <Words>1276</Words>
  <Characters>7274</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kamilovdoc@gmail.com</cp:lastModifiedBy>
  <cp:revision>75</cp:revision>
  <cp:lastPrinted>2025-06-20T10:54:00Z</cp:lastPrinted>
  <dcterms:created xsi:type="dcterms:W3CDTF">2023-10-13T06:29:00Z</dcterms:created>
  <dcterms:modified xsi:type="dcterms:W3CDTF">2025-06-27T06:37:00Z</dcterms:modified>
</cp:coreProperties>
</file>