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320D6875" w:rsidR="001D180E" w:rsidRPr="001E3C98" w:rsidRDefault="00835DFE"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13</w:t>
      </w:r>
      <w:r w:rsidR="001D180E" w:rsidRPr="001E3C98">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июнь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CD72EE">
      <w:pPr>
        <w:spacing w:after="0" w:line="240" w:lineRule="auto"/>
        <w:jc w:val="both"/>
        <w:rPr>
          <w:rFonts w:ascii="Times New Roman" w:hAnsi="Times New Roman"/>
          <w:noProof/>
          <w:sz w:val="28"/>
          <w:szCs w:val="28"/>
          <w:lang w:val="uz-Cyrl-UZ"/>
        </w:rPr>
      </w:pPr>
    </w:p>
    <w:p w14:paraId="5D1C4CC8" w14:textId="46438B56" w:rsidR="001C2C52" w:rsidRDefault="001D180E" w:rsidP="00835DFE">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835DFE">
        <w:rPr>
          <w:rFonts w:ascii="Times New Roman" w:hAnsi="Times New Roman"/>
          <w:b/>
          <w:noProof/>
          <w:sz w:val="28"/>
          <w:szCs w:val="28"/>
          <w:lang w:val="uz-Cyrl-UZ"/>
        </w:rPr>
        <w:t>9</w:t>
      </w:r>
      <w:r w:rsidR="00B61434" w:rsidRPr="00B61434">
        <w:rPr>
          <w:rFonts w:ascii="Times New Roman" w:hAnsi="Times New Roman"/>
          <w:b/>
          <w:noProof/>
          <w:sz w:val="28"/>
          <w:szCs w:val="28"/>
          <w:lang w:val="uz-Cyrl-UZ"/>
        </w:rPr>
        <w:t xml:space="preserve"> июнь</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835DFE" w:rsidRPr="00835DFE">
        <w:rPr>
          <w:rFonts w:ascii="Times New Roman" w:hAnsi="Times New Roman"/>
          <w:bCs/>
          <w:noProof/>
          <w:sz w:val="28"/>
          <w:szCs w:val="28"/>
          <w:lang w:val="uz-Cyrl-UZ"/>
        </w:rPr>
        <w:t>Ўзбекистон Республикаси Президентининг 2024 йил 5 сентябрдаги ПҚ-311 сонли хамда 2025 йил 19 майдаги ПҚ-№ 185-сонли қарорини бажарилиши бўйича Чортоқ туман тиббиёт бирлашмасида, туман тиббиёт бирлашмаси рахбари Қ. Махмудов ва бош хисобчи Ф. Мурадовлар билан Давлат тиббий суғурта жамғармаси Наманган вилоят бўлинмаси ходимлари томонидан «Тиббиётда 90 кунлик ўзгаришлар» дастури доирасида бажарилган ишлар тахлил этилди, ДТСЖ томонидан молиялаштиришда БТСЁ  муассасаларда қатнов сонига ва стационарларда даволанган холат бўйича молиялаштириш бўйича тушунчалар берилди.</w:t>
      </w:r>
      <w:r w:rsidR="00835DFE">
        <w:rPr>
          <w:rFonts w:ascii="Times New Roman" w:hAnsi="Times New Roman"/>
          <w:bCs/>
          <w:noProof/>
          <w:sz w:val="28"/>
          <w:szCs w:val="28"/>
          <w:lang w:val="uz-Cyrl-UZ"/>
        </w:rPr>
        <w:t xml:space="preserve"> </w:t>
      </w:r>
      <w:r w:rsidR="00835DFE" w:rsidRPr="00835DFE">
        <w:rPr>
          <w:rFonts w:ascii="Times New Roman" w:hAnsi="Times New Roman"/>
          <w:bCs/>
          <w:noProof/>
          <w:sz w:val="28"/>
          <w:szCs w:val="28"/>
          <w:lang w:val="uz-Cyrl-UZ"/>
        </w:rPr>
        <w:t>ДТСЖ томонида</w:t>
      </w:r>
      <w:r w:rsidR="00835DFE">
        <w:rPr>
          <w:rFonts w:ascii="Times New Roman" w:hAnsi="Times New Roman"/>
          <w:bCs/>
          <w:noProof/>
          <w:sz w:val="28"/>
          <w:szCs w:val="28"/>
          <w:lang w:val="uz-Cyrl-UZ"/>
        </w:rPr>
        <w:t>н</w:t>
      </w:r>
      <w:r w:rsidR="00835DFE" w:rsidRPr="00835DFE">
        <w:rPr>
          <w:rFonts w:ascii="Times New Roman" w:hAnsi="Times New Roman"/>
          <w:bCs/>
          <w:noProof/>
          <w:sz w:val="28"/>
          <w:szCs w:val="28"/>
          <w:lang w:val="uz-Cyrl-UZ"/>
        </w:rPr>
        <w:t xml:space="preserve"> молиялаштирилаётган муассасаларда муаммоларни бартараф қилиш юзасидан Наманган вилоят кўп тармоқли тиббиёт маркази бош шифокори Н. Отамирзаев билан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бўйича имтиёзли тоифадаги беморларда бажарилган юқори технологик жарроҳлик амалиётлари тахлил этилмоқда. Урология бўлимларида даволанган имтиёзли тоифадаги беморлар холати, тиббий ёрдам кўрсатишдаги муаммолар ва дори дармонлардан камчиликлар бўйича сухбат ўтказилди.</w:t>
      </w:r>
    </w:p>
    <w:p w14:paraId="284540A7" w14:textId="2241CB56" w:rsidR="00835DFE" w:rsidRDefault="00835DFE" w:rsidP="00835DFE">
      <w:pPr>
        <w:spacing w:after="0" w:line="276" w:lineRule="auto"/>
        <w:ind w:firstLine="708"/>
        <w:jc w:val="both"/>
        <w:rPr>
          <w:rFonts w:ascii="Times New Roman" w:hAnsi="Times New Roman"/>
          <w:bCs/>
          <w:noProof/>
          <w:sz w:val="28"/>
          <w:szCs w:val="28"/>
          <w:lang w:val="uz-Cyrl-UZ"/>
        </w:rPr>
      </w:pPr>
      <w:r w:rsidRPr="00835DFE">
        <w:rPr>
          <w:rFonts w:ascii="Times New Roman" w:hAnsi="Times New Roman"/>
          <w:bCs/>
          <w:noProof/>
          <w:sz w:val="28"/>
          <w:szCs w:val="28"/>
          <w:lang w:val="uz-Cyrl-UZ"/>
        </w:rPr>
        <w:t>Ўзбекистон Республикаси Президентининг 2024 йил 5 сентябрдаги ПҚ-311 сонли хамда 2025 йил 19 майдаги ПҚ-№ 185-сонли қарорини бажарилиши бўйича Чортоқ туман тиббиёт бирлашмасида, туман тиббиёт бирлашмаси бош хисобчи Ф. Мурадов билан Давлат тиббий суғурта жамғармаси Наманган вилоят бўлинмаси ходими Музаффар Хомидов томонидан «Тиббиётда 90 кунлик ўзгаришлар» дастури доирасида бажарилган ишлар тахлил этилди, ДТСЖ томонидан молиялаштиришда БТСЁ  муассасаларда қатнов сонига ва стационарларда даволанган холат бўйича молиялаштириш бўйича тушунчалар берилди.</w:t>
      </w:r>
    </w:p>
    <w:p w14:paraId="738A9916" w14:textId="77777777" w:rsidR="000762D3" w:rsidRDefault="000762D3" w:rsidP="000762D3">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Ўзбекистон Республикаси Президентининг 2024 йил 5 сентябрдаги ПҚ-311 сонли хамда 2025 йил 19 майдаги ПҚ-№ 185-сонли қарорини бажарилиши бўйича Чортоқ туман тиббиёт бирлашмасида, туман тиббиёт бирлашмаси бош хисобчиси Ф.Мурадов билан биргаликда Давлат тиббий суғуртаси жамғармаси Наманган вилоят бўлинмасининг молия-иқтисод бўлими бош мутахассиси Музаффар Хомидов томонидан «Тиббиётда 90 кунлик ўзгаришлар» дастури доирасида </w:t>
      </w:r>
      <w:r>
        <w:rPr>
          <w:rFonts w:ascii="Times New Roman" w:hAnsi="Times New Roman"/>
          <w:bCs/>
          <w:noProof/>
          <w:sz w:val="28"/>
          <w:szCs w:val="28"/>
          <w:lang w:val="uz-Cyrl-UZ"/>
        </w:rPr>
        <w:lastRenderedPageBreak/>
        <w:t>бажарилган ишлар тахлил этилди, ДТСЖ томонидан молиялаштиришда БТСЁ  муассасаларда қатнов сонига ва стационарларда даволанган холат бўйича молиялаштириш бўйича тушунчалар берилди.</w:t>
      </w:r>
    </w:p>
    <w:p w14:paraId="51225664" w14:textId="271FD7AE" w:rsidR="00835DFE" w:rsidRDefault="000762D3" w:rsidP="000762D3">
      <w:pPr>
        <w:spacing w:after="0" w:line="276" w:lineRule="auto"/>
        <w:ind w:firstLine="708"/>
        <w:jc w:val="both"/>
        <w:rPr>
          <w:rFonts w:ascii="Times New Roman" w:hAnsi="Times New Roman"/>
          <w:bCs/>
          <w:noProof/>
          <w:sz w:val="28"/>
          <w:szCs w:val="28"/>
          <w:lang w:val="uz-Cyrl-UZ"/>
        </w:rPr>
      </w:pPr>
      <w:r>
        <w:rPr>
          <w:rFonts w:ascii="Times New Roman" w:hAnsi="Times New Roman"/>
          <w:sz w:val="28"/>
          <w:szCs w:val="28"/>
          <w:lang w:val="uz-Cyrl-UZ"/>
        </w:rPr>
        <w:t xml:space="preserve">Бундан ташқари, Давлат тиббий суғуртаси жамғармаси Кузатув кенгаши мажлисининг "19"март 2025 йилдаги 92 -сонли баёнининг  18-иловасига асосан </w:t>
      </w:r>
      <w:r>
        <w:rPr>
          <w:rFonts w:ascii="Times New Roman" w:hAnsi="Times New Roman"/>
          <w:noProof/>
          <w:sz w:val="28"/>
          <w:szCs w:val="28"/>
          <w:lang w:val="uz-Cyrl-UZ"/>
        </w:rPr>
        <w:t xml:space="preserve">Наманган вилоятидаги </w:t>
      </w:r>
      <w:r>
        <w:rPr>
          <w:rFonts w:ascii="Times New Roman" w:hAnsi="Times New Roman"/>
          <w:sz w:val="28"/>
          <w:szCs w:val="28"/>
          <w:lang w:val="uz-Cyrl-UZ"/>
        </w:rPr>
        <w:t>Давлат тиббий суғуртаси жамғармасидан молиялаштирладигон 18 та тиббиёт муассасаларининг 2025 йил биринчи чораги учун муассасалар томонидан барча хисоботлар тўлиқ тугатилиб тасдиқланган ва электрон холатда жамғарманинг молия-иқтисодиёт бўлимига топширилди.</w:t>
      </w:r>
    </w:p>
    <w:p w14:paraId="75E83BB4" w14:textId="5315E7D3" w:rsidR="00B61434" w:rsidRDefault="00BF7BA8" w:rsidP="00835DFE">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835DFE">
        <w:rPr>
          <w:rFonts w:ascii="Times New Roman" w:hAnsi="Times New Roman"/>
          <w:b/>
          <w:noProof/>
          <w:sz w:val="28"/>
          <w:szCs w:val="28"/>
          <w:lang w:val="uz-Cyrl-UZ"/>
        </w:rPr>
        <w:t>10</w:t>
      </w:r>
      <w:r w:rsidR="00B61434" w:rsidRPr="00B61434">
        <w:rPr>
          <w:rFonts w:ascii="Times New Roman" w:hAnsi="Times New Roman"/>
          <w:b/>
          <w:noProof/>
          <w:sz w:val="28"/>
          <w:szCs w:val="28"/>
          <w:lang w:val="uz-Cyrl-UZ"/>
        </w:rPr>
        <w:t xml:space="preserve"> июнь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Cs/>
          <w:noProof/>
          <w:sz w:val="28"/>
          <w:szCs w:val="28"/>
          <w:lang w:val="uz-Cyrl-UZ"/>
        </w:rPr>
        <w:t>Ўзбекистон Республикаси Президентининг 2024 йил 5 сентябрдаги ПҚ-311 сонли хамда 2025 йил 19 майдаги ПҚ-№ 185-сонли қарорини бажарилиши бўйича Чортоқ туман тиббиёт бирлашмаси 53-ОПда Давлат тиббий суғурта жамғармаси Наманган вилоят бўлинмаси ходимлари томонидан мониторинг ўтказилмоқда. 53-ОПда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кўрилди.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r w:rsidR="00835DFE">
        <w:rPr>
          <w:rFonts w:ascii="Times New Roman" w:hAnsi="Times New Roman"/>
          <w:bCs/>
          <w:noProof/>
          <w:sz w:val="28"/>
          <w:szCs w:val="28"/>
          <w:lang w:val="uz-Cyrl-UZ"/>
        </w:rPr>
        <w:t xml:space="preserve"> </w:t>
      </w:r>
      <w:r w:rsidR="00835DFE" w:rsidRPr="00835DFE">
        <w:rPr>
          <w:rFonts w:ascii="Times New Roman" w:hAnsi="Times New Roman"/>
          <w:bCs/>
          <w:noProof/>
          <w:sz w:val="28"/>
          <w:szCs w:val="28"/>
          <w:lang w:val="uz-Cyrl-UZ"/>
        </w:rPr>
        <w:t>ДТСЖ томонида</w:t>
      </w:r>
      <w:r w:rsidR="00835DFE">
        <w:rPr>
          <w:rFonts w:ascii="Times New Roman" w:hAnsi="Times New Roman"/>
          <w:bCs/>
          <w:noProof/>
          <w:sz w:val="28"/>
          <w:szCs w:val="28"/>
          <w:lang w:val="uz-Cyrl-UZ"/>
        </w:rPr>
        <w:t>н</w:t>
      </w:r>
      <w:r w:rsidR="00835DFE" w:rsidRPr="00835DFE">
        <w:rPr>
          <w:rFonts w:ascii="Times New Roman" w:hAnsi="Times New Roman"/>
          <w:bCs/>
          <w:noProof/>
          <w:sz w:val="28"/>
          <w:szCs w:val="28"/>
          <w:lang w:val="uz-Cyrl-UZ"/>
        </w:rPr>
        <w:t xml:space="preserve"> молиялаштирилаётган муассасаларда муаммоларни бартараф қилиш юзасидан Наманган вилоят кўп тармоқли тиббиёт марказида Давлат тиббий суғурта жамғармаси Наманган вилоят бўлинмаси ходими А.Нуралиев томонидан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бўйича мониторинг ўтказилди. Кўз касалликлар бўлимида юқори технологик жарроҳлик амалиётлари ўтказилган имтиёзли тоифадаги беморлар холати, тиббий ёрдам кўрсатишдаги муаммолар ва дори дармонлардан камчиликлар бўйича сухбат ўтказилди.</w:t>
      </w:r>
    </w:p>
    <w:p w14:paraId="1E66668C" w14:textId="77777777" w:rsidR="000762D3" w:rsidRDefault="000762D3" w:rsidP="000762D3">
      <w:pPr>
        <w:spacing w:after="0" w:line="276" w:lineRule="auto"/>
        <w:ind w:firstLine="709"/>
        <w:jc w:val="both"/>
        <w:rPr>
          <w:rFonts w:ascii="Times New Roman" w:hAnsi="Times New Roman"/>
          <w:sz w:val="28"/>
          <w:szCs w:val="28"/>
          <w:lang w:val="uz-Cyrl-UZ"/>
        </w:rPr>
      </w:pPr>
      <w:r>
        <w:rPr>
          <w:rFonts w:ascii="Times New Roman" w:hAnsi="Times New Roman"/>
          <w:noProof/>
          <w:sz w:val="28"/>
          <w:szCs w:val="28"/>
          <w:lang w:val="uz-Cyrl-UZ"/>
        </w:rPr>
        <w:t xml:space="preserve">Наманган </w:t>
      </w:r>
      <w:r>
        <w:rPr>
          <w:rFonts w:ascii="Times New Roman" w:hAnsi="Times New Roman"/>
          <w:sz w:val="28"/>
          <w:szCs w:val="28"/>
          <w:lang w:val="uz-Cyrl-UZ"/>
        </w:rPr>
        <w:t>вилоятидаги Давлат тиббий суғурта жамғармасидан молиялаштириладигон муассасаларда ишловчи шифокорлар, хамширалар, ўрта тиббиёт ходимлар ва бошқа ходимларга май ойида хисобланган иш хақи ва қўшимча хақлар тўғрисидаги маълумотлар ташкилотлар кесимида тайёрланиб жамғарманинг молия-иқтисодиёт бўлимига топширилди.</w:t>
      </w:r>
    </w:p>
    <w:p w14:paraId="0A6B6EA9" w14:textId="5978BC09" w:rsidR="000762D3" w:rsidRDefault="000762D3" w:rsidP="000762D3">
      <w:pPr>
        <w:spacing w:after="0" w:line="276" w:lineRule="auto"/>
        <w:ind w:firstLine="708"/>
        <w:jc w:val="both"/>
        <w:rPr>
          <w:rFonts w:ascii="Times New Roman" w:hAnsi="Times New Roman"/>
          <w:bCs/>
          <w:noProof/>
          <w:sz w:val="28"/>
          <w:szCs w:val="28"/>
          <w:lang w:val="uz-Cyrl-UZ"/>
        </w:rPr>
      </w:pPr>
      <w:r>
        <w:rPr>
          <w:rFonts w:ascii="Times New Roman" w:hAnsi="Times New Roman"/>
          <w:sz w:val="28"/>
          <w:szCs w:val="28"/>
          <w:lang w:val="uz-Cyrl-UZ"/>
        </w:rPr>
        <w:t>Бундан ташқари, Давлат тиббий суғурта жамғармасиниг ички аудит хизмати бўлими томонидан хар ойда жамғарма хисобидан молиялаштириладигон тиббиёт муассасаларининг май ойи учун амалга оширган касса хисоботлари муассасалар кесимида сифатли тайёрланиб электрон холатда тақдим этилди.</w:t>
      </w:r>
    </w:p>
    <w:p w14:paraId="1B2B3B9F" w14:textId="1E5CD879" w:rsidR="001C2C52" w:rsidRDefault="00BF7BA8" w:rsidP="00835DFE">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lastRenderedPageBreak/>
        <w:t xml:space="preserve">Жорий йилнинг </w:t>
      </w:r>
      <w:r w:rsidR="00835DFE">
        <w:rPr>
          <w:rFonts w:ascii="Times New Roman" w:hAnsi="Times New Roman"/>
          <w:b/>
          <w:noProof/>
          <w:sz w:val="28"/>
          <w:szCs w:val="28"/>
          <w:lang w:val="uz-Cyrl-UZ"/>
        </w:rPr>
        <w:t>11</w:t>
      </w:r>
      <w:r w:rsidR="00660C76" w:rsidRPr="00660C76">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июнь</w:t>
      </w:r>
      <w:r w:rsidR="00660C76" w:rsidRPr="00660C76">
        <w:rPr>
          <w:rFonts w:ascii="Times New Roman" w:hAnsi="Times New Roman"/>
          <w:b/>
          <w:noProof/>
          <w:sz w:val="28"/>
          <w:szCs w:val="28"/>
          <w:lang w:val="uz-Cyrl-UZ"/>
        </w:rPr>
        <w:t xml:space="preserve"> куни</w:t>
      </w:r>
      <w:r w:rsidR="00660C76" w:rsidRPr="00660C76">
        <w:rPr>
          <w:rFonts w:ascii="Times New Roman" w:hAnsi="Times New Roman"/>
          <w:bCs/>
          <w:noProof/>
          <w:sz w:val="28"/>
          <w:szCs w:val="28"/>
          <w:lang w:val="uz-Cyrl-UZ"/>
        </w:rPr>
        <w:t xml:space="preserve"> </w:t>
      </w:r>
      <w:r w:rsidR="00835DFE" w:rsidRPr="00835DFE">
        <w:rPr>
          <w:rFonts w:ascii="Times New Roman" w:hAnsi="Times New Roman"/>
          <w:bCs/>
          <w:noProof/>
          <w:sz w:val="28"/>
          <w:szCs w:val="28"/>
          <w:lang w:val="uz-Cyrl-UZ"/>
        </w:rPr>
        <w:t>Ўзбекистон Республикаси Президентининг 2024 йил 5 сентябрдаги ПҚ-311 сонли хамда 2025 йил 19 майдаги ПҚ-№ 185-сонли қарорини бажарилиши бўйича Чортоқ туман тиббиёт бирлашмасида, туман тиббиёт бирлашмаси бош хисобчи Ф. Мурадов билан Давлат тиббий суғурта жамғармаси Наманган вилоят бўлинмаси ходими Сардор Абдуазизов томонидан «Тиббиётда 90 кунлик ўзгаришлар» дастури доирасида бажарилган ишлар тахлил этилди, ДТСЖ томонидан молиялаштиришда БТСЁ  муассасаларда қатнов сонига ва стационарларда даволанган холат бўйича молиялаштириш бўйича тушунчалар берилди.</w:t>
      </w:r>
      <w:r w:rsidR="00835DFE">
        <w:rPr>
          <w:rFonts w:ascii="Times New Roman" w:hAnsi="Times New Roman"/>
          <w:bCs/>
          <w:noProof/>
          <w:sz w:val="28"/>
          <w:szCs w:val="28"/>
          <w:lang w:val="uz-Cyrl-UZ"/>
        </w:rPr>
        <w:t xml:space="preserve"> </w:t>
      </w:r>
      <w:r w:rsidR="00835DFE" w:rsidRPr="00835DFE">
        <w:rPr>
          <w:rFonts w:ascii="Times New Roman" w:hAnsi="Times New Roman"/>
          <w:bCs/>
          <w:noProof/>
          <w:sz w:val="28"/>
          <w:szCs w:val="28"/>
          <w:lang w:val="uz-Cyrl-UZ"/>
        </w:rPr>
        <w:t>ДТСЖ томонида</w:t>
      </w:r>
      <w:r w:rsidR="00835DFE">
        <w:rPr>
          <w:rFonts w:ascii="Times New Roman" w:hAnsi="Times New Roman"/>
          <w:bCs/>
          <w:noProof/>
          <w:sz w:val="28"/>
          <w:szCs w:val="28"/>
          <w:lang w:val="uz-Cyrl-UZ"/>
        </w:rPr>
        <w:t>н</w:t>
      </w:r>
      <w:r w:rsidR="00835DFE" w:rsidRPr="00835DFE">
        <w:rPr>
          <w:rFonts w:ascii="Times New Roman" w:hAnsi="Times New Roman"/>
          <w:bCs/>
          <w:noProof/>
          <w:sz w:val="28"/>
          <w:szCs w:val="28"/>
          <w:lang w:val="uz-Cyrl-UZ"/>
        </w:rPr>
        <w:t xml:space="preserve"> молиялаштирилаётган муассасаларда муаммоларни бартараф қилиш юзасидан Республика ихтисослаштирилган кардиология илмий–амалий тиббиёт маркази Наманган филиалида Давлат тиббий суғурта жамғармаси Наманган вилоят бўлинмаси ходими А.Нуралиев томонидан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бўйича мониторинг ўтказилди. Рентген эндоваскуляр жарроҳлик бўлими шифокорлари билан имтиёзли тоифадаги беморлар холати, тиббий ёрдам кўрсатишдаги муаммолар ва дори дармонлардан камчиликлар бўйича сухбат ўтказилди.</w:t>
      </w:r>
    </w:p>
    <w:p w14:paraId="40A93910" w14:textId="77777777" w:rsidR="000762D3" w:rsidRDefault="000762D3" w:rsidP="000762D3">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Ўзбекистон Республикаси Президентининг 2024 йил 5 сентябрдаги ПҚ-311 сонли хамда 2025 йил 19 майдаги ПҚ-№ 185-сонли қарорини амалда бажарилиши бўйича, Чортоқ туман тиббиёт бирлашмасида, туман тиббиёт бирлашмасининг бош хисобчиси Фаррухбек Мурадов билан биргаликда Давлат тиббий суғуртаси жамғармаси Наманган вилояти бўлинмаси молия-иқтисод бўлими етакчи мутахассиси Сардор Абдуазизов томонидан тасдиқланган графикка асосан «Тиббиётда 90 кунлик ўзгаришлар» дастури доирасида бажарилган ишлар тахлил этилди, Давлат тиббий суғуртаси жамғармаси томонидан молиялаштиришда БТСЁ  муассасаларда қатнов сонига ва стационарларда даволанган холат бўйича молиялаштириш бўйича қўшимча тушунчалар ва таклифлар берилди.</w:t>
      </w:r>
    </w:p>
    <w:p w14:paraId="6AE94D6E" w14:textId="36FF043D" w:rsidR="000762D3" w:rsidRDefault="000762D3" w:rsidP="000762D3">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Наманган вилоятида Давлат тиббий суғуртаси жамғармаси хисобидан молиялаштириладигон тиббиёт муассасаларининг май ойида комунал тўловлардан келиб чиққан дебитор ва кредитор қарздорликлар тўғрисидаги маълумотлар муассасалар кесимида сифатли тайёрланиб жамғарманинг тегишли бўлимларига электрон шаклда юборилди.</w:t>
      </w:r>
    </w:p>
    <w:p w14:paraId="0860FC51" w14:textId="3FF0A51D" w:rsidR="001C2C52" w:rsidRDefault="00D65B04" w:rsidP="00835DFE">
      <w:pPr>
        <w:spacing w:after="0" w:line="276" w:lineRule="auto"/>
        <w:ind w:firstLine="708"/>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835DFE">
        <w:rPr>
          <w:rFonts w:ascii="Times New Roman" w:hAnsi="Times New Roman"/>
          <w:b/>
          <w:bCs/>
          <w:noProof/>
          <w:sz w:val="28"/>
          <w:szCs w:val="28"/>
          <w:lang w:val="uz-Cyrl-UZ"/>
        </w:rPr>
        <w:t>12</w:t>
      </w:r>
      <w:r w:rsidR="00660C76" w:rsidRPr="00660C76">
        <w:rPr>
          <w:rFonts w:ascii="Times New Roman" w:hAnsi="Times New Roman"/>
          <w:b/>
          <w:bCs/>
          <w:noProof/>
          <w:sz w:val="28"/>
          <w:szCs w:val="28"/>
          <w:lang w:val="uz-Cyrl-UZ"/>
        </w:rPr>
        <w:t xml:space="preserve"> </w:t>
      </w:r>
      <w:r w:rsidR="0095353D">
        <w:rPr>
          <w:rFonts w:ascii="Times New Roman" w:hAnsi="Times New Roman"/>
          <w:b/>
          <w:bCs/>
          <w:noProof/>
          <w:sz w:val="28"/>
          <w:szCs w:val="28"/>
          <w:lang w:val="uz-Cyrl-UZ"/>
        </w:rPr>
        <w:t>июнь</w:t>
      </w:r>
      <w:r w:rsidR="00660C76" w:rsidRPr="00660C76">
        <w:rPr>
          <w:rFonts w:ascii="Times New Roman" w:hAnsi="Times New Roman"/>
          <w:b/>
          <w:bCs/>
          <w:noProof/>
          <w:sz w:val="28"/>
          <w:szCs w:val="28"/>
          <w:lang w:val="uz-Cyrl-UZ"/>
        </w:rPr>
        <w:t xml:space="preserve"> куни </w:t>
      </w:r>
      <w:r w:rsidR="00835DFE" w:rsidRPr="00835DFE">
        <w:rPr>
          <w:rFonts w:ascii="Times New Roman" w:hAnsi="Times New Roman"/>
          <w:noProof/>
          <w:sz w:val="28"/>
          <w:szCs w:val="28"/>
          <w:lang w:val="uz-Cyrl-UZ"/>
        </w:rPr>
        <w:t xml:space="preserve">Ўзбекистон Республикаси Президентининг 2024 йил 5 сентябрдаги ПҚ-311 сонли хамда 2025 йил 19 майдаги ПҚ-№ 185-сонли қарорини бажарилиши бўйича Чортоқ туман тиббиёт бирлашмаси Сарой ОШПда Давлат тиббий суғурта жамғармаси Наманган вилоят бўлинмаси ходимлари томонидан мониторинг ўтказилмоқда. Сарой ОШПда ягона интегратор mis.dmed.uz электрон ахборот тизимини жорий этилганлиги, ахборот тизимида ахолини ёши ва </w:t>
      </w:r>
      <w:r w:rsidR="00835DFE" w:rsidRPr="00835DFE">
        <w:rPr>
          <w:rFonts w:ascii="Times New Roman" w:hAnsi="Times New Roman"/>
          <w:noProof/>
          <w:sz w:val="28"/>
          <w:szCs w:val="28"/>
          <w:lang w:val="uz-Cyrl-UZ"/>
        </w:rPr>
        <w:lastRenderedPageBreak/>
        <w:t>жинси бўйича электрон маълумотлар базасини яратилганлиги, шифокор олди кўрув хонаси холати кўрилди.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r w:rsidR="00835DFE">
        <w:rPr>
          <w:rFonts w:ascii="Times New Roman" w:hAnsi="Times New Roman"/>
          <w:noProof/>
          <w:sz w:val="28"/>
          <w:szCs w:val="28"/>
          <w:lang w:val="uz-Cyrl-UZ"/>
        </w:rPr>
        <w:t xml:space="preserve"> </w:t>
      </w:r>
      <w:r w:rsidR="00835DFE" w:rsidRPr="00835DFE">
        <w:rPr>
          <w:rFonts w:ascii="Times New Roman" w:hAnsi="Times New Roman"/>
          <w:noProof/>
          <w:sz w:val="28"/>
          <w:szCs w:val="28"/>
          <w:lang w:val="uz-Cyrl-UZ"/>
        </w:rPr>
        <w:t>ДТСЖ томонида молиялаштирилаётган муассасаларда муаммоларни бартараф қилиш юзасидан Наманган вилоят кўп тармоқли тиббиёт маркази бош шифокори Н. Отамирзаев билан Давлат тиббий суғурта жамғармаси Наманган вилоят бўлинмаси ходими А.Нуралиев томонидан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бўйича мониторинг ўтказилди. Кўз касалликлар бўлимида юқори технологик жарроҳлик амалиётлари ўтказилган имтиёзли тоифадаги беморлар холати, тиббий ёрдам кўрсатишдаги муаммолар ва дори дармонлардан камчиликлар бўйича сухбат ўтказилди.</w:t>
      </w:r>
    </w:p>
    <w:p w14:paraId="6E639669" w14:textId="77777777" w:rsidR="000762D3" w:rsidRDefault="000762D3" w:rsidP="000762D3">
      <w:pPr>
        <w:spacing w:after="0" w:line="276"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Ўзбекистон Республикаси Вазирлар Маҳкамасининг 2024 йил 17 июлдаги "Ўзбекистон Республикаси Ҳукуматининг айрим қарорларига автомобиль йўлларида ҳаракат хавфсизлигини таъминлашга қаратилган ўзгартириш ва қўшимчалар киритиш тўғрисида" 429-сон қарори бўйича тез тиббий ёрдам автомобилларига бериладиган рақамлар ва уларга сарфланадиган маблағлар тўғрисидаги маълумотни  Наманган вилоятидаги Республика тез тиббий ёрдам маркази бўйича тайёрланиб жамғарманинг тегишли бўлимларига юборилди.</w:t>
      </w:r>
    </w:p>
    <w:p w14:paraId="0DFB18AA" w14:textId="7D8E3313" w:rsidR="000762D3" w:rsidRPr="00835DFE" w:rsidRDefault="000762D3" w:rsidP="000762D3">
      <w:pPr>
        <w:spacing w:after="0" w:line="276"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Бундан ташқари Наманган вилоятидаги Давлат тиббий суғуртаси жамғармаси хисобидан молиялаштириладигон тиббиёт муассасаларининг 2025 йил май ойи даволанганлик холати бўйича хисоботлар муассасалар кесимида тайёрланиб жамғарманинг тегишли бўлимларига юборилди.</w:t>
      </w:r>
    </w:p>
    <w:p w14:paraId="1251EBF9" w14:textId="77777777" w:rsidR="00835DFE" w:rsidRDefault="00835DFE" w:rsidP="001C2C52">
      <w:pPr>
        <w:spacing w:after="0" w:line="276" w:lineRule="auto"/>
        <w:ind w:firstLine="709"/>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Pr>
          <w:rFonts w:ascii="Times New Roman" w:hAnsi="Times New Roman"/>
          <w:b/>
          <w:bCs/>
          <w:noProof/>
          <w:sz w:val="28"/>
          <w:szCs w:val="28"/>
          <w:lang w:val="uz-Cyrl-UZ"/>
        </w:rPr>
        <w:t>1</w:t>
      </w:r>
      <w:r>
        <w:rPr>
          <w:rFonts w:ascii="Times New Roman" w:hAnsi="Times New Roman"/>
          <w:b/>
          <w:bCs/>
          <w:noProof/>
          <w:sz w:val="28"/>
          <w:szCs w:val="28"/>
          <w:lang w:val="uz-Cyrl-UZ"/>
        </w:rPr>
        <w:t>3</w:t>
      </w:r>
      <w:r w:rsidRPr="00660C76">
        <w:rPr>
          <w:rFonts w:ascii="Times New Roman" w:hAnsi="Times New Roman"/>
          <w:b/>
          <w:bCs/>
          <w:noProof/>
          <w:sz w:val="28"/>
          <w:szCs w:val="28"/>
          <w:lang w:val="uz-Cyrl-UZ"/>
        </w:rPr>
        <w:t xml:space="preserve"> </w:t>
      </w:r>
      <w:r>
        <w:rPr>
          <w:rFonts w:ascii="Times New Roman" w:hAnsi="Times New Roman"/>
          <w:b/>
          <w:bCs/>
          <w:noProof/>
          <w:sz w:val="28"/>
          <w:szCs w:val="28"/>
          <w:lang w:val="uz-Cyrl-UZ"/>
        </w:rPr>
        <w:t>июнь</w:t>
      </w:r>
      <w:r w:rsidRPr="00660C76">
        <w:rPr>
          <w:rFonts w:ascii="Times New Roman" w:hAnsi="Times New Roman"/>
          <w:b/>
          <w:bCs/>
          <w:noProof/>
          <w:sz w:val="28"/>
          <w:szCs w:val="28"/>
          <w:lang w:val="uz-Cyrl-UZ"/>
        </w:rPr>
        <w:t xml:space="preserve"> куни</w:t>
      </w:r>
      <w:r>
        <w:rPr>
          <w:rFonts w:ascii="Times New Roman" w:hAnsi="Times New Roman"/>
          <w:b/>
          <w:bCs/>
          <w:noProof/>
          <w:sz w:val="28"/>
          <w:szCs w:val="28"/>
          <w:lang w:val="uz-Cyrl-UZ"/>
        </w:rPr>
        <w:t xml:space="preserve"> </w:t>
      </w:r>
      <w:r w:rsidRPr="00835DFE">
        <w:rPr>
          <w:rFonts w:ascii="Times New Roman" w:hAnsi="Times New Roman"/>
          <w:noProof/>
          <w:sz w:val="28"/>
          <w:szCs w:val="28"/>
          <w:lang w:val="uz-Cyrl-UZ"/>
        </w:rPr>
        <w:t>Ўзбекистон Республикаси Президентининг 2024 йил 5 сентябрдаги ПҚ-311 сонли хамда 2025 йил 19 майдаги ПҚ-№ 185-сонли қарорини бажарилиши бўйича Чортоқ туман тиббиёт бирлашмаси Қорабоғ ОШПда Давлат тиббий суғурта жамғармаси Наманган вилоят бўлинмаси ходимлари томонидан мониторинг ўтказилмоқда. Қорабоғ ОШПда Ягона Инженер Компанияси буюртмасига кўра қирилиш таъмирлаш ишлари,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кўриб чиқилди.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4679C931" w14:textId="26C0FE03" w:rsidR="001C2C52" w:rsidRDefault="00835DFE" w:rsidP="001C2C52">
      <w:pPr>
        <w:spacing w:after="0" w:line="276" w:lineRule="auto"/>
        <w:ind w:firstLine="709"/>
        <w:jc w:val="both"/>
        <w:rPr>
          <w:rFonts w:ascii="Times New Roman" w:hAnsi="Times New Roman"/>
          <w:noProof/>
          <w:sz w:val="28"/>
          <w:szCs w:val="28"/>
          <w:lang w:val="uz-Cyrl-UZ"/>
        </w:rPr>
      </w:pPr>
      <w:r w:rsidRPr="00835DFE">
        <w:rPr>
          <w:rFonts w:ascii="Times New Roman" w:hAnsi="Times New Roman"/>
          <w:noProof/>
          <w:sz w:val="28"/>
          <w:szCs w:val="28"/>
          <w:lang w:val="uz-Cyrl-UZ"/>
        </w:rPr>
        <w:lastRenderedPageBreak/>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 88-сонли фармони хамда 2025 йил 19 майдаги “Соғлиқни сақлаш тизимидаги ислоҳотларни амалга оширишнинг қўшимча чора-тадбирлари тўғриси” ПҚ-№ 185-сонли қарорини бажарилиши бўйича Чортоқ туман тиббиёт бирлашмасига махаллий бюджет маблағлари хисобидан 640,0 млн сўмга 100 дона моноблок ва ташаббусли бюджет 2025 йил</w:t>
      </w:r>
      <w:r>
        <w:rPr>
          <w:rFonts w:ascii="Times New Roman" w:hAnsi="Times New Roman"/>
          <w:noProof/>
          <w:sz w:val="28"/>
          <w:szCs w:val="28"/>
          <w:lang w:val="uz-Cyrl-UZ"/>
        </w:rPr>
        <w:br/>
      </w:r>
      <w:r w:rsidRPr="00835DFE">
        <w:rPr>
          <w:rFonts w:ascii="Times New Roman" w:hAnsi="Times New Roman"/>
          <w:noProof/>
          <w:sz w:val="28"/>
          <w:szCs w:val="28"/>
          <w:lang w:val="uz-Cyrl-UZ"/>
        </w:rPr>
        <w:t>1-мавсум маблағлари хисобидан 215,0 млн сўмга 50 дона 3Х1 қоғозли принтерлар сотиб олиниб худудларга тарқати</w:t>
      </w:r>
      <w:r>
        <w:rPr>
          <w:rFonts w:ascii="Times New Roman" w:hAnsi="Times New Roman"/>
          <w:noProof/>
          <w:sz w:val="28"/>
          <w:szCs w:val="28"/>
          <w:lang w:val="uz-Cyrl-UZ"/>
        </w:rPr>
        <w:t xml:space="preserve">лди. </w:t>
      </w:r>
      <w:r w:rsidRPr="00835DFE">
        <w:rPr>
          <w:rFonts w:ascii="Times New Roman" w:hAnsi="Times New Roman"/>
          <w:noProof/>
          <w:sz w:val="28"/>
          <w:szCs w:val="28"/>
          <w:lang w:val="uz-Cyrl-UZ"/>
        </w:rPr>
        <w:t>ДТСЖ томонидан молиялаштирилаётган муассасаларда муаммоларни бартараф қилиш юзасидан РШТЁИМ Наманган филиалида Давлат тиббий суғурта жамғармаси Наманган вилоят  бўлинма</w:t>
      </w:r>
      <w:r>
        <w:rPr>
          <w:rFonts w:ascii="Times New Roman" w:hAnsi="Times New Roman"/>
          <w:noProof/>
          <w:sz w:val="28"/>
          <w:szCs w:val="28"/>
          <w:lang w:val="uz-Cyrl-UZ"/>
        </w:rPr>
        <w:t>си</w:t>
      </w:r>
      <w:r w:rsidRPr="00835DFE">
        <w:rPr>
          <w:rFonts w:ascii="Times New Roman" w:hAnsi="Times New Roman"/>
          <w:noProof/>
          <w:sz w:val="28"/>
          <w:szCs w:val="28"/>
          <w:lang w:val="uz-Cyrl-UZ"/>
        </w:rPr>
        <w:t xml:space="preserve"> ходимлари Ал</w:t>
      </w:r>
      <w:r w:rsidR="000762D3">
        <w:rPr>
          <w:rFonts w:ascii="Times New Roman" w:hAnsi="Times New Roman"/>
          <w:noProof/>
          <w:sz w:val="28"/>
          <w:szCs w:val="28"/>
          <w:lang w:val="uz-Cyrl-UZ"/>
        </w:rPr>
        <w:t>и</w:t>
      </w:r>
      <w:r w:rsidRPr="00835DFE">
        <w:rPr>
          <w:rFonts w:ascii="Times New Roman" w:hAnsi="Times New Roman"/>
          <w:noProof/>
          <w:sz w:val="28"/>
          <w:szCs w:val="28"/>
          <w:lang w:val="uz-Cyrl-UZ"/>
        </w:rPr>
        <w:t>ёр Нуралиев ва Сардор Абдуазизовлар томонидан Ўзбекистон Республикаси Президентининг 2024 йил 5 сентябрдаги ПҚ-311 сонли қарори ва ССВнинг 2024 йил 23 январдаги №17-сонли буйруғининг бажарилиши, клиник-протокол ва стандартлар асосида хужжатлар юритилиши, молиялаштириш янги механизимини тадбиқ этиш шаклида иш ҳақи харажатлари, дори-дармон воситалари, озиқ-овқат махсулотларини сарф-харажатларини иқтисодий самарадорлигини баҳолаш бўйича мониторинг ўтказ</w:t>
      </w:r>
      <w:r>
        <w:rPr>
          <w:rFonts w:ascii="Times New Roman" w:hAnsi="Times New Roman"/>
          <w:noProof/>
          <w:sz w:val="28"/>
          <w:szCs w:val="28"/>
          <w:lang w:val="uz-Cyrl-UZ"/>
        </w:rPr>
        <w:t>ди.</w:t>
      </w:r>
    </w:p>
    <w:p w14:paraId="58E49816" w14:textId="77777777" w:rsidR="000762D3" w:rsidRDefault="000762D3" w:rsidP="000762D3">
      <w:pPr>
        <w:spacing w:after="0" w:line="276"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Ўзбекистон Республикаси Президентининг 2025 йил 19 майдаги ПФ-88-сонли фармонига асосан, Соғлиқни сақлаш тизимини ташкил этишнинг янги моделини тажриба-синов тариқасида Наманган вилоятида жорий қилинган Чортоқ тумани тиббиёт бирлашмасига қараш кўп тармоқли марказий поликлиника, оилавий шифокорлик пунктлари ва оилавий поликлиникаларда 2025 йил 1 январ холатига мавжуд штат бирликлари, мавжуд тиббиёт ва бошқа жихозлар, аҳоли сони ҳамда бошқа умумий маълумотлар тайёрланиб Давлат тиббий суғуртаси жамғармасининг тегишли бўлимларига тақдим этилди.</w:t>
      </w:r>
    </w:p>
    <w:p w14:paraId="1C792FDD" w14:textId="54AB56C9" w:rsidR="000762D3" w:rsidRPr="00835DFE" w:rsidRDefault="000762D3" w:rsidP="000762D3">
      <w:pPr>
        <w:spacing w:after="0" w:line="276" w:lineRule="auto"/>
        <w:ind w:firstLine="709"/>
        <w:jc w:val="both"/>
        <w:rPr>
          <w:rFonts w:ascii="Times New Roman" w:hAnsi="Times New Roman"/>
          <w:noProof/>
          <w:sz w:val="28"/>
          <w:szCs w:val="28"/>
          <w:lang w:val="uz-Cyrl-UZ"/>
        </w:rPr>
      </w:pPr>
      <w:r>
        <w:rPr>
          <w:rFonts w:ascii="Times New Roman" w:hAnsi="Times New Roman"/>
          <w:noProof/>
          <w:sz w:val="28"/>
          <w:szCs w:val="28"/>
          <w:lang w:val="uz-Cyrl-UZ"/>
        </w:rPr>
        <w:t>Бундан ташқари Наманган вилоятидаги давлат тиббий суғуртаси жамғармаси хисобидан молиялаштирилидигон тиббиёт муассасаларининг 2025 йил июн ойи учун иш хақи аванс тўловлари  сўровномаларни шакллантириб, вилоят ғазначилик бошқармасига юбориш бўйича топшириқ қилинди, тайёрланган сўровномалар ва уларнинг молиялаштирилиши бўйича жамланама маълумот тайёрланиб жамғарманинг тегишли бўлимларига юборилди.</w:t>
      </w:r>
    </w:p>
    <w:p w14:paraId="28B64CE1" w14:textId="74B016B9" w:rsidR="001C2C52" w:rsidRDefault="001C2C52" w:rsidP="001C2C52">
      <w:pPr>
        <w:spacing w:after="0" w:line="276" w:lineRule="auto"/>
        <w:ind w:firstLine="709"/>
        <w:jc w:val="both"/>
        <w:rPr>
          <w:rFonts w:ascii="Times New Roman" w:hAnsi="Times New Roman"/>
          <w:bCs/>
          <w:noProof/>
          <w:sz w:val="28"/>
          <w:szCs w:val="28"/>
          <w:lang w:val="uz-Cyrl-UZ"/>
        </w:rPr>
      </w:pPr>
    </w:p>
    <w:p w14:paraId="22649FE2" w14:textId="09567181" w:rsidR="001C2C52" w:rsidRDefault="001C2C52" w:rsidP="001C2C52">
      <w:pPr>
        <w:spacing w:after="0" w:line="276" w:lineRule="auto"/>
        <w:ind w:firstLine="709"/>
        <w:jc w:val="both"/>
        <w:rPr>
          <w:rFonts w:ascii="Times New Roman" w:hAnsi="Times New Roman"/>
          <w:bCs/>
          <w:noProof/>
          <w:sz w:val="28"/>
          <w:szCs w:val="28"/>
          <w:lang w:val="uz-Cyrl-UZ"/>
        </w:rPr>
      </w:pPr>
    </w:p>
    <w:p w14:paraId="544D1184" w14:textId="0487A86D" w:rsidR="001C2C52" w:rsidRDefault="001C2C52" w:rsidP="001C2C52">
      <w:pPr>
        <w:spacing w:after="0" w:line="276" w:lineRule="auto"/>
        <w:ind w:firstLine="709"/>
        <w:jc w:val="both"/>
        <w:rPr>
          <w:rFonts w:ascii="Times New Roman" w:hAnsi="Times New Roman"/>
          <w:noProof/>
          <w:sz w:val="28"/>
          <w:szCs w:val="28"/>
          <w:lang w:val="uz-Cyrl-UZ"/>
        </w:rPr>
      </w:pPr>
    </w:p>
    <w:p w14:paraId="3D73335E" w14:textId="3344C623"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39C08D72"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0A5BDBF7"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0762D3">
      <w:pgSz w:w="11906" w:h="16838"/>
      <w:pgMar w:top="993" w:right="851"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146C2" w14:textId="77777777" w:rsidR="004950AB" w:rsidRDefault="004950AB">
      <w:pPr>
        <w:spacing w:after="0" w:line="240" w:lineRule="auto"/>
      </w:pPr>
      <w:r>
        <w:separator/>
      </w:r>
    </w:p>
  </w:endnote>
  <w:endnote w:type="continuationSeparator" w:id="0">
    <w:p w14:paraId="66382BF5" w14:textId="77777777" w:rsidR="004950AB" w:rsidRDefault="00495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7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DCAAC" w14:textId="77777777" w:rsidR="004950AB" w:rsidRDefault="004950AB">
      <w:pPr>
        <w:spacing w:after="0" w:line="240" w:lineRule="auto"/>
      </w:pPr>
      <w:r>
        <w:separator/>
      </w:r>
    </w:p>
  </w:footnote>
  <w:footnote w:type="continuationSeparator" w:id="0">
    <w:p w14:paraId="049872DD" w14:textId="77777777" w:rsidR="004950AB" w:rsidRDefault="004950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762D3"/>
    <w:rsid w:val="000908D4"/>
    <w:rsid w:val="00092FF0"/>
    <w:rsid w:val="00093922"/>
    <w:rsid w:val="000C25BE"/>
    <w:rsid w:val="000C6118"/>
    <w:rsid w:val="000C6686"/>
    <w:rsid w:val="000F0AD7"/>
    <w:rsid w:val="000F3F0A"/>
    <w:rsid w:val="000F5AFC"/>
    <w:rsid w:val="00107C45"/>
    <w:rsid w:val="00121028"/>
    <w:rsid w:val="001313EE"/>
    <w:rsid w:val="00151712"/>
    <w:rsid w:val="00161C87"/>
    <w:rsid w:val="001714D2"/>
    <w:rsid w:val="0018329B"/>
    <w:rsid w:val="001A2E78"/>
    <w:rsid w:val="001B7CB4"/>
    <w:rsid w:val="001C119F"/>
    <w:rsid w:val="001C2C52"/>
    <w:rsid w:val="001D16D7"/>
    <w:rsid w:val="001D180E"/>
    <w:rsid w:val="001D5B4E"/>
    <w:rsid w:val="001E3C98"/>
    <w:rsid w:val="001F65B2"/>
    <w:rsid w:val="00206F98"/>
    <w:rsid w:val="002204E4"/>
    <w:rsid w:val="00236F60"/>
    <w:rsid w:val="00245F02"/>
    <w:rsid w:val="002576FC"/>
    <w:rsid w:val="00282D0C"/>
    <w:rsid w:val="00294213"/>
    <w:rsid w:val="002B5CF3"/>
    <w:rsid w:val="002E686A"/>
    <w:rsid w:val="00302AE9"/>
    <w:rsid w:val="0031617B"/>
    <w:rsid w:val="0037742A"/>
    <w:rsid w:val="003911AC"/>
    <w:rsid w:val="003A6C42"/>
    <w:rsid w:val="003B3CBE"/>
    <w:rsid w:val="003B4217"/>
    <w:rsid w:val="003B7C42"/>
    <w:rsid w:val="003C6A8F"/>
    <w:rsid w:val="00420AC5"/>
    <w:rsid w:val="00464997"/>
    <w:rsid w:val="004905F5"/>
    <w:rsid w:val="004950AB"/>
    <w:rsid w:val="004A5113"/>
    <w:rsid w:val="004A74B8"/>
    <w:rsid w:val="004E4687"/>
    <w:rsid w:val="004F283C"/>
    <w:rsid w:val="0051769D"/>
    <w:rsid w:val="005430C1"/>
    <w:rsid w:val="00545569"/>
    <w:rsid w:val="00554737"/>
    <w:rsid w:val="00557D13"/>
    <w:rsid w:val="00581D22"/>
    <w:rsid w:val="00590613"/>
    <w:rsid w:val="005B4427"/>
    <w:rsid w:val="005B692D"/>
    <w:rsid w:val="005C2560"/>
    <w:rsid w:val="005D2193"/>
    <w:rsid w:val="005D7E3F"/>
    <w:rsid w:val="006220C0"/>
    <w:rsid w:val="00625C5D"/>
    <w:rsid w:val="00626BDC"/>
    <w:rsid w:val="00630061"/>
    <w:rsid w:val="00660C76"/>
    <w:rsid w:val="00664B94"/>
    <w:rsid w:val="0067284A"/>
    <w:rsid w:val="00672D24"/>
    <w:rsid w:val="00680F40"/>
    <w:rsid w:val="0068172F"/>
    <w:rsid w:val="00682C40"/>
    <w:rsid w:val="00694789"/>
    <w:rsid w:val="00697DFE"/>
    <w:rsid w:val="006A0033"/>
    <w:rsid w:val="006B00DD"/>
    <w:rsid w:val="006C1D73"/>
    <w:rsid w:val="006C264F"/>
    <w:rsid w:val="006D1811"/>
    <w:rsid w:val="006E3585"/>
    <w:rsid w:val="006F45F8"/>
    <w:rsid w:val="0072457B"/>
    <w:rsid w:val="00725C82"/>
    <w:rsid w:val="007348D5"/>
    <w:rsid w:val="0073677A"/>
    <w:rsid w:val="00736FE3"/>
    <w:rsid w:val="00751B7C"/>
    <w:rsid w:val="0075220D"/>
    <w:rsid w:val="007645C3"/>
    <w:rsid w:val="007765D8"/>
    <w:rsid w:val="007948FF"/>
    <w:rsid w:val="007A0FA3"/>
    <w:rsid w:val="007B681B"/>
    <w:rsid w:val="007C00AA"/>
    <w:rsid w:val="007C2525"/>
    <w:rsid w:val="007D21BE"/>
    <w:rsid w:val="007E11DC"/>
    <w:rsid w:val="007F3EB2"/>
    <w:rsid w:val="00817830"/>
    <w:rsid w:val="00820C01"/>
    <w:rsid w:val="00821BF1"/>
    <w:rsid w:val="00835DFE"/>
    <w:rsid w:val="008436EC"/>
    <w:rsid w:val="008442A3"/>
    <w:rsid w:val="00897F64"/>
    <w:rsid w:val="008E10C1"/>
    <w:rsid w:val="0090463B"/>
    <w:rsid w:val="0091433B"/>
    <w:rsid w:val="0091718D"/>
    <w:rsid w:val="0095353D"/>
    <w:rsid w:val="00972DDF"/>
    <w:rsid w:val="00976C7F"/>
    <w:rsid w:val="00980951"/>
    <w:rsid w:val="0098557B"/>
    <w:rsid w:val="0098794B"/>
    <w:rsid w:val="009C4698"/>
    <w:rsid w:val="009C65E6"/>
    <w:rsid w:val="009D1226"/>
    <w:rsid w:val="009D4F3F"/>
    <w:rsid w:val="009E4F43"/>
    <w:rsid w:val="00A106D0"/>
    <w:rsid w:val="00A23FE0"/>
    <w:rsid w:val="00A33F59"/>
    <w:rsid w:val="00A42EFE"/>
    <w:rsid w:val="00A46CA9"/>
    <w:rsid w:val="00A46D11"/>
    <w:rsid w:val="00A67F0B"/>
    <w:rsid w:val="00A910BF"/>
    <w:rsid w:val="00AA3C17"/>
    <w:rsid w:val="00AA5238"/>
    <w:rsid w:val="00AB7FA5"/>
    <w:rsid w:val="00AD0885"/>
    <w:rsid w:val="00AD13AF"/>
    <w:rsid w:val="00AD3002"/>
    <w:rsid w:val="00AD5F1B"/>
    <w:rsid w:val="00AD79F2"/>
    <w:rsid w:val="00B0773F"/>
    <w:rsid w:val="00B50983"/>
    <w:rsid w:val="00B53344"/>
    <w:rsid w:val="00B61434"/>
    <w:rsid w:val="00B77D53"/>
    <w:rsid w:val="00B8176C"/>
    <w:rsid w:val="00B848E7"/>
    <w:rsid w:val="00BB1B88"/>
    <w:rsid w:val="00BE3A8D"/>
    <w:rsid w:val="00BF7BA8"/>
    <w:rsid w:val="00C04EBF"/>
    <w:rsid w:val="00C15752"/>
    <w:rsid w:val="00C1688A"/>
    <w:rsid w:val="00C30B3F"/>
    <w:rsid w:val="00C37547"/>
    <w:rsid w:val="00C4336B"/>
    <w:rsid w:val="00C52EC6"/>
    <w:rsid w:val="00C80574"/>
    <w:rsid w:val="00CA67D1"/>
    <w:rsid w:val="00CB2319"/>
    <w:rsid w:val="00CB760D"/>
    <w:rsid w:val="00CB7DC1"/>
    <w:rsid w:val="00CD1C0F"/>
    <w:rsid w:val="00CD72EE"/>
    <w:rsid w:val="00CE1972"/>
    <w:rsid w:val="00CE1E2D"/>
    <w:rsid w:val="00CE3699"/>
    <w:rsid w:val="00CE64E6"/>
    <w:rsid w:val="00CE7DC5"/>
    <w:rsid w:val="00D071A9"/>
    <w:rsid w:val="00D3555F"/>
    <w:rsid w:val="00D62B30"/>
    <w:rsid w:val="00D64B10"/>
    <w:rsid w:val="00D64EF4"/>
    <w:rsid w:val="00D65B04"/>
    <w:rsid w:val="00D91908"/>
    <w:rsid w:val="00DB34F1"/>
    <w:rsid w:val="00DC1FB7"/>
    <w:rsid w:val="00DD3630"/>
    <w:rsid w:val="00DE4F43"/>
    <w:rsid w:val="00DE6676"/>
    <w:rsid w:val="00DF5AEA"/>
    <w:rsid w:val="00E075CD"/>
    <w:rsid w:val="00E13256"/>
    <w:rsid w:val="00E1755A"/>
    <w:rsid w:val="00E22188"/>
    <w:rsid w:val="00E22EDC"/>
    <w:rsid w:val="00E23A5B"/>
    <w:rsid w:val="00E37CFA"/>
    <w:rsid w:val="00E45383"/>
    <w:rsid w:val="00E55BBE"/>
    <w:rsid w:val="00E602DD"/>
    <w:rsid w:val="00E6498D"/>
    <w:rsid w:val="00E85B2C"/>
    <w:rsid w:val="00E91CED"/>
    <w:rsid w:val="00E9656C"/>
    <w:rsid w:val="00E972CE"/>
    <w:rsid w:val="00EB62E1"/>
    <w:rsid w:val="00EE3029"/>
    <w:rsid w:val="00EE699D"/>
    <w:rsid w:val="00F50600"/>
    <w:rsid w:val="00F77C38"/>
    <w:rsid w:val="00FA683C"/>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3DC64-A372-4B47-8B51-EB3B60B20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Pages>
  <Words>1875</Words>
  <Characters>10688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44</cp:revision>
  <cp:lastPrinted>2025-06-13T06:54:00Z</cp:lastPrinted>
  <dcterms:created xsi:type="dcterms:W3CDTF">2025-05-15T08:38:00Z</dcterms:created>
  <dcterms:modified xsi:type="dcterms:W3CDTF">2025-06-13T06:54:00Z</dcterms:modified>
</cp:coreProperties>
</file>