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37FC" w:rsidRDefault="009B37FC" w:rsidP="009B37FC">
      <w:pPr>
        <w:tabs>
          <w:tab w:val="left" w:pos="142"/>
        </w:tabs>
        <w:spacing w:after="0"/>
        <w:jc w:val="center"/>
        <w:rPr>
          <w:rFonts w:ascii="Times New Roman" w:hAnsi="Times New Roman" w:cs="Times New Roman"/>
          <w:b/>
          <w:sz w:val="28"/>
          <w:lang w:val="uz-Cyrl-UZ"/>
        </w:rPr>
      </w:pPr>
      <w:r>
        <w:rPr>
          <w:rFonts w:ascii="Times New Roman" w:hAnsi="Times New Roman" w:cs="Times New Roman"/>
          <w:b/>
          <w:sz w:val="28"/>
          <w:lang w:val="uz-Cyrl-UZ"/>
        </w:rPr>
        <w:t>Бюджетни шакллантириш ва ижро этиш бўлими ва</w:t>
      </w:r>
    </w:p>
    <w:p w:rsidR="009B37FC" w:rsidRDefault="009B37FC" w:rsidP="009B37FC">
      <w:pPr>
        <w:tabs>
          <w:tab w:val="left" w:pos="142"/>
        </w:tabs>
        <w:spacing w:after="0"/>
        <w:jc w:val="center"/>
        <w:rPr>
          <w:rFonts w:ascii="Times New Roman" w:hAnsi="Times New Roman" w:cs="Times New Roman"/>
          <w:b/>
          <w:sz w:val="28"/>
          <w:lang w:val="uz-Cyrl-UZ"/>
        </w:rPr>
      </w:pPr>
      <w:r>
        <w:rPr>
          <w:rFonts w:ascii="Times New Roman" w:hAnsi="Times New Roman" w:cs="Times New Roman"/>
          <w:b/>
          <w:sz w:val="28"/>
          <w:lang w:val="uz-Cyrl-UZ"/>
        </w:rPr>
        <w:t xml:space="preserve"> Тиббий хизматлар тарифларни белгилаш бўлими томонидан </w:t>
      </w:r>
      <w:r>
        <w:rPr>
          <w:rFonts w:ascii="Times New Roman" w:hAnsi="Times New Roman" w:cs="Times New Roman"/>
          <w:b/>
          <w:sz w:val="28"/>
          <w:lang w:val="uz-Cyrl-UZ"/>
        </w:rPr>
        <w:br/>
        <w:t xml:space="preserve">2025 йил 16-20 июн кунлари бажарилган ишлар юзасидан  </w:t>
      </w:r>
    </w:p>
    <w:p w:rsidR="009B37FC" w:rsidRDefault="009B37FC" w:rsidP="009B37FC">
      <w:pPr>
        <w:tabs>
          <w:tab w:val="left" w:pos="142"/>
        </w:tabs>
        <w:spacing w:after="0"/>
        <w:jc w:val="center"/>
        <w:rPr>
          <w:rFonts w:ascii="Times New Roman" w:hAnsi="Times New Roman" w:cs="Times New Roman"/>
          <w:sz w:val="28"/>
          <w:lang w:val="uz-Cyrl-UZ"/>
        </w:rPr>
      </w:pPr>
      <w:r>
        <w:rPr>
          <w:rFonts w:ascii="Times New Roman" w:hAnsi="Times New Roman" w:cs="Times New Roman"/>
          <w:b/>
          <w:sz w:val="28"/>
          <w:lang w:val="uz-Cyrl-UZ"/>
        </w:rPr>
        <w:t xml:space="preserve">Маълумот </w:t>
      </w:r>
    </w:p>
    <w:p w:rsidR="009B37FC" w:rsidRDefault="009B37FC" w:rsidP="009B37FC">
      <w:pPr>
        <w:pStyle w:val="a3"/>
        <w:numPr>
          <w:ilvl w:val="0"/>
          <w:numId w:val="2"/>
        </w:numPr>
        <w:tabs>
          <w:tab w:val="left" w:pos="142"/>
          <w:tab w:val="left" w:pos="851"/>
          <w:tab w:val="left" w:pos="1276"/>
          <w:tab w:val="left" w:pos="1701"/>
        </w:tabs>
        <w:spacing w:after="0"/>
        <w:ind w:left="0" w:firstLine="426"/>
        <w:jc w:val="both"/>
        <w:rPr>
          <w:rFonts w:ascii="Times New Roman" w:hAnsi="Times New Roman" w:cs="Times New Roman"/>
          <w:sz w:val="28"/>
          <w:lang w:val="uz-Cyrl-UZ"/>
        </w:rPr>
      </w:pPr>
      <w:r>
        <w:rPr>
          <w:rFonts w:ascii="Times New Roman" w:hAnsi="Times New Roman" w:cs="Times New Roman"/>
          <w:sz w:val="28"/>
          <w:lang w:val="uz-Cyrl-UZ"/>
        </w:rPr>
        <w:t xml:space="preserve">Бюджетни шакллантириш ва ижро этиш бўлими томонидан </w:t>
      </w:r>
      <w:r>
        <w:rPr>
          <w:rFonts w:ascii="Times New Roman" w:hAnsi="Times New Roman" w:cs="Times New Roman"/>
          <w:sz w:val="28"/>
          <w:lang w:val="uz-Cyrl-UZ"/>
        </w:rPr>
        <w:br/>
        <w:t xml:space="preserve">ЭДО электрон тизими томонидан 4 та хат ижро қилинди  ва келишиш учун келган 7 та хатлар атрофлича ўрганилди ва келишилди. </w:t>
      </w:r>
    </w:p>
    <w:p w:rsidR="009B37FC" w:rsidRDefault="009B37FC" w:rsidP="009B37FC">
      <w:pPr>
        <w:pStyle w:val="a3"/>
        <w:numPr>
          <w:ilvl w:val="0"/>
          <w:numId w:val="2"/>
        </w:numPr>
        <w:tabs>
          <w:tab w:val="left" w:pos="142"/>
          <w:tab w:val="left" w:pos="851"/>
          <w:tab w:val="left" w:pos="1276"/>
          <w:tab w:val="left" w:pos="1701"/>
        </w:tabs>
        <w:spacing w:after="0"/>
        <w:ind w:left="0" w:firstLine="426"/>
        <w:jc w:val="both"/>
        <w:rPr>
          <w:rFonts w:ascii="Times New Roman" w:hAnsi="Times New Roman" w:cs="Times New Roman"/>
          <w:sz w:val="28"/>
          <w:lang w:val="uz-Cyrl-UZ"/>
        </w:rPr>
      </w:pPr>
      <w:r>
        <w:rPr>
          <w:rFonts w:ascii="Times New Roman" w:hAnsi="Times New Roman" w:cs="Times New Roman"/>
          <w:sz w:val="28"/>
          <w:lang w:val="uz-Cyrl-UZ"/>
        </w:rPr>
        <w:t xml:space="preserve">Давлат тиббий суғуртаси жамғармаси 2023-2024 йил жамғарма маблағлари тўғрисида маълумот тайёрланди. </w:t>
      </w:r>
    </w:p>
    <w:p w:rsidR="009B37FC" w:rsidRDefault="009B37FC" w:rsidP="009B37FC">
      <w:pPr>
        <w:pStyle w:val="a3"/>
        <w:numPr>
          <w:ilvl w:val="0"/>
          <w:numId w:val="2"/>
        </w:numPr>
        <w:tabs>
          <w:tab w:val="left" w:pos="142"/>
          <w:tab w:val="left" w:pos="851"/>
          <w:tab w:val="left" w:pos="1276"/>
          <w:tab w:val="left" w:pos="1701"/>
        </w:tabs>
        <w:spacing w:after="0"/>
        <w:ind w:left="0" w:firstLine="426"/>
        <w:jc w:val="both"/>
        <w:rPr>
          <w:rFonts w:ascii="Times New Roman" w:hAnsi="Times New Roman" w:cs="Times New Roman"/>
          <w:sz w:val="28"/>
          <w:lang w:val="uz-Cyrl-UZ"/>
        </w:rPr>
      </w:pPr>
      <w:r>
        <w:rPr>
          <w:rFonts w:ascii="Times New Roman" w:hAnsi="Times New Roman" w:cs="Times New Roman"/>
          <w:sz w:val="28"/>
          <w:lang w:val="uz-Cyrl-UZ"/>
        </w:rPr>
        <w:t xml:space="preserve">Давлат тиббий суғуртаси жамғармасида 200дан ортиқ Реимбурсация шартномалари кўриб чиқилиб, имзоланди. </w:t>
      </w:r>
    </w:p>
    <w:p w:rsidR="009B37FC" w:rsidRDefault="009B37FC" w:rsidP="009B37FC">
      <w:pPr>
        <w:pStyle w:val="a3"/>
        <w:numPr>
          <w:ilvl w:val="0"/>
          <w:numId w:val="2"/>
        </w:numPr>
        <w:tabs>
          <w:tab w:val="left" w:pos="142"/>
          <w:tab w:val="left" w:pos="851"/>
          <w:tab w:val="left" w:pos="1276"/>
          <w:tab w:val="left" w:pos="1701"/>
        </w:tabs>
        <w:spacing w:after="0"/>
        <w:ind w:left="0" w:firstLine="426"/>
        <w:jc w:val="both"/>
        <w:rPr>
          <w:rFonts w:ascii="Times New Roman" w:hAnsi="Times New Roman" w:cs="Times New Roman"/>
          <w:sz w:val="28"/>
          <w:lang w:val="uz-Cyrl-UZ"/>
        </w:rPr>
      </w:pPr>
      <w:r>
        <w:rPr>
          <w:rFonts w:ascii="Times New Roman" w:hAnsi="Times New Roman" w:cs="Times New Roman"/>
          <w:sz w:val="28"/>
          <w:lang w:val="uz-Cyrl-UZ"/>
        </w:rPr>
        <w:t xml:space="preserve">Давлат тиббий суғуртаси жамғармаси маблағалари томонидан 2025 йилнинг 5 ойи давомида молиялаштирилган ва муассасалардан қилинган касса харажатлар тўғрисида маълумотлар тайёрланди ва таҳлил қилиниб, тегишли ташкилотларга берилди. </w:t>
      </w:r>
    </w:p>
    <w:p w:rsidR="009B37FC" w:rsidRDefault="009B37FC" w:rsidP="009B37FC">
      <w:pPr>
        <w:pStyle w:val="a3"/>
        <w:numPr>
          <w:ilvl w:val="0"/>
          <w:numId w:val="2"/>
        </w:numPr>
        <w:tabs>
          <w:tab w:val="left" w:pos="142"/>
          <w:tab w:val="left" w:pos="851"/>
          <w:tab w:val="left" w:pos="1276"/>
          <w:tab w:val="left" w:pos="1701"/>
        </w:tabs>
        <w:spacing w:after="0"/>
        <w:ind w:left="0" w:firstLine="426"/>
        <w:jc w:val="both"/>
        <w:rPr>
          <w:rFonts w:ascii="Times New Roman" w:hAnsi="Times New Roman" w:cs="Times New Roman"/>
          <w:sz w:val="28"/>
          <w:lang w:val="uz-Cyrl-UZ"/>
        </w:rPr>
      </w:pPr>
      <w:r>
        <w:rPr>
          <w:rFonts w:ascii="Times New Roman" w:hAnsi="Times New Roman" w:cs="Times New Roman"/>
          <w:sz w:val="28"/>
          <w:lang w:val="uz-Cyrl-UZ"/>
        </w:rPr>
        <w:t>Жамғарманинг ҳудудий бўлинмаларига Глобал бюджет ва аҳоли жон бошига ҳамда ҳар бир даволанган ҳолат бўйича базавий ставка миқдорида якуний тўловлар амалга оширилди.</w:t>
      </w:r>
    </w:p>
    <w:p w:rsidR="009B37FC" w:rsidRDefault="009B37FC" w:rsidP="009B37FC">
      <w:pPr>
        <w:pStyle w:val="a3"/>
        <w:numPr>
          <w:ilvl w:val="0"/>
          <w:numId w:val="2"/>
        </w:numPr>
        <w:tabs>
          <w:tab w:val="left" w:pos="142"/>
          <w:tab w:val="left" w:pos="851"/>
          <w:tab w:val="left" w:pos="1276"/>
          <w:tab w:val="left" w:pos="1701"/>
        </w:tabs>
        <w:spacing w:after="0"/>
        <w:ind w:left="0" w:firstLine="426"/>
        <w:jc w:val="both"/>
        <w:rPr>
          <w:rFonts w:ascii="Times New Roman" w:hAnsi="Times New Roman" w:cs="Times New Roman"/>
          <w:sz w:val="28"/>
          <w:lang w:val="uz-Cyrl-UZ"/>
        </w:rPr>
      </w:pPr>
      <w:r>
        <w:rPr>
          <w:rFonts w:ascii="Times New Roman" w:hAnsi="Times New Roman" w:cs="Times New Roman"/>
          <w:sz w:val="28"/>
          <w:lang w:val="uz-Cyrl-UZ"/>
        </w:rPr>
        <w:t>Ўзбекистон Республикаси Президентининг 19.05.2025 йилдаги “Республикада Соғлиқни сақлаш тизимини ва аҳолига тиббий хизмат кўрсатиш тамойилларини такомиллаштириш орқали соҳани ислоҳ қилишни изчил давом эттириш чора-тадбирлари тўғрисида”ги ПФ-88-сонли Фармонида белгиланган Тажриба-синов лойиҳаси жорий қилинадиган барча туман (шаҳар)лар тиббиёт муассасаларини Давлат тиббий суғуртаси жамғармаси орқали молиялаштириш тартибини жорий қилиш бўйича тиббиёт муассасаларидаги режалаштирилаётган маблағлар тўғрисисда маълумотлар жамланди.</w:t>
      </w:r>
    </w:p>
    <w:p w:rsidR="009B37FC" w:rsidRDefault="009B37FC" w:rsidP="009B37FC">
      <w:pPr>
        <w:pStyle w:val="a3"/>
        <w:numPr>
          <w:ilvl w:val="0"/>
          <w:numId w:val="2"/>
        </w:numPr>
        <w:tabs>
          <w:tab w:val="left" w:pos="142"/>
          <w:tab w:val="left" w:pos="851"/>
          <w:tab w:val="left" w:pos="1276"/>
          <w:tab w:val="left" w:pos="1701"/>
        </w:tabs>
        <w:spacing w:after="0"/>
        <w:ind w:left="0" w:firstLine="426"/>
        <w:jc w:val="both"/>
        <w:rPr>
          <w:rFonts w:ascii="Times New Roman" w:hAnsi="Times New Roman" w:cs="Times New Roman"/>
          <w:sz w:val="28"/>
          <w:lang w:val="uz-Cyrl-UZ"/>
        </w:rPr>
      </w:pPr>
      <w:r>
        <w:rPr>
          <w:rFonts w:ascii="Times New Roman" w:hAnsi="Times New Roman" w:cs="Times New Roman"/>
          <w:sz w:val="28"/>
          <w:lang w:val="uz-Cyrl-UZ"/>
        </w:rPr>
        <w:t>Республика ихтисослаштирилган Онкология ва радиология илмий-амалий тиббиёт марказининг Ўзбекистон Республикаси Президентининг 22.11.2024 йилдаги ПҚ-402-сонли “Аёллар орасида онкологик касалликларни назорат қилиш тизимини такомиллаштириш чора-тадбирлари тўғрисида”ги қарор асосида Ягона риддинг марказида тиббиёт муассасаларидан жўнатилган маммографик пленкаларни ўқиш нархи калькуляциялари кўриб чиқилди.</w:t>
      </w:r>
    </w:p>
    <w:p w:rsidR="009B37FC" w:rsidRPr="009B37FC" w:rsidRDefault="009B37FC" w:rsidP="009B37FC">
      <w:pPr>
        <w:pStyle w:val="a3"/>
        <w:numPr>
          <w:ilvl w:val="0"/>
          <w:numId w:val="2"/>
        </w:numPr>
        <w:tabs>
          <w:tab w:val="left" w:pos="1134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lang w:val="uz-Cyrl-UZ"/>
        </w:rPr>
      </w:pPr>
      <w:bookmarkStart w:id="0" w:name="_GoBack"/>
      <w:r w:rsidRPr="009B37FC">
        <w:rPr>
          <w:rFonts w:ascii="Times New Roman" w:hAnsi="Times New Roman" w:cs="Times New Roman"/>
          <w:sz w:val="28"/>
          <w:lang w:val="uz-Cyrl-UZ"/>
        </w:rPr>
        <w:t xml:space="preserve">Ўзбекистон Республикаси Президентининг 2021 йил 28 июлдаги </w:t>
      </w:r>
      <w:r w:rsidRPr="009B37FC">
        <w:rPr>
          <w:rFonts w:ascii="Times New Roman" w:hAnsi="Times New Roman" w:cs="Times New Roman"/>
          <w:sz w:val="28"/>
          <w:lang w:val="uz-Cyrl-UZ"/>
        </w:rPr>
        <w:br/>
        <w:t>ПҚ-5199-сон</w:t>
      </w:r>
      <w:hyperlink r:id="rId5" w:history="1">
        <w:r w:rsidRPr="009B37FC">
          <w:rPr>
            <w:rFonts w:ascii="Times New Roman" w:hAnsi="Times New Roman" w:cs="Times New Roman"/>
            <w:sz w:val="28"/>
            <w:lang w:val="uz-Cyrl-UZ"/>
          </w:rPr>
          <w:t xml:space="preserve"> қарорининг </w:t>
        </w:r>
      </w:hyperlink>
      <w:r w:rsidRPr="009B37FC">
        <w:rPr>
          <w:rFonts w:ascii="Times New Roman" w:hAnsi="Times New Roman" w:cs="Times New Roman"/>
          <w:sz w:val="28"/>
          <w:lang w:val="uz-Cyrl-UZ"/>
        </w:rPr>
        <w:t>2-иловасига кирган тиббиёт марказларида Соғлиқни сақлаш вазирилигидан келган тиббий хизматлар базавый нархларини шакллантириш бўйича хатига жавоб хати тайёрланди.</w:t>
      </w:r>
    </w:p>
    <w:bookmarkEnd w:id="0"/>
    <w:p w:rsidR="009B37FC" w:rsidRDefault="009B37FC" w:rsidP="009B37FC">
      <w:pPr>
        <w:tabs>
          <w:tab w:val="left" w:pos="142"/>
          <w:tab w:val="left" w:pos="851"/>
          <w:tab w:val="left" w:pos="1276"/>
          <w:tab w:val="left" w:pos="1701"/>
        </w:tabs>
        <w:spacing w:after="0"/>
        <w:jc w:val="both"/>
        <w:rPr>
          <w:rFonts w:ascii="Times New Roman" w:hAnsi="Times New Roman" w:cs="Times New Roman"/>
          <w:sz w:val="28"/>
          <w:lang w:val="uz-Cyrl-UZ"/>
        </w:rPr>
      </w:pPr>
    </w:p>
    <w:tbl>
      <w:tblPr>
        <w:tblStyle w:val="a4"/>
        <w:tblW w:w="9345" w:type="dxa"/>
        <w:tblInd w:w="6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4"/>
        <w:gridCol w:w="2266"/>
        <w:gridCol w:w="3115"/>
      </w:tblGrid>
      <w:tr w:rsidR="009B37FC" w:rsidTr="009B37FC">
        <w:tc>
          <w:tcPr>
            <w:tcW w:w="3964" w:type="dxa"/>
            <w:hideMark/>
          </w:tcPr>
          <w:p w:rsidR="009B37FC" w:rsidRDefault="009B37FC">
            <w:pPr>
              <w:tabs>
                <w:tab w:val="left" w:pos="142"/>
                <w:tab w:val="left" w:pos="851"/>
                <w:tab w:val="left" w:pos="1276"/>
                <w:tab w:val="left" w:pos="1701"/>
              </w:tabs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uz-Cyrl-UZ"/>
              </w:rPr>
              <w:t xml:space="preserve">Бюджетни шакллантириш </w:t>
            </w:r>
          </w:p>
          <w:p w:rsidR="009B37FC" w:rsidRDefault="009B37FC">
            <w:pPr>
              <w:tabs>
                <w:tab w:val="left" w:pos="142"/>
                <w:tab w:val="left" w:pos="851"/>
                <w:tab w:val="left" w:pos="1276"/>
                <w:tab w:val="left" w:pos="1701"/>
              </w:tabs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uz-Cyrl-UZ"/>
              </w:rPr>
              <w:t xml:space="preserve">ва ижро этиш бўлими </w:t>
            </w:r>
          </w:p>
          <w:p w:rsidR="009B37FC" w:rsidRDefault="009B37FC">
            <w:pPr>
              <w:tabs>
                <w:tab w:val="left" w:pos="142"/>
                <w:tab w:val="left" w:pos="851"/>
                <w:tab w:val="left" w:pos="1276"/>
                <w:tab w:val="left" w:pos="1701"/>
              </w:tabs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uz-Cyrl-UZ"/>
              </w:rPr>
              <w:t xml:space="preserve">бошлиғи                                               </w:t>
            </w:r>
          </w:p>
        </w:tc>
        <w:tc>
          <w:tcPr>
            <w:tcW w:w="2266" w:type="dxa"/>
          </w:tcPr>
          <w:p w:rsidR="009B37FC" w:rsidRDefault="009B37FC">
            <w:pPr>
              <w:tabs>
                <w:tab w:val="left" w:pos="142"/>
                <w:tab w:val="left" w:pos="851"/>
                <w:tab w:val="left" w:pos="1276"/>
                <w:tab w:val="left" w:pos="1701"/>
              </w:tabs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lang w:val="uz-Cyrl-UZ"/>
              </w:rPr>
            </w:pPr>
          </w:p>
        </w:tc>
        <w:tc>
          <w:tcPr>
            <w:tcW w:w="3115" w:type="dxa"/>
          </w:tcPr>
          <w:p w:rsidR="009B37FC" w:rsidRDefault="009B37FC">
            <w:pPr>
              <w:tabs>
                <w:tab w:val="left" w:pos="142"/>
                <w:tab w:val="left" w:pos="851"/>
                <w:tab w:val="left" w:pos="1276"/>
                <w:tab w:val="left" w:pos="1701"/>
              </w:tabs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</w:p>
          <w:p w:rsidR="009B37FC" w:rsidRDefault="009B37FC">
            <w:pPr>
              <w:tabs>
                <w:tab w:val="left" w:pos="142"/>
                <w:tab w:val="left" w:pos="851"/>
                <w:tab w:val="left" w:pos="1276"/>
                <w:tab w:val="left" w:pos="1701"/>
              </w:tabs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</w:p>
          <w:p w:rsidR="009B37FC" w:rsidRDefault="009B37FC">
            <w:pPr>
              <w:tabs>
                <w:tab w:val="left" w:pos="142"/>
                <w:tab w:val="left" w:pos="851"/>
                <w:tab w:val="left" w:pos="1276"/>
                <w:tab w:val="left" w:pos="1701"/>
              </w:tabs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Н.Умаров</w:t>
            </w:r>
          </w:p>
        </w:tc>
      </w:tr>
    </w:tbl>
    <w:p w:rsidR="007F3EB5" w:rsidRDefault="007F3EB5" w:rsidP="009B37FC">
      <w:pPr>
        <w:tabs>
          <w:tab w:val="left" w:pos="142"/>
          <w:tab w:val="left" w:pos="851"/>
          <w:tab w:val="left" w:pos="1276"/>
          <w:tab w:val="left" w:pos="1701"/>
        </w:tabs>
        <w:spacing w:after="0"/>
        <w:jc w:val="both"/>
      </w:pPr>
    </w:p>
    <w:sectPr w:rsidR="007F3E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A4666E"/>
    <w:multiLevelType w:val="hybridMultilevel"/>
    <w:tmpl w:val="43D6FC36"/>
    <w:lvl w:ilvl="0" w:tplc="39166E84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633F"/>
    <w:rsid w:val="000929C7"/>
    <w:rsid w:val="0014322C"/>
    <w:rsid w:val="001C5A51"/>
    <w:rsid w:val="00334265"/>
    <w:rsid w:val="00573C31"/>
    <w:rsid w:val="007F3EB5"/>
    <w:rsid w:val="009B37FC"/>
    <w:rsid w:val="00BA6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F86B2A"/>
  <w15:chartTrackingRefBased/>
  <w15:docId w15:val="{C1713D7E-6F35-4090-9A0F-3A7C514B3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5A51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29C7"/>
    <w:pPr>
      <w:ind w:left="720"/>
      <w:contextualSpacing/>
    </w:pPr>
  </w:style>
  <w:style w:type="table" w:styleId="a4">
    <w:name w:val="Table Grid"/>
    <w:basedOn w:val="a1"/>
    <w:uiPriority w:val="39"/>
    <w:rsid w:val="000929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semiHidden/>
    <w:unhideWhenUsed/>
    <w:rsid w:val="001C5A5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658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0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javascript:scrollText()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339</Words>
  <Characters>1938</Characters>
  <Application>Microsoft Office Word</Application>
  <DocSecurity>0</DocSecurity>
  <Lines>16</Lines>
  <Paragraphs>4</Paragraphs>
  <ScaleCrop>false</ScaleCrop>
  <Company>SPecialiST RePack</Company>
  <LinksUpToDate>false</LinksUpToDate>
  <CharactersWithSpaces>2273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2025-05-30T14:09:00Z</dcterms:created>
  <dcterms:modified xsi:type="dcterms:W3CDTF">2025-06-20T06:04:00Z</dcterms:modified>
</cp:coreProperties>
</file>