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72031" w14:paraId="1F22E226" w14:textId="77777777" w:rsidTr="00A0044D">
        <w:tc>
          <w:tcPr>
            <w:tcW w:w="4672" w:type="dxa"/>
          </w:tcPr>
          <w:p w14:paraId="153FA68B" w14:textId="77777777" w:rsidR="00F419C0" w:rsidRPr="00EE0976" w:rsidRDefault="00F419C0" w:rsidP="00995826">
            <w:pPr>
              <w:rPr>
                <w:rFonts w:ascii="Times New Roman" w:hAnsi="Times New Roman" w:cs="Times New Roman"/>
                <w:sz w:val="32"/>
              </w:rPr>
            </w:pPr>
          </w:p>
        </w:tc>
        <w:tc>
          <w:tcPr>
            <w:tcW w:w="4673" w:type="dxa"/>
          </w:tcPr>
          <w:p w14:paraId="45E4EDE0"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p>
          <w:p w14:paraId="7A8679DF"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Ижро этувчи директори</w:t>
            </w:r>
          </w:p>
          <w:p w14:paraId="13FE5581" w14:textId="77777777" w:rsidR="00F419C0" w:rsidRPr="00972031" w:rsidRDefault="00F419C0" w:rsidP="00995826">
            <w:pPr>
              <w:jc w:val="center"/>
              <w:rPr>
                <w:rFonts w:ascii="Times New Roman" w:hAnsi="Times New Roman" w:cs="Times New Roman"/>
                <w:sz w:val="32"/>
              </w:rPr>
            </w:pPr>
            <w:r w:rsidRPr="00972031">
              <w:rPr>
                <w:rFonts w:ascii="Times New Roman" w:hAnsi="Times New Roman" w:cs="Times New Roman"/>
                <w:b/>
                <w:sz w:val="28"/>
                <w:lang w:val="uz-Cyrl-UZ"/>
              </w:rPr>
              <w:t>З.Ш.Эрматовга</w:t>
            </w:r>
          </w:p>
        </w:tc>
      </w:tr>
    </w:tbl>
    <w:p w14:paraId="184A8CB2" w14:textId="77777777" w:rsidR="00F419C0" w:rsidRPr="00972031" w:rsidRDefault="00F419C0" w:rsidP="00995826">
      <w:pPr>
        <w:rPr>
          <w:rFonts w:ascii="Times New Roman" w:hAnsi="Times New Roman" w:cs="Times New Roman"/>
          <w:sz w:val="28"/>
        </w:rPr>
      </w:pPr>
    </w:p>
    <w:p w14:paraId="7B68369C" w14:textId="380B290D" w:rsidR="00AD3F3C"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680225" w:rsidRPr="00680225">
        <w:rPr>
          <w:rFonts w:ascii="Times New Roman" w:hAnsi="Times New Roman" w:cs="Times New Roman"/>
          <w:b/>
          <w:sz w:val="28"/>
        </w:rPr>
        <w:t>23</w:t>
      </w:r>
      <w:r w:rsidR="003A3860">
        <w:rPr>
          <w:rFonts w:ascii="Times New Roman" w:hAnsi="Times New Roman" w:cs="Times New Roman"/>
          <w:b/>
          <w:sz w:val="28"/>
          <w:lang w:val="uz-Cyrl-UZ"/>
        </w:rPr>
        <w:t>-</w:t>
      </w:r>
      <w:r w:rsidR="00F75CA6">
        <w:rPr>
          <w:rFonts w:ascii="Times New Roman" w:hAnsi="Times New Roman" w:cs="Times New Roman"/>
          <w:b/>
          <w:sz w:val="28"/>
          <w:lang w:val="uz-Cyrl-UZ"/>
        </w:rPr>
        <w:t>2</w:t>
      </w:r>
      <w:r w:rsidR="00680225" w:rsidRPr="00680225">
        <w:rPr>
          <w:rFonts w:ascii="Times New Roman" w:hAnsi="Times New Roman" w:cs="Times New Roman"/>
          <w:b/>
          <w:sz w:val="28"/>
        </w:rPr>
        <w:t>7</w:t>
      </w:r>
      <w:r w:rsidR="0001461F" w:rsidRPr="00972031">
        <w:rPr>
          <w:rFonts w:ascii="Times New Roman" w:hAnsi="Times New Roman" w:cs="Times New Roman"/>
          <w:b/>
          <w:sz w:val="28"/>
          <w:lang w:val="uz-Cyrl-UZ"/>
        </w:rPr>
        <w:t xml:space="preserve"> </w:t>
      </w:r>
      <w:r w:rsidR="00787647">
        <w:rPr>
          <w:rFonts w:ascii="Times New Roman" w:hAnsi="Times New Roman" w:cs="Times New Roman"/>
          <w:b/>
          <w:sz w:val="28"/>
          <w:lang w:val="uz-Cyrl-UZ"/>
        </w:rPr>
        <w:t>июнь</w:t>
      </w:r>
      <w:r w:rsidRPr="00972031">
        <w:rPr>
          <w:rFonts w:ascii="Times New Roman" w:hAnsi="Times New Roman" w:cs="Times New Roman"/>
          <w:b/>
          <w:sz w:val="28"/>
          <w:lang w:val="uz-Cyrl-UZ"/>
        </w:rPr>
        <w:t xml:space="preserve"> кунлари оралиғида амалга оширилган ишлар тўғрисида</w:t>
      </w:r>
    </w:p>
    <w:p w14:paraId="623EAED5" w14:textId="0D93D53D" w:rsidR="00F419C0"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19C60C4E" w14:textId="77777777" w:rsidR="00937888" w:rsidRPr="00972031" w:rsidRDefault="00937888" w:rsidP="00995826">
      <w:pPr>
        <w:spacing w:after="0"/>
        <w:jc w:val="center"/>
        <w:rPr>
          <w:rFonts w:ascii="Times New Roman" w:hAnsi="Times New Roman" w:cs="Times New Roman"/>
          <w:sz w:val="28"/>
          <w:lang w:val="uz-Cyrl-UZ"/>
        </w:rPr>
      </w:pPr>
    </w:p>
    <w:p w14:paraId="62336537" w14:textId="62B813FD" w:rsidR="00B93F4C" w:rsidRPr="00B93F4C" w:rsidRDefault="00B93F4C" w:rsidP="00B93F4C">
      <w:pPr>
        <w:spacing w:after="0" w:line="240" w:lineRule="auto"/>
        <w:ind w:right="-1" w:firstLine="708"/>
        <w:jc w:val="both"/>
        <w:rPr>
          <w:rFonts w:ascii="Times New Roman" w:eastAsia="Times New Roman" w:hAnsi="Times New Roman" w:cs="Times New Roman"/>
          <w:color w:val="000000"/>
          <w:sz w:val="28"/>
          <w:szCs w:val="28"/>
          <w:lang w:val="uz-Cyrl-UZ"/>
        </w:rPr>
      </w:pPr>
      <w:r w:rsidRPr="00B93F4C">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w:t>
      </w:r>
      <w:r w:rsidR="00910DB2">
        <w:rPr>
          <w:rFonts w:ascii="Times New Roman" w:eastAsia="Times New Roman" w:hAnsi="Times New Roman" w:cs="Times New Roman"/>
          <w:color w:val="000000"/>
          <w:sz w:val="28"/>
          <w:szCs w:val="28"/>
          <w:lang w:val="uz-Cyrl-UZ"/>
        </w:rPr>
        <w:t>23</w:t>
      </w:r>
      <w:r w:rsidRPr="00B93F4C">
        <w:rPr>
          <w:rFonts w:ascii="Times New Roman" w:eastAsia="Times New Roman" w:hAnsi="Times New Roman" w:cs="Times New Roman"/>
          <w:color w:val="000000"/>
          <w:sz w:val="28"/>
          <w:szCs w:val="28"/>
          <w:lang w:val="uz-Cyrl-UZ"/>
        </w:rPr>
        <w:t xml:space="preserve"> май ҳолатига 133 та дорихоналар бириктириди. </w:t>
      </w:r>
      <w:r w:rsidRPr="00B93F4C">
        <w:rPr>
          <w:rFonts w:ascii="Times New Roman" w:eastAsia="Times New Roman" w:hAnsi="Times New Roman" w:cs="Times New Roman"/>
          <w:color w:val="000000"/>
          <w:sz w:val="28"/>
          <w:szCs w:val="28"/>
          <w:lang w:val="uz-Cyrl-UZ"/>
        </w:rPr>
        <w:br/>
        <w:t>1</w:t>
      </w:r>
      <w:r>
        <w:rPr>
          <w:rFonts w:ascii="Times New Roman" w:eastAsia="Times New Roman" w:hAnsi="Times New Roman" w:cs="Times New Roman"/>
          <w:color w:val="000000"/>
          <w:sz w:val="28"/>
          <w:szCs w:val="28"/>
          <w:lang w:val="uz-Cyrl-UZ"/>
        </w:rPr>
        <w:t xml:space="preserve"> </w:t>
      </w:r>
      <w:r w:rsidRPr="00B93F4C">
        <w:rPr>
          <w:rFonts w:ascii="Times New Roman" w:eastAsia="Times New Roman" w:hAnsi="Times New Roman" w:cs="Times New Roman"/>
          <w:color w:val="000000"/>
          <w:sz w:val="28"/>
          <w:szCs w:val="28"/>
          <w:lang w:val="uz-Cyrl-UZ"/>
        </w:rPr>
        <w:t>та муассасага 2 тадан дорихона ёхуд 1</w:t>
      </w:r>
      <w:r w:rsidR="000E2ACC">
        <w:rPr>
          <w:rFonts w:ascii="Times New Roman" w:eastAsia="Times New Roman" w:hAnsi="Times New Roman" w:cs="Times New Roman"/>
          <w:color w:val="000000"/>
          <w:sz w:val="28"/>
          <w:szCs w:val="28"/>
          <w:lang w:val="uz-Cyrl-UZ"/>
        </w:rPr>
        <w:t xml:space="preserve"> </w:t>
      </w:r>
      <w:r w:rsidRPr="00B93F4C">
        <w:rPr>
          <w:rFonts w:ascii="Times New Roman" w:eastAsia="Times New Roman" w:hAnsi="Times New Roman" w:cs="Times New Roman"/>
          <w:color w:val="000000"/>
          <w:sz w:val="28"/>
          <w:szCs w:val="28"/>
          <w:lang w:val="uz-Cyrl-UZ"/>
        </w:rPr>
        <w:t>та дорихона 2-3 та муассасага бириктирилганлари ҳам мавжуд.</w:t>
      </w:r>
      <w:r w:rsidRPr="00B93F4C">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B93F4C">
        <w:rPr>
          <w:rFonts w:ascii="Times New Roman" w:eastAsia="Times New Roman" w:hAnsi="Times New Roman" w:cs="Times New Roman"/>
          <w:color w:val="000000"/>
          <w:sz w:val="28"/>
          <w:szCs w:val="28"/>
          <w:lang w:val="uz-Cyrl-UZ"/>
        </w:rPr>
        <w:t>.</w:t>
      </w:r>
    </w:p>
    <w:p w14:paraId="030FF3C3" w14:textId="77777777" w:rsidR="007E37C3" w:rsidRPr="00B67C90" w:rsidRDefault="007E37C3" w:rsidP="007E37C3">
      <w:pPr>
        <w:spacing w:after="0" w:line="256" w:lineRule="auto"/>
        <w:ind w:firstLine="567"/>
        <w:jc w:val="both"/>
        <w:rPr>
          <w:rFonts w:ascii="Times New Roman" w:eastAsia="Calibri" w:hAnsi="Times New Roman" w:cs="Times New Roman"/>
          <w:sz w:val="28"/>
          <w:szCs w:val="28"/>
          <w:lang w:val="uz-Cyrl-UZ"/>
        </w:rPr>
      </w:pPr>
      <w:r w:rsidRPr="00B67C90">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май ойи учун 5-15 фоиз тўловлар бўйича сертифиқат тайёрланиб Жамғармага тақдим қилинди.</w:t>
      </w:r>
    </w:p>
    <w:p w14:paraId="7DEDC993" w14:textId="77777777" w:rsidR="00680225" w:rsidRPr="00680225" w:rsidRDefault="00680225" w:rsidP="00680225">
      <w:pPr>
        <w:spacing w:after="0" w:line="256" w:lineRule="auto"/>
        <w:ind w:firstLine="567"/>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Иқтисодиёт ва молия вазирлиги ва Хоразм вилояти иқтисодиёт ва молия бош бошқармаси томонидан юборилган мурожаат белгиланган тартибда ўрганиб чиқилди. Ўрганиш натижалари юзасидан мурожаатчига жавоб хати берилди.</w:t>
      </w:r>
    </w:p>
    <w:p w14:paraId="0EBA3F94" w14:textId="77777777" w:rsidR="00680225" w:rsidRPr="00680225" w:rsidRDefault="00680225" w:rsidP="00680225">
      <w:pPr>
        <w:spacing w:after="0" w:line="256" w:lineRule="auto"/>
        <w:ind w:firstLine="567"/>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июнь ойи учун 85-95 фоиз маблағлар ва 2025 йил май ойи учун 5-15 фоиз маблағлар молиялаштирилди.</w:t>
      </w:r>
    </w:p>
    <w:p w14:paraId="5A015A89" w14:textId="77777777" w:rsidR="00995826" w:rsidRPr="00995826" w:rsidRDefault="00995826" w:rsidP="00995826">
      <w:pPr>
        <w:spacing w:after="0" w:line="240" w:lineRule="auto"/>
        <w:ind w:right="-1" w:firstLine="851"/>
        <w:jc w:val="both"/>
        <w:rPr>
          <w:rFonts w:ascii="Times New Roman" w:hAnsi="Times New Roman" w:cs="Times New Roman"/>
          <w:sz w:val="28"/>
          <w:lang w:val="uz-Cyrl-UZ"/>
        </w:rPr>
      </w:pPr>
    </w:p>
    <w:p w14:paraId="65C23AD7" w14:textId="77777777" w:rsidR="00231525" w:rsidRPr="00EE0976" w:rsidRDefault="00231525" w:rsidP="00995826">
      <w:pPr>
        <w:tabs>
          <w:tab w:val="left" w:pos="993"/>
        </w:tabs>
        <w:spacing w:after="0" w:line="240" w:lineRule="auto"/>
        <w:ind w:firstLine="851"/>
        <w:rPr>
          <w:rFonts w:ascii="Times New Roman" w:hAnsi="Times New Roman" w:cs="Times New Roman"/>
          <w:b/>
          <w:sz w:val="28"/>
          <w:lang w:val="uz-Cyrl-UZ"/>
        </w:rPr>
      </w:pPr>
    </w:p>
    <w:p w14:paraId="065D0680" w14:textId="166F0F15" w:rsidR="004A2860" w:rsidRPr="005B34C1" w:rsidRDefault="004A2860" w:rsidP="005B34C1">
      <w:pPr>
        <w:pStyle w:val="a4"/>
        <w:numPr>
          <w:ilvl w:val="0"/>
          <w:numId w:val="10"/>
        </w:numPr>
        <w:tabs>
          <w:tab w:val="left" w:pos="567"/>
          <w:tab w:val="left" w:pos="709"/>
        </w:tabs>
        <w:spacing w:after="200" w:line="276" w:lineRule="auto"/>
        <w:ind w:left="0" w:firstLine="709"/>
        <w:jc w:val="center"/>
        <w:rPr>
          <w:rFonts w:ascii="Times New Roman" w:hAnsi="Times New Roman" w:cs="Times New Roman"/>
          <w:b/>
          <w:sz w:val="28"/>
          <w:szCs w:val="28"/>
          <w:lang w:val="uz-Cyrl-UZ"/>
        </w:rPr>
      </w:pPr>
      <w:r w:rsidRPr="005B34C1">
        <w:rPr>
          <w:rFonts w:ascii="Times New Roman" w:hAnsi="Times New Roman" w:cs="Times New Roman"/>
          <w:b/>
          <w:i/>
          <w:sz w:val="28"/>
          <w:szCs w:val="28"/>
          <w:lang w:val="uz-Cyrl-UZ"/>
        </w:rPr>
        <w:t>Тиббиёт ташкилотлари билан ишлаш бўлими ходимлари</w:t>
      </w:r>
      <w:r w:rsidR="00ED6944" w:rsidRPr="005B34C1">
        <w:rPr>
          <w:rFonts w:ascii="Times New Roman" w:hAnsi="Times New Roman" w:cs="Times New Roman"/>
          <w:b/>
          <w:i/>
          <w:sz w:val="28"/>
          <w:szCs w:val="28"/>
          <w:lang w:val="uz-Cyrl-UZ"/>
        </w:rPr>
        <w:t xml:space="preserve"> </w:t>
      </w:r>
      <w:r w:rsidRPr="005B34C1">
        <w:rPr>
          <w:rFonts w:ascii="Times New Roman" w:hAnsi="Times New Roman" w:cs="Times New Roman"/>
          <w:b/>
          <w:i/>
          <w:sz w:val="28"/>
          <w:szCs w:val="28"/>
          <w:lang w:val="uz-Cyrl-UZ"/>
        </w:rPr>
        <w:t>томонидан давлат тиббий суғуртаси механизмларини жорий этиш бўйича</w:t>
      </w:r>
      <w:r w:rsidR="00ED6944" w:rsidRPr="005B34C1">
        <w:rPr>
          <w:rFonts w:ascii="Times New Roman" w:hAnsi="Times New Roman" w:cs="Times New Roman"/>
          <w:b/>
          <w:i/>
          <w:sz w:val="28"/>
          <w:szCs w:val="28"/>
          <w:lang w:val="uz-Cyrl-UZ"/>
        </w:rPr>
        <w:t xml:space="preserve"> </w:t>
      </w:r>
      <w:r w:rsidRPr="005B34C1">
        <w:rPr>
          <w:rFonts w:ascii="Times New Roman" w:hAnsi="Times New Roman" w:cs="Times New Roman"/>
          <w:b/>
          <w:i/>
          <w:sz w:val="28"/>
          <w:szCs w:val="28"/>
          <w:lang w:val="uz-Cyrl-UZ"/>
        </w:rPr>
        <w:t>тасдиқланган режа асосида туманларда амалга оширилган ишлар.</w:t>
      </w:r>
    </w:p>
    <w:p w14:paraId="2AF13339" w14:textId="33C6696C" w:rsidR="00680225" w:rsidRPr="00680225" w:rsidRDefault="00680225" w:rsidP="00680225">
      <w:pPr>
        <w:tabs>
          <w:tab w:val="left" w:pos="851"/>
          <w:tab w:val="left" w:pos="1134"/>
        </w:tabs>
        <w:spacing w:after="120" w:line="240" w:lineRule="auto"/>
        <w:ind w:firstLine="567"/>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 xml:space="preserve">Жамғарма раҳбариятининг топшириғига кўра Хоразм вилоятидаги </w:t>
      </w:r>
      <w:r w:rsidRPr="00680225">
        <w:rPr>
          <w:rFonts w:ascii="Times New Roman" w:eastAsia="Calibri" w:hAnsi="Times New Roman" w:cs="Times New Roman"/>
          <w:sz w:val="28"/>
          <w:szCs w:val="28"/>
          <w:lang w:val="uz-Cyrl-UZ"/>
        </w:rPr>
        <w:b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0246D5D2" w14:textId="77777777" w:rsidR="00680225" w:rsidRPr="00680225" w:rsidRDefault="00680225" w:rsidP="00680225">
      <w:pPr>
        <w:tabs>
          <w:tab w:val="left" w:pos="851"/>
          <w:tab w:val="left" w:pos="1134"/>
        </w:tabs>
        <w:spacing w:after="120" w:line="240" w:lineRule="auto"/>
        <w:ind w:firstLine="567"/>
        <w:contextualSpacing/>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Хоразм вилояти кўп тармоқли тиббиёт марказида</w:t>
      </w:r>
      <w:r w:rsidRPr="00680225">
        <w:rPr>
          <w:rFonts w:ascii="Times New Roman" w:eastAsia="Calibri" w:hAnsi="Times New Roman" w:cs="Times New Roman"/>
          <w:lang w:val="uz-Cyrl-UZ"/>
        </w:rPr>
        <w:t xml:space="preserve"> </w:t>
      </w:r>
      <w:r w:rsidRPr="00680225">
        <w:rPr>
          <w:rFonts w:ascii="Times New Roman" w:eastAsia="Calibri" w:hAnsi="Times New Roman" w:cs="Times New Roman"/>
          <w:sz w:val="28"/>
          <w:szCs w:val="28"/>
          <w:lang w:val="uz-Cyrl-UZ"/>
        </w:rPr>
        <w:t>тасдиқланган режа</w:t>
      </w:r>
      <w:r w:rsidRPr="00680225">
        <w:rPr>
          <w:rFonts w:ascii="Times New Roman" w:eastAsia="Calibri" w:hAnsi="Times New Roman" w:cs="Times New Roman"/>
          <w:sz w:val="36"/>
          <w:szCs w:val="36"/>
          <w:lang w:val="uz-Cyrl-UZ"/>
        </w:rPr>
        <w:t xml:space="preserve"> </w:t>
      </w:r>
      <w:r w:rsidRPr="00680225">
        <w:rPr>
          <w:rFonts w:ascii="Times New Roman" w:eastAsia="Calibri" w:hAnsi="Times New Roman" w:cs="Times New Roman"/>
          <w:sz w:val="28"/>
          <w:szCs w:val="28"/>
          <w:lang w:val="uz-Cyrl-UZ"/>
        </w:rPr>
        <w:t>асосида Соғлиқни сақлаш вазирлигининг  23.01.2024 йилдаги 17-сонли буйруғига асосан, Жамғарманинг ҳудудий бўлинмасига тақдим қилган ҳисоботлари бўйича ўтказилаётган мониторинг ишлари якунланди.</w:t>
      </w:r>
    </w:p>
    <w:p w14:paraId="72859108" w14:textId="77777777" w:rsidR="00680225" w:rsidRPr="00680225" w:rsidRDefault="00680225" w:rsidP="00680225">
      <w:pPr>
        <w:tabs>
          <w:tab w:val="left" w:pos="851"/>
          <w:tab w:val="left" w:pos="1134"/>
        </w:tabs>
        <w:spacing w:after="120" w:line="240" w:lineRule="auto"/>
        <w:ind w:firstLine="567"/>
        <w:contextualSpacing/>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Республика ихтисослаштирилган урология илмий-амалий тиббиёт маркази Хоразм филиали (РИУИАТМ)да</w:t>
      </w:r>
      <w:r w:rsidRPr="00680225">
        <w:rPr>
          <w:rFonts w:ascii="Times New Roman" w:eastAsia="Calibri" w:hAnsi="Times New Roman" w:cs="Times New Roman"/>
          <w:lang w:val="uz-Cyrl-UZ"/>
        </w:rPr>
        <w:t xml:space="preserve"> </w:t>
      </w:r>
      <w:r w:rsidRPr="00680225">
        <w:rPr>
          <w:rFonts w:ascii="Times New Roman" w:eastAsia="Calibri" w:hAnsi="Times New Roman" w:cs="Times New Roman"/>
          <w:sz w:val="28"/>
          <w:szCs w:val="28"/>
          <w:lang w:val="uz-Cyrl-UZ"/>
        </w:rPr>
        <w:t>режа</w:t>
      </w:r>
      <w:r w:rsidRPr="00680225">
        <w:rPr>
          <w:rFonts w:ascii="Times New Roman" w:eastAsia="Calibri" w:hAnsi="Times New Roman" w:cs="Times New Roman"/>
          <w:sz w:val="36"/>
          <w:szCs w:val="36"/>
          <w:lang w:val="uz-Cyrl-UZ"/>
        </w:rPr>
        <w:t xml:space="preserve"> </w:t>
      </w:r>
      <w:r w:rsidRPr="00680225">
        <w:rPr>
          <w:rFonts w:ascii="Times New Roman" w:eastAsia="Calibri" w:hAnsi="Times New Roman" w:cs="Times New Roman"/>
          <w:sz w:val="28"/>
          <w:szCs w:val="28"/>
          <w:lang w:val="uz-Cyrl-UZ"/>
        </w:rPr>
        <w:t xml:space="preserve">асосида Соғлиқни сақлаш вазирлигининг </w:t>
      </w:r>
      <w:r w:rsidRPr="00680225">
        <w:rPr>
          <w:rFonts w:ascii="Times New Roman" w:eastAsia="Calibri" w:hAnsi="Times New Roman" w:cs="Times New Roman"/>
          <w:sz w:val="28"/>
          <w:szCs w:val="28"/>
          <w:lang w:val="uz-Cyrl-UZ"/>
        </w:rPr>
        <w:lastRenderedPageBreak/>
        <w:t>23.01.2024 йилдаги 17-сонли буйруғига асосан Жамғарманинг ҳудудий бўлинмасига тақдим қилган ҳисоботлари бўйича мониторинг ишлари олиб борилмоқда.</w:t>
      </w:r>
    </w:p>
    <w:p w14:paraId="0919E582" w14:textId="77777777" w:rsidR="00680225" w:rsidRPr="00680225" w:rsidRDefault="00680225" w:rsidP="00680225">
      <w:pPr>
        <w:tabs>
          <w:tab w:val="left" w:pos="851"/>
          <w:tab w:val="left" w:pos="1134"/>
        </w:tabs>
        <w:spacing w:after="120" w:line="240" w:lineRule="auto"/>
        <w:ind w:firstLine="567"/>
        <w:contextualSpacing/>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амалга оширилган ишлар юзасида ўрганиш ўтказилмоқда ва ва амалий ёрдам берилди. Шу билан бирга Давлат тиббий суғуртаси меҳанизмларини амалиётга тадбиқ қилиш чоралари кўрилди.</w:t>
      </w:r>
    </w:p>
    <w:p w14:paraId="41867189" w14:textId="77777777" w:rsidR="00680225" w:rsidRPr="00680225" w:rsidRDefault="00680225" w:rsidP="00680225">
      <w:pPr>
        <w:tabs>
          <w:tab w:val="left" w:pos="851"/>
          <w:tab w:val="left" w:pos="1134"/>
        </w:tabs>
        <w:spacing w:after="120" w:line="240" w:lineRule="auto"/>
        <w:ind w:firstLine="567"/>
        <w:contextualSpacing/>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5DBE6F48" w14:textId="77777777" w:rsidR="00680225" w:rsidRPr="00680225" w:rsidRDefault="00680225" w:rsidP="00680225">
      <w:pPr>
        <w:tabs>
          <w:tab w:val="left" w:pos="851"/>
          <w:tab w:val="left" w:pos="1134"/>
        </w:tabs>
        <w:spacing w:after="120" w:line="240" w:lineRule="auto"/>
        <w:ind w:firstLine="567"/>
        <w:contextualSpacing/>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ва тегишли саволарига жавоблар берилди.</w:t>
      </w:r>
    </w:p>
    <w:p w14:paraId="6DC0072D" w14:textId="77777777" w:rsidR="00680225" w:rsidRPr="00680225" w:rsidRDefault="00680225" w:rsidP="00680225">
      <w:pPr>
        <w:tabs>
          <w:tab w:val="left" w:pos="851"/>
          <w:tab w:val="left" w:pos="1134"/>
        </w:tabs>
        <w:spacing w:after="120" w:line="240" w:lineRule="auto"/>
        <w:ind w:firstLine="567"/>
        <w:contextualSpacing/>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этилди.</w:t>
      </w:r>
    </w:p>
    <w:p w14:paraId="45CFB7E3" w14:textId="7AE04A5F" w:rsidR="00B67C90" w:rsidRPr="00333EE9" w:rsidRDefault="00B67C90" w:rsidP="00680225">
      <w:pPr>
        <w:tabs>
          <w:tab w:val="left" w:pos="567"/>
          <w:tab w:val="left" w:pos="993"/>
        </w:tabs>
        <w:spacing w:after="0" w:line="240" w:lineRule="auto"/>
        <w:jc w:val="both"/>
        <w:rPr>
          <w:rFonts w:ascii="Times New Roman" w:hAnsi="Times New Roman" w:cs="Times New Roman"/>
          <w:sz w:val="28"/>
          <w:szCs w:val="28"/>
          <w:lang w:val="uz-Cyrl-UZ"/>
        </w:rPr>
      </w:pPr>
    </w:p>
    <w:p w14:paraId="235557FD" w14:textId="23FA58F8" w:rsidR="00C00FA9" w:rsidRPr="00231525" w:rsidRDefault="00C00FA9" w:rsidP="00995826">
      <w:pPr>
        <w:pStyle w:val="a4"/>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231525">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210BF6D5" w14:textId="77777777" w:rsidR="00680225" w:rsidRPr="00680225" w:rsidRDefault="00680225" w:rsidP="00680225">
      <w:pPr>
        <w:spacing w:after="0" w:line="256" w:lineRule="auto"/>
        <w:ind w:firstLine="567"/>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июнь ойи учун 85-95 фоиз маблағлар ва 2025 йил май ойи учун 5-15 фоиз маблағлар молиялаштирилди.</w:t>
      </w:r>
    </w:p>
    <w:p w14:paraId="63090F83" w14:textId="77777777" w:rsidR="00680225" w:rsidRPr="00680225" w:rsidRDefault="00680225" w:rsidP="00680225">
      <w:pPr>
        <w:spacing w:after="0" w:line="240" w:lineRule="auto"/>
        <w:ind w:firstLine="567"/>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680225">
        <w:rPr>
          <w:rFonts w:ascii="Times New Roman" w:eastAsia="Calibri" w:hAnsi="Times New Roman" w:cs="Times New Roman"/>
          <w:sz w:val="28"/>
          <w:szCs w:val="28"/>
          <w:lang w:val="uz-Cyrl-UZ"/>
        </w:rPr>
        <w:br/>
        <w:t>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маълумот ҳар куни тақдим қилиб келинмоқда.</w:t>
      </w:r>
    </w:p>
    <w:p w14:paraId="6DA4EF07" w14:textId="77777777" w:rsidR="00680225" w:rsidRPr="00680225" w:rsidRDefault="00680225" w:rsidP="00680225">
      <w:pPr>
        <w:spacing w:after="0" w:line="256" w:lineRule="auto"/>
        <w:ind w:firstLine="567"/>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Иқтисодиёт ва молия вазирлиги ва Хоразм вилояти иқтисодиёт ва молия бош бошқармаси томонидан юборилган мурожаат белгиланган тартибда ўрганиб чиқилди. Ўрганиш натижалари юзасидан мурожаатчига жавоб хати берилди.</w:t>
      </w:r>
    </w:p>
    <w:p w14:paraId="6B72C299" w14:textId="77777777" w:rsidR="00680225" w:rsidRPr="00680225" w:rsidRDefault="00680225" w:rsidP="00680225">
      <w:pPr>
        <w:spacing w:after="0" w:line="254" w:lineRule="auto"/>
        <w:ind w:firstLine="567"/>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Шовот туманида жойлашган оилавий поликлиникаларнинг стоматология хоналари тўғрисидаги жадваллар умумлаштирилиб Жамғармага тақдим қилинди.</w:t>
      </w:r>
    </w:p>
    <w:p w14:paraId="2CA04685" w14:textId="77777777" w:rsidR="00680225" w:rsidRPr="00680225" w:rsidRDefault="00680225" w:rsidP="00680225">
      <w:pPr>
        <w:spacing w:after="0" w:line="254" w:lineRule="auto"/>
        <w:ind w:firstLine="567"/>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Шовот тумани бўйича янгидан ва қайта ташкил қилинадиган тиббиёт муассасаларини 2025 йилнинг кейинги ярим йиллигида талаб қилинадиган маблағлар тўғрисидаги бизнес режа Жамғармага тақдим қилинди.</w:t>
      </w:r>
    </w:p>
    <w:p w14:paraId="1BBE1531" w14:textId="77777777" w:rsidR="00680225" w:rsidRPr="00680225" w:rsidRDefault="00680225" w:rsidP="00680225">
      <w:pPr>
        <w:spacing w:after="0" w:line="254" w:lineRule="auto"/>
        <w:ind w:firstLine="567"/>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 xml:space="preserve">Давлат тиббий суғуртаси томонидан молиялаштириладиган тиббиёт муассасаларига 2025 йил июнь ойида молиялаштирилган маблағлар бўйича </w:t>
      </w:r>
      <w:r w:rsidRPr="00680225">
        <w:rPr>
          <w:rFonts w:ascii="Times New Roman" w:eastAsia="Calibri" w:hAnsi="Times New Roman" w:cs="Times New Roman"/>
          <w:sz w:val="28"/>
          <w:szCs w:val="28"/>
          <w:lang w:val="uz-Cyrl-UZ"/>
        </w:rPr>
        <w:lastRenderedPageBreak/>
        <w:t>“UzASBO” дастурида "Бажарилган ишлар далолатномаси"лари шакллантирилди ва дебитор ва кредиторлар билан ҳисоб китоб ишлари якунланди.</w:t>
      </w:r>
    </w:p>
    <w:p w14:paraId="663FA71B" w14:textId="77777777" w:rsidR="00680225" w:rsidRPr="00680225" w:rsidRDefault="00680225" w:rsidP="00680225">
      <w:pPr>
        <w:spacing w:after="0" w:line="256" w:lineRule="auto"/>
        <w:ind w:firstLine="567"/>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муассасаларнинг 2025 йил май ойида коммунал тўловлар бўйича қилинган харажатлари умумлаштирилиб Жамғармага тақдим қилинди.</w:t>
      </w:r>
    </w:p>
    <w:p w14:paraId="32FA9A64" w14:textId="77777777" w:rsidR="00680225" w:rsidRPr="00680225" w:rsidRDefault="00680225" w:rsidP="00680225">
      <w:pPr>
        <w:spacing w:after="0" w:line="256" w:lineRule="auto"/>
        <w:ind w:firstLine="567"/>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eastAsia="ru-RU"/>
        </w:rPr>
        <w:t xml:space="preserve">Давлат тиббий суғуртаси жамғармаси Ижро этувчи директори З.Ш.Эрматов томонидан 2024 йил 12 декабрда тасдиқланган “Хоразм вилояти даражасидаги даволаш-профилактика муассасалари ва туман(шаҳар) тиббиёт бирлашмаларида Давлат тиббий суғуртаси механизмларини жорий этилиши бўйича амалга оширилаётган ишларни ўрганиш ва амалий ёрдам кўрсатиш бўйича 2025 йил </w:t>
      </w:r>
      <w:r w:rsidRPr="00680225">
        <w:rPr>
          <w:rFonts w:ascii="Times New Roman" w:eastAsia="Calibri" w:hAnsi="Times New Roman" w:cs="Times New Roman"/>
          <w:sz w:val="28"/>
          <w:szCs w:val="28"/>
          <w:lang w:val="uz-Cyrl-UZ" w:eastAsia="ru-RU"/>
        </w:rPr>
        <w:br/>
        <w:t>1-ярим йиллиги учун” режага асосан Хоразм вилояти Кўп тармоқли тиббиёт марказида мониторинг ўтказилди.</w:t>
      </w:r>
    </w:p>
    <w:p w14:paraId="5301B12A" w14:textId="77777777" w:rsidR="00680225" w:rsidRPr="00680225" w:rsidRDefault="00680225" w:rsidP="00680225">
      <w:pPr>
        <w:spacing w:after="0" w:line="256" w:lineRule="auto"/>
        <w:ind w:firstLine="567"/>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Хоразм вилояти тиббиёт муассасаларининг масъул ходимларига 2025 йил учун “EShartnoma” дастурига шартномаларни киритиш бўйича инструктажлар ўтказилиб, шартномаларни дастурга киритиш ишлари олиб борилмоқда.</w:t>
      </w:r>
    </w:p>
    <w:p w14:paraId="02F67300" w14:textId="77777777" w:rsidR="00680225" w:rsidRPr="00680225" w:rsidRDefault="00680225" w:rsidP="00680225">
      <w:pPr>
        <w:spacing w:after="0" w:line="256" w:lineRule="auto"/>
        <w:ind w:firstLine="567"/>
        <w:jc w:val="both"/>
        <w:rPr>
          <w:rFonts w:ascii="Times New Roman" w:eastAsia="Calibri" w:hAnsi="Times New Roman" w:cs="Times New Roman"/>
          <w:sz w:val="28"/>
          <w:szCs w:val="28"/>
          <w:lang w:val="uz-Cyrl-UZ"/>
        </w:rPr>
      </w:pPr>
      <w:r w:rsidRPr="00680225">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49B94259" w14:textId="77777777" w:rsidR="00B67C90" w:rsidRPr="00B67C90" w:rsidRDefault="00B67C90" w:rsidP="00B67C90">
      <w:pPr>
        <w:spacing w:after="0" w:line="256" w:lineRule="auto"/>
        <w:ind w:firstLine="567"/>
        <w:jc w:val="both"/>
        <w:rPr>
          <w:rFonts w:ascii="Times New Roman" w:eastAsia="Calibri" w:hAnsi="Times New Roman" w:cs="Times New Roman"/>
          <w:sz w:val="28"/>
          <w:szCs w:val="28"/>
          <w:lang w:val="uz-Cyrl-UZ"/>
        </w:rPr>
      </w:pPr>
    </w:p>
    <w:p w14:paraId="0BC619DE" w14:textId="77777777" w:rsidR="000F0B6A" w:rsidRPr="000F0B6A" w:rsidRDefault="000F0B6A" w:rsidP="000F0B6A">
      <w:pPr>
        <w:spacing w:after="0" w:line="256" w:lineRule="auto"/>
        <w:ind w:firstLine="567"/>
        <w:jc w:val="both"/>
        <w:rPr>
          <w:rFonts w:ascii="Times New Roman" w:eastAsia="Calibri" w:hAnsi="Times New Roman" w:cs="Times New Roman"/>
          <w:sz w:val="28"/>
          <w:szCs w:val="28"/>
          <w:lang w:val="uz-Cyrl-UZ"/>
        </w:rPr>
      </w:pPr>
    </w:p>
    <w:p w14:paraId="24AF1E50" w14:textId="77777777" w:rsidR="00C00FA9" w:rsidRPr="00C00FA9" w:rsidRDefault="00C00FA9" w:rsidP="00995826">
      <w:pPr>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C00FA9">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26A2F39B" w:rsidR="00C00FA9" w:rsidRDefault="00C00FA9" w:rsidP="00995826">
      <w:pPr>
        <w:tabs>
          <w:tab w:val="left" w:pos="851"/>
          <w:tab w:val="left" w:pos="993"/>
        </w:tabs>
        <w:spacing w:after="0" w:line="240" w:lineRule="auto"/>
        <w:ind w:firstLine="567"/>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 xml:space="preserve">“Давлат тиббий суғуртаси механизмаларини жорий қилиш” бўйича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тўғрисида”ги </w:t>
      </w:r>
      <w:r w:rsidR="003515CE">
        <w:rPr>
          <w:rFonts w:ascii="Times New Roman" w:hAnsi="Times New Roman" w:cs="Times New Roman"/>
          <w:sz w:val="28"/>
          <w:szCs w:val="28"/>
          <w:lang w:val="uz-Cyrl-UZ"/>
        </w:rPr>
        <w:br/>
      </w:r>
      <w:r w:rsidRPr="00C00FA9">
        <w:rPr>
          <w:rFonts w:ascii="Times New Roman" w:hAnsi="Times New Roman" w:cs="Times New Roman"/>
          <w:sz w:val="28"/>
          <w:szCs w:val="28"/>
          <w:lang w:val="uz-Cyrl-UZ"/>
        </w:rPr>
        <w:t>ПҚ-311</w:t>
      </w:r>
      <w:r w:rsidR="003515CE">
        <w:rPr>
          <w:rFonts w:ascii="Times New Roman" w:hAnsi="Times New Roman" w:cs="Times New Roman"/>
          <w:sz w:val="28"/>
          <w:szCs w:val="28"/>
          <w:lang w:val="uz-Cyrl-UZ"/>
        </w:rPr>
        <w:t>-</w:t>
      </w:r>
      <w:r w:rsidRPr="00C00FA9">
        <w:rPr>
          <w:rFonts w:ascii="Times New Roman" w:hAnsi="Times New Roman" w:cs="Times New Roman"/>
          <w:sz w:val="28"/>
          <w:szCs w:val="28"/>
          <w:lang w:val="uz-Cyrl-UZ"/>
        </w:rPr>
        <w:t>сонли қарорининг маъзмун-мохияти тушунтирилди хамда mis2.ssv.uz тизимига 066</w:t>
      </w:r>
      <w:r w:rsidR="005C1FB8">
        <w:rPr>
          <w:rFonts w:ascii="Times New Roman" w:hAnsi="Times New Roman" w:cs="Times New Roman"/>
          <w:sz w:val="28"/>
          <w:szCs w:val="28"/>
          <w:lang w:val="uz-Cyrl-UZ"/>
        </w:rPr>
        <w:t>-1 ва 066</w:t>
      </w:r>
      <w:r w:rsidRPr="00C00FA9">
        <w:rPr>
          <w:rFonts w:ascii="Times New Roman" w:hAnsi="Times New Roman" w:cs="Times New Roman"/>
          <w:sz w:val="28"/>
          <w:szCs w:val="28"/>
          <w:lang w:val="uz-Cyrl-UZ"/>
        </w:rPr>
        <w:t xml:space="preserve"> тиббий шаклни киритиш бўйича амалий ёрдам кўрсатил</w:t>
      </w:r>
      <w:r w:rsidR="000F0B6A">
        <w:rPr>
          <w:rFonts w:ascii="Times New Roman" w:hAnsi="Times New Roman" w:cs="Times New Roman"/>
          <w:sz w:val="28"/>
          <w:szCs w:val="28"/>
          <w:lang w:val="uz-Cyrl-UZ"/>
        </w:rPr>
        <w:t>д</w:t>
      </w:r>
      <w:r w:rsidR="00680225" w:rsidRPr="00680225">
        <w:rPr>
          <w:rFonts w:ascii="Times New Roman" w:hAnsi="Times New Roman" w:cs="Times New Roman"/>
          <w:sz w:val="28"/>
          <w:szCs w:val="28"/>
          <w:lang w:val="uz-Cyrl-UZ"/>
        </w:rPr>
        <w:t>и</w:t>
      </w:r>
      <w:r w:rsidR="000F0B6A">
        <w:rPr>
          <w:rFonts w:ascii="Times New Roman" w:hAnsi="Times New Roman" w:cs="Times New Roman"/>
          <w:sz w:val="28"/>
          <w:szCs w:val="28"/>
          <w:lang w:val="uz-Cyrl-UZ"/>
        </w:rPr>
        <w:t>.</w:t>
      </w:r>
    </w:p>
    <w:p w14:paraId="4EDACF91" w14:textId="25E57EA1" w:rsidR="00B67C90" w:rsidRPr="00B67C90" w:rsidRDefault="00B67C90" w:rsidP="00B67C90">
      <w:pPr>
        <w:spacing w:after="0" w:line="240" w:lineRule="auto"/>
        <w:ind w:firstLine="567"/>
        <w:jc w:val="both"/>
        <w:rPr>
          <w:rFonts w:ascii="Times New Roman" w:hAnsi="Times New Roman" w:cs="Times New Roman"/>
          <w:sz w:val="28"/>
          <w:szCs w:val="28"/>
          <w:lang w:val="uz-Cyrl-UZ"/>
        </w:rPr>
      </w:pPr>
      <w:r w:rsidRPr="00B67C90">
        <w:rPr>
          <w:rFonts w:ascii="Times New Roman" w:hAnsi="Times New Roman" w:cs="Times New Roman"/>
          <w:sz w:val="28"/>
          <w:szCs w:val="28"/>
          <w:lang w:val="uz-Cyrl-UZ"/>
        </w:rPr>
        <w:t xml:space="preserve">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w:t>
      </w:r>
      <w:r>
        <w:rPr>
          <w:rFonts w:ascii="Times New Roman" w:hAnsi="Times New Roman" w:cs="Times New Roman"/>
          <w:sz w:val="28"/>
          <w:szCs w:val="28"/>
          <w:lang w:val="uz-Cyrl-UZ"/>
        </w:rPr>
        <w:t xml:space="preserve">рақамлаштириш бўйича </w:t>
      </w:r>
      <w:r w:rsidRPr="00B67C90">
        <w:rPr>
          <w:rFonts w:ascii="Times New Roman" w:hAnsi="Times New Roman" w:cs="Times New Roman"/>
          <w:sz w:val="28"/>
          <w:szCs w:val="28"/>
          <w:lang w:val="uz-Cyrl-UZ"/>
        </w:rPr>
        <w:t>амалга оширилган ишлар юзасида ўрганиш ўтказилмоқда ва ва амалий ёрдам берилмоқда. Шу билан бирга Давлат тиббий суғуртаси меҳанизмларини амалиётга тадбиқ қилиш чоралари кўрилмоқда.</w:t>
      </w:r>
    </w:p>
    <w:p w14:paraId="52D184B4" w14:textId="219B9913" w:rsidR="00DC1497" w:rsidRDefault="00B67C90" w:rsidP="00B67C90">
      <w:pPr>
        <w:tabs>
          <w:tab w:val="left" w:pos="567"/>
          <w:tab w:val="left" w:pos="993"/>
        </w:tabs>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uz-Cyrl-UZ"/>
        </w:rPr>
        <w:tab/>
        <w:t xml:space="preserve">Шовот туманидаги </w:t>
      </w:r>
      <w:r>
        <w:rPr>
          <w:rFonts w:ascii="Times New Roman" w:hAnsi="Times New Roman" w:cs="Times New Roman"/>
          <w:sz w:val="28"/>
          <w:szCs w:val="28"/>
          <w:lang w:val="uz-Cyrl-UZ"/>
        </w:rPr>
        <w:t xml:space="preserve">муассасаларни </w:t>
      </w:r>
      <w:r w:rsidR="004318F8">
        <w:rPr>
          <w:rFonts w:ascii="Times New Roman" w:hAnsi="Times New Roman" w:cs="Times New Roman"/>
          <w:sz w:val="28"/>
          <w:szCs w:val="28"/>
          <w:lang w:val="uz-Cyrl-UZ"/>
        </w:rPr>
        <w:t xml:space="preserve">ДМЕД тизимига интеграция қилиш масалалари, компьютер билан таъминланиши, ахолини ДМЕД тизимига бириктириш ва </w:t>
      </w:r>
      <w:r w:rsidR="00814B32">
        <w:rPr>
          <w:rFonts w:ascii="Times New Roman" w:hAnsi="Times New Roman" w:cs="Times New Roman"/>
          <w:sz w:val="28"/>
          <w:szCs w:val="28"/>
          <w:lang w:val="uz-Cyrl-UZ"/>
        </w:rPr>
        <w:t xml:space="preserve">электрон йўлланмалларни ДМЕД ахборот тизими орқали электрон жўнатиш бўйича </w:t>
      </w:r>
      <w:r w:rsidR="00997D6B">
        <w:rPr>
          <w:rFonts w:ascii="Times New Roman" w:hAnsi="Times New Roman" w:cs="Times New Roman"/>
          <w:bCs/>
          <w:sz w:val="28"/>
          <w:szCs w:val="28"/>
          <w:lang w:val="uz-Cyrl-UZ"/>
        </w:rPr>
        <w:t>тушунтириш ишлари олиб борил</w:t>
      </w:r>
      <w:r w:rsidR="000E2ACC">
        <w:rPr>
          <w:rFonts w:ascii="Times New Roman" w:hAnsi="Times New Roman" w:cs="Times New Roman"/>
          <w:bCs/>
          <w:sz w:val="28"/>
          <w:szCs w:val="28"/>
          <w:lang w:val="uz-Cyrl-UZ"/>
        </w:rPr>
        <w:t>д</w:t>
      </w:r>
      <w:r w:rsidR="007F766F">
        <w:rPr>
          <w:rFonts w:ascii="Times New Roman" w:hAnsi="Times New Roman" w:cs="Times New Roman"/>
          <w:bCs/>
          <w:sz w:val="28"/>
          <w:szCs w:val="28"/>
          <w:lang w:val="uz-Cyrl-UZ"/>
        </w:rPr>
        <w:t>и</w:t>
      </w:r>
      <w:r w:rsidR="00C00FA9" w:rsidRPr="00C00FA9">
        <w:rPr>
          <w:rFonts w:ascii="Times New Roman" w:hAnsi="Times New Roman" w:cs="Times New Roman"/>
          <w:bCs/>
          <w:sz w:val="28"/>
          <w:szCs w:val="28"/>
          <w:lang w:val="uz-Cyrl-UZ"/>
        </w:rPr>
        <w:t>.</w:t>
      </w:r>
      <w:r w:rsidR="001D6638">
        <w:rPr>
          <w:rFonts w:ascii="Times New Roman" w:hAnsi="Times New Roman" w:cs="Times New Roman"/>
          <w:bCs/>
          <w:sz w:val="28"/>
          <w:szCs w:val="28"/>
          <w:lang w:val="uz-Cyrl-UZ"/>
        </w:rPr>
        <w:t xml:space="preserve"> </w:t>
      </w:r>
      <w:r w:rsidR="00C00FA9" w:rsidRPr="00C00FA9">
        <w:rPr>
          <w:rFonts w:ascii="Times New Roman" w:hAnsi="Times New Roman" w:cs="Times New Roman"/>
          <w:bCs/>
          <w:sz w:val="28"/>
          <w:szCs w:val="28"/>
          <w:lang w:val="uz-Cyrl-UZ"/>
        </w:rPr>
        <w:t xml:space="preserve"> </w:t>
      </w:r>
    </w:p>
    <w:p w14:paraId="752B15DF" w14:textId="74A7A21B" w:rsidR="00680225" w:rsidRPr="00680225" w:rsidRDefault="00680225" w:rsidP="00680225">
      <w:pPr>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Шовот тумани стационар бўлимларида</w:t>
      </w:r>
      <w:r w:rsidRPr="00680225">
        <w:rPr>
          <w:rFonts w:ascii="Times New Roman" w:hAnsi="Times New Roman" w:cs="Times New Roman"/>
          <w:bCs/>
          <w:sz w:val="28"/>
          <w:szCs w:val="28"/>
          <w:lang w:val="uz-Cyrl-UZ"/>
        </w:rPr>
        <w:t>р</w:t>
      </w:r>
      <w:r>
        <w:rPr>
          <w:rFonts w:ascii="Times New Roman" w:hAnsi="Times New Roman" w:cs="Times New Roman"/>
          <w:bCs/>
          <w:sz w:val="28"/>
          <w:szCs w:val="28"/>
          <w:lang w:val="uz-Cyrl-UZ"/>
        </w:rPr>
        <w:t>и</w:t>
      </w:r>
      <w:r w:rsidRPr="00680225">
        <w:rPr>
          <w:rFonts w:ascii="Times New Roman" w:hAnsi="Times New Roman" w:cs="Times New Roman"/>
          <w:bCs/>
          <w:sz w:val="28"/>
          <w:szCs w:val="28"/>
          <w:lang w:val="uz-Cyrl-UZ"/>
        </w:rPr>
        <w:t>да ССВнинг 23.01.2024 йилдаги 17-сонли буйруғига асосан стационар шароитда даволанган беморларни mis2.ssv.uz дастурига киритилиши ўрганилди. Ўрганиш давомида мавжуд камчиликлар б</w:t>
      </w:r>
      <w:r>
        <w:rPr>
          <w:rFonts w:ascii="Times New Roman" w:hAnsi="Times New Roman" w:cs="Times New Roman"/>
          <w:bCs/>
          <w:sz w:val="28"/>
          <w:szCs w:val="28"/>
          <w:lang w:val="uz-Cyrl-UZ"/>
        </w:rPr>
        <w:t>ў</w:t>
      </w:r>
      <w:r w:rsidRPr="00680225">
        <w:rPr>
          <w:rFonts w:ascii="Times New Roman" w:hAnsi="Times New Roman" w:cs="Times New Roman"/>
          <w:bCs/>
          <w:sz w:val="28"/>
          <w:szCs w:val="28"/>
          <w:lang w:val="uz-Cyrl-UZ"/>
        </w:rPr>
        <w:t>йича тиббиёт ходимлари билан суҳбат</w:t>
      </w:r>
      <w:r>
        <w:rPr>
          <w:rFonts w:ascii="Times New Roman" w:hAnsi="Times New Roman" w:cs="Times New Roman"/>
          <w:bCs/>
          <w:sz w:val="28"/>
          <w:szCs w:val="28"/>
          <w:lang w:val="uz-Cyrl-UZ"/>
        </w:rPr>
        <w:t>,</w:t>
      </w:r>
      <w:r w:rsidRPr="00680225">
        <w:rPr>
          <w:rFonts w:ascii="Times New Roman" w:hAnsi="Times New Roman" w:cs="Times New Roman"/>
          <w:bCs/>
          <w:sz w:val="28"/>
          <w:szCs w:val="28"/>
          <w:lang w:val="uz-Cyrl-UZ"/>
        </w:rPr>
        <w:t xml:space="preserve"> йиғилиш ўтказилиб, </w:t>
      </w:r>
      <w:r w:rsidRPr="00680225">
        <w:rPr>
          <w:rFonts w:ascii="Times New Roman" w:hAnsi="Times New Roman" w:cs="Times New Roman"/>
          <w:bCs/>
          <w:sz w:val="28"/>
          <w:szCs w:val="28"/>
          <w:lang w:val="uz-Cyrl-UZ"/>
        </w:rPr>
        <w:lastRenderedPageBreak/>
        <w:t xml:space="preserve">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w:t>
      </w:r>
      <w:r w:rsidRPr="00C00FA9">
        <w:rPr>
          <w:rFonts w:ascii="Times New Roman" w:hAnsi="Times New Roman" w:cs="Times New Roman"/>
          <w:sz w:val="28"/>
          <w:szCs w:val="28"/>
          <w:lang w:val="uz-Cyrl-UZ"/>
        </w:rPr>
        <w:t xml:space="preserve">mis2.ssv.uz </w:t>
      </w:r>
      <w:r w:rsidR="00116FE0">
        <w:rPr>
          <w:rFonts w:ascii="Times New Roman" w:hAnsi="Times New Roman" w:cs="Times New Roman"/>
          <w:sz w:val="28"/>
          <w:szCs w:val="28"/>
          <w:lang w:val="uz-Cyrl-UZ"/>
        </w:rPr>
        <w:t xml:space="preserve">тизимидаги </w:t>
      </w:r>
      <w:r w:rsidRPr="00680225">
        <w:rPr>
          <w:rFonts w:ascii="Times New Roman" w:hAnsi="Times New Roman" w:cs="Times New Roman"/>
          <w:bCs/>
          <w:sz w:val="28"/>
          <w:szCs w:val="28"/>
          <w:lang w:val="uz-Cyrl-UZ"/>
        </w:rPr>
        <w:t>камчиликлар бартараф қилинди.</w:t>
      </w:r>
    </w:p>
    <w:p w14:paraId="71D877BF" w14:textId="166DA780" w:rsidR="00C00FA9" w:rsidRPr="00C00FA9" w:rsidRDefault="00997D6B"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ДТСЖ билан шартнома қилган </w:t>
      </w:r>
      <w:r w:rsidR="00C00FA9">
        <w:rPr>
          <w:rFonts w:ascii="Times New Roman" w:hAnsi="Times New Roman" w:cs="Times New Roman"/>
          <w:bCs/>
          <w:sz w:val="28"/>
          <w:szCs w:val="28"/>
          <w:lang w:val="uz-Cyrl-UZ"/>
        </w:rPr>
        <w:t>Дорихона ходимларига</w:t>
      </w:r>
      <w:r w:rsidR="00C00FA9" w:rsidRPr="00C00FA9">
        <w:rPr>
          <w:rFonts w:ascii="Times New Roman" w:hAnsi="Times New Roman" w:cs="Times New Roman"/>
          <w:bCs/>
          <w:sz w:val="28"/>
          <w:szCs w:val="28"/>
          <w:lang w:val="uz-Cyrl-UZ"/>
        </w:rPr>
        <w:t xml:space="preserve"> тизимидан фойдаланишдаги мавжуд муаммо ва камчиликлар </w:t>
      </w:r>
      <w:r>
        <w:rPr>
          <w:rFonts w:ascii="Times New Roman" w:hAnsi="Times New Roman" w:cs="Times New Roman"/>
          <w:bCs/>
          <w:sz w:val="28"/>
          <w:szCs w:val="28"/>
          <w:lang w:val="uz-Cyrl-UZ"/>
        </w:rPr>
        <w:t>б</w:t>
      </w:r>
      <w:r w:rsidR="007E37C3">
        <w:rPr>
          <w:rFonts w:ascii="Times New Roman" w:hAnsi="Times New Roman" w:cs="Times New Roman"/>
          <w:bCs/>
          <w:sz w:val="28"/>
          <w:szCs w:val="28"/>
          <w:lang w:val="uz-Cyrl-UZ"/>
        </w:rPr>
        <w:t>ў</w:t>
      </w:r>
      <w:r>
        <w:rPr>
          <w:rFonts w:ascii="Times New Roman" w:hAnsi="Times New Roman" w:cs="Times New Roman"/>
          <w:bCs/>
          <w:sz w:val="28"/>
          <w:szCs w:val="28"/>
          <w:lang w:val="uz-Cyrl-UZ"/>
        </w:rPr>
        <w:t xml:space="preserve">йича </w:t>
      </w:r>
      <w:r w:rsidR="00DC1497" w:rsidRPr="005C1FB8">
        <w:rPr>
          <w:rFonts w:ascii="Times New Roman" w:hAnsi="Times New Roman" w:cs="Times New Roman"/>
          <w:bCs/>
          <w:sz w:val="28"/>
          <w:szCs w:val="28"/>
          <w:lang w:val="uz-Cyrl-UZ"/>
        </w:rPr>
        <w:t>Р</w:t>
      </w:r>
      <w:r>
        <w:rPr>
          <w:rFonts w:ascii="Times New Roman" w:hAnsi="Times New Roman" w:cs="Times New Roman"/>
          <w:bCs/>
          <w:sz w:val="28"/>
          <w:szCs w:val="28"/>
          <w:lang w:val="uz-Cyrl-UZ"/>
        </w:rPr>
        <w:t>еимбурсация бў</w:t>
      </w:r>
      <w:r w:rsidR="00C00FA9">
        <w:rPr>
          <w:rFonts w:ascii="Times New Roman" w:hAnsi="Times New Roman" w:cs="Times New Roman"/>
          <w:bCs/>
          <w:sz w:val="28"/>
          <w:szCs w:val="28"/>
          <w:lang w:val="uz-Cyrl-UZ"/>
        </w:rPr>
        <w:t>лими</w:t>
      </w:r>
      <w:r>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C00FA9">
        <w:rPr>
          <w:rFonts w:ascii="Times New Roman" w:hAnsi="Times New Roman" w:cs="Times New Roman"/>
          <w:bCs/>
          <w:sz w:val="28"/>
          <w:szCs w:val="28"/>
          <w:lang w:val="uz-Cyrl-UZ"/>
        </w:rPr>
        <w:t>.</w:t>
      </w:r>
    </w:p>
    <w:p w14:paraId="1876C8AF"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1FFDA370"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sz w:val="28"/>
          <w:szCs w:val="28"/>
          <w:lang w:val="uz-Cyrl-UZ"/>
        </w:rPr>
      </w:pPr>
    </w:p>
    <w:p w14:paraId="563A8E28" w14:textId="77777777" w:rsidR="00D724C1" w:rsidRPr="00E33283"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54BEA65F" w:rsidR="008D76A0" w:rsidRPr="00EE0976" w:rsidRDefault="00792CED" w:rsidP="00995826">
      <w:pPr>
        <w:spacing w:after="0" w:line="240" w:lineRule="auto"/>
        <w:ind w:left="567"/>
        <w:rPr>
          <w:sz w:val="24"/>
          <w:lang w:val="uz-Cyrl-UZ"/>
        </w:rPr>
      </w:pPr>
      <w:r w:rsidRPr="00EE0976">
        <w:rPr>
          <w:rFonts w:ascii="Times New Roman" w:hAnsi="Times New Roman" w:cs="Times New Roman"/>
          <w:b/>
          <w:sz w:val="28"/>
          <w:lang w:val="uz-Cyrl-UZ"/>
        </w:rPr>
        <w:t xml:space="preserve">ДТСЖ </w:t>
      </w:r>
      <w:r w:rsidR="005C1F7B"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ҳ</w:t>
      </w:r>
      <w:r w:rsidRPr="00EE0976">
        <w:rPr>
          <w:rFonts w:ascii="Times New Roman" w:hAnsi="Times New Roman" w:cs="Times New Roman"/>
          <w:b/>
          <w:sz w:val="28"/>
          <w:lang w:val="uz-Cyrl-UZ"/>
        </w:rPr>
        <w:t>удудий</w:t>
      </w:r>
      <w:r w:rsidR="005C1F7B" w:rsidRPr="00EE0976">
        <w:rPr>
          <w:rFonts w:ascii="Times New Roman" w:hAnsi="Times New Roman" w:cs="Times New Roman"/>
          <w:b/>
          <w:sz w:val="28"/>
          <w:lang w:val="uz-Cyrl-UZ"/>
        </w:rPr>
        <w:t xml:space="preserve"> </w:t>
      </w:r>
      <w:r w:rsidRPr="00EE0976">
        <w:rPr>
          <w:rFonts w:ascii="Times New Roman" w:hAnsi="Times New Roman" w:cs="Times New Roman"/>
          <w:b/>
          <w:sz w:val="28"/>
          <w:lang w:val="uz-Cyrl-UZ"/>
        </w:rPr>
        <w:t xml:space="preserve">бўлинмаси </w:t>
      </w:r>
      <w:r w:rsidR="003515CE">
        <w:rPr>
          <w:rFonts w:ascii="Times New Roman" w:hAnsi="Times New Roman" w:cs="Times New Roman"/>
          <w:b/>
          <w:sz w:val="28"/>
          <w:lang w:val="uz-Cyrl-UZ"/>
        </w:rPr>
        <w:br/>
      </w:r>
      <w:r w:rsidR="00F856AA">
        <w:rPr>
          <w:rFonts w:ascii="Times New Roman" w:hAnsi="Times New Roman" w:cs="Times New Roman"/>
          <w:b/>
          <w:sz w:val="28"/>
          <w:lang w:val="uz-Cyrl-UZ"/>
        </w:rPr>
        <w:t>Молия</w:t>
      </w:r>
      <w:r w:rsidR="003515CE">
        <w:rPr>
          <w:rFonts w:ascii="Times New Roman" w:hAnsi="Times New Roman" w:cs="Times New Roman"/>
          <w:b/>
          <w:sz w:val="28"/>
          <w:lang w:val="uz-Cyrl-UZ"/>
        </w:rPr>
        <w:t>-иқтисодиёт</w:t>
      </w:r>
      <w:r w:rsidR="00F856AA">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бўли</w:t>
      </w:r>
      <w:r w:rsidR="00F052F7" w:rsidRPr="00EE0976">
        <w:rPr>
          <w:rFonts w:ascii="Times New Roman" w:hAnsi="Times New Roman" w:cs="Times New Roman"/>
          <w:b/>
          <w:sz w:val="28"/>
          <w:lang w:val="uz-Cyrl-UZ"/>
        </w:rPr>
        <w:t>м</w:t>
      </w:r>
      <w:r w:rsidR="00F856AA">
        <w:rPr>
          <w:rFonts w:ascii="Times New Roman" w:hAnsi="Times New Roman" w:cs="Times New Roman"/>
          <w:b/>
          <w:sz w:val="28"/>
          <w:lang w:val="uz-Cyrl-UZ"/>
        </w:rPr>
        <w:t>и бошлиғи</w:t>
      </w:r>
      <w:r w:rsidR="005C1F7B" w:rsidRPr="00EE0976">
        <w:rPr>
          <w:rFonts w:ascii="Times New Roman" w:hAnsi="Times New Roman" w:cs="Times New Roman"/>
          <w:b/>
          <w:sz w:val="28"/>
          <w:lang w:val="uz-Cyrl-UZ"/>
        </w:rPr>
        <w:tab/>
      </w:r>
      <w:r w:rsidR="003515CE">
        <w:rPr>
          <w:rFonts w:ascii="Times New Roman" w:hAnsi="Times New Roman" w:cs="Times New Roman"/>
          <w:b/>
          <w:sz w:val="28"/>
          <w:lang w:val="uz-Cyrl-UZ"/>
        </w:rPr>
        <w:t xml:space="preserve">  </w:t>
      </w:r>
      <w:r w:rsidR="003515CE">
        <w:rPr>
          <w:rFonts w:ascii="Times New Roman" w:hAnsi="Times New Roman" w:cs="Times New Roman"/>
          <w:b/>
          <w:sz w:val="28"/>
          <w:lang w:val="uz-Cyrl-UZ"/>
        </w:rPr>
        <w:tab/>
      </w:r>
      <w:r w:rsidR="00F856AA">
        <w:rPr>
          <w:rFonts w:ascii="Times New Roman" w:hAnsi="Times New Roman" w:cs="Times New Roman"/>
          <w:b/>
          <w:sz w:val="28"/>
          <w:lang w:val="uz-Cyrl-UZ"/>
        </w:rPr>
        <w:tab/>
      </w:r>
      <w:r w:rsidR="005C1F7B" w:rsidRPr="00EE0976">
        <w:rPr>
          <w:rFonts w:ascii="Times New Roman" w:hAnsi="Times New Roman" w:cs="Times New Roman"/>
          <w:b/>
          <w:sz w:val="28"/>
          <w:lang w:val="uz-Cyrl-UZ"/>
        </w:rPr>
        <w:tab/>
      </w:r>
      <w:r w:rsidR="00F856AA">
        <w:rPr>
          <w:rFonts w:ascii="Times New Roman" w:hAnsi="Times New Roman" w:cs="Times New Roman"/>
          <w:b/>
          <w:sz w:val="28"/>
          <w:lang w:val="uz-Cyrl-UZ"/>
        </w:rPr>
        <w:t>Ш</w:t>
      </w:r>
      <w:r w:rsidR="005C1F7B" w:rsidRPr="00EE0976">
        <w:rPr>
          <w:rFonts w:ascii="Times New Roman" w:hAnsi="Times New Roman" w:cs="Times New Roman"/>
          <w:b/>
          <w:sz w:val="28"/>
          <w:lang w:val="uz-Cyrl-UZ"/>
        </w:rPr>
        <w:t>.Саидов</w:t>
      </w:r>
    </w:p>
    <w:sectPr w:rsidR="008D76A0" w:rsidRPr="00EE0976"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2531" w:hanging="405"/>
      </w:pPr>
      <w:rPr>
        <w:rFonts w:ascii="Times New Roman" w:eastAsiaTheme="minorHAnsi" w:hAnsi="Times New Roman" w:cs="Times New Roman"/>
        <w:b/>
        <w:bCs/>
      </w:rPr>
    </w:lvl>
    <w:lvl w:ilvl="1" w:tplc="08430019" w:tentative="1">
      <w:start w:val="1"/>
      <w:numFmt w:val="lowerLetter"/>
      <w:lvlText w:val="%2."/>
      <w:lvlJc w:val="left"/>
      <w:pPr>
        <w:ind w:left="3206" w:hanging="360"/>
      </w:pPr>
    </w:lvl>
    <w:lvl w:ilvl="2" w:tplc="0843001B" w:tentative="1">
      <w:start w:val="1"/>
      <w:numFmt w:val="lowerRoman"/>
      <w:lvlText w:val="%3."/>
      <w:lvlJc w:val="right"/>
      <w:pPr>
        <w:ind w:left="3926" w:hanging="180"/>
      </w:pPr>
    </w:lvl>
    <w:lvl w:ilvl="3" w:tplc="0843000F" w:tentative="1">
      <w:start w:val="1"/>
      <w:numFmt w:val="decimal"/>
      <w:lvlText w:val="%4."/>
      <w:lvlJc w:val="left"/>
      <w:pPr>
        <w:ind w:left="4646" w:hanging="360"/>
      </w:pPr>
    </w:lvl>
    <w:lvl w:ilvl="4" w:tplc="08430019" w:tentative="1">
      <w:start w:val="1"/>
      <w:numFmt w:val="lowerLetter"/>
      <w:lvlText w:val="%5."/>
      <w:lvlJc w:val="left"/>
      <w:pPr>
        <w:ind w:left="5366" w:hanging="360"/>
      </w:pPr>
    </w:lvl>
    <w:lvl w:ilvl="5" w:tplc="0843001B" w:tentative="1">
      <w:start w:val="1"/>
      <w:numFmt w:val="lowerRoman"/>
      <w:lvlText w:val="%6."/>
      <w:lvlJc w:val="right"/>
      <w:pPr>
        <w:ind w:left="6086" w:hanging="180"/>
      </w:pPr>
    </w:lvl>
    <w:lvl w:ilvl="6" w:tplc="0843000F" w:tentative="1">
      <w:start w:val="1"/>
      <w:numFmt w:val="decimal"/>
      <w:lvlText w:val="%7."/>
      <w:lvlJc w:val="left"/>
      <w:pPr>
        <w:ind w:left="6806" w:hanging="360"/>
      </w:pPr>
    </w:lvl>
    <w:lvl w:ilvl="7" w:tplc="08430019" w:tentative="1">
      <w:start w:val="1"/>
      <w:numFmt w:val="lowerLetter"/>
      <w:lvlText w:val="%8."/>
      <w:lvlJc w:val="left"/>
      <w:pPr>
        <w:ind w:left="7526" w:hanging="360"/>
      </w:pPr>
    </w:lvl>
    <w:lvl w:ilvl="8" w:tplc="0843001B" w:tentative="1">
      <w:start w:val="1"/>
      <w:numFmt w:val="lowerRoman"/>
      <w:lvlText w:val="%9."/>
      <w:lvlJc w:val="right"/>
      <w:pPr>
        <w:ind w:left="8246"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82872251">
    <w:abstractNumId w:val="0"/>
  </w:num>
  <w:num w:numId="2" w16cid:durableId="1762490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2339130">
    <w:abstractNumId w:val="4"/>
  </w:num>
  <w:num w:numId="4" w16cid:durableId="655036089">
    <w:abstractNumId w:val="3"/>
  </w:num>
  <w:num w:numId="5" w16cid:durableId="516892070">
    <w:abstractNumId w:val="2"/>
  </w:num>
  <w:num w:numId="6" w16cid:durableId="1264993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6798125">
    <w:abstractNumId w:val="8"/>
  </w:num>
  <w:num w:numId="8" w16cid:durableId="1423447863">
    <w:abstractNumId w:val="9"/>
  </w:num>
  <w:num w:numId="9" w16cid:durableId="1295603032">
    <w:abstractNumId w:val="5"/>
  </w:num>
  <w:num w:numId="10" w16cid:durableId="1654334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0879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0954"/>
    <w:rsid w:val="00041BB6"/>
    <w:rsid w:val="00043699"/>
    <w:rsid w:val="00051CE6"/>
    <w:rsid w:val="000618E7"/>
    <w:rsid w:val="000764F4"/>
    <w:rsid w:val="0008139B"/>
    <w:rsid w:val="000965F8"/>
    <w:rsid w:val="000978C3"/>
    <w:rsid w:val="000D6526"/>
    <w:rsid w:val="000E2ACC"/>
    <w:rsid w:val="000F0B6A"/>
    <w:rsid w:val="000F4715"/>
    <w:rsid w:val="000F797F"/>
    <w:rsid w:val="0010782A"/>
    <w:rsid w:val="00114D8A"/>
    <w:rsid w:val="00116FE0"/>
    <w:rsid w:val="0014100D"/>
    <w:rsid w:val="001452AA"/>
    <w:rsid w:val="001832AE"/>
    <w:rsid w:val="00194BFB"/>
    <w:rsid w:val="001A102E"/>
    <w:rsid w:val="001A4B6F"/>
    <w:rsid w:val="001B4B31"/>
    <w:rsid w:val="001D4917"/>
    <w:rsid w:val="001D6638"/>
    <w:rsid w:val="001D7E76"/>
    <w:rsid w:val="002123D5"/>
    <w:rsid w:val="002202E3"/>
    <w:rsid w:val="00221E7F"/>
    <w:rsid w:val="00231525"/>
    <w:rsid w:val="002425AD"/>
    <w:rsid w:val="00266EDF"/>
    <w:rsid w:val="00272C47"/>
    <w:rsid w:val="00273374"/>
    <w:rsid w:val="00276212"/>
    <w:rsid w:val="00277F16"/>
    <w:rsid w:val="002807A4"/>
    <w:rsid w:val="002B6CAD"/>
    <w:rsid w:val="002C26B4"/>
    <w:rsid w:val="002E1098"/>
    <w:rsid w:val="002E2BE3"/>
    <w:rsid w:val="002E73B8"/>
    <w:rsid w:val="002F287D"/>
    <w:rsid w:val="00301C0C"/>
    <w:rsid w:val="003035F5"/>
    <w:rsid w:val="00303B48"/>
    <w:rsid w:val="003044E7"/>
    <w:rsid w:val="00305F5F"/>
    <w:rsid w:val="00307CAB"/>
    <w:rsid w:val="00312C5C"/>
    <w:rsid w:val="0031531C"/>
    <w:rsid w:val="00315944"/>
    <w:rsid w:val="00321C5E"/>
    <w:rsid w:val="00325AB6"/>
    <w:rsid w:val="00333EE9"/>
    <w:rsid w:val="003457B0"/>
    <w:rsid w:val="00345F4E"/>
    <w:rsid w:val="003515CE"/>
    <w:rsid w:val="003523C0"/>
    <w:rsid w:val="003550B7"/>
    <w:rsid w:val="00356D62"/>
    <w:rsid w:val="00362AB4"/>
    <w:rsid w:val="00370935"/>
    <w:rsid w:val="00394829"/>
    <w:rsid w:val="003A3860"/>
    <w:rsid w:val="003A3BEC"/>
    <w:rsid w:val="003B0311"/>
    <w:rsid w:val="003C058E"/>
    <w:rsid w:val="003C5B7E"/>
    <w:rsid w:val="003D2AED"/>
    <w:rsid w:val="003E230E"/>
    <w:rsid w:val="003E43D7"/>
    <w:rsid w:val="003F547D"/>
    <w:rsid w:val="00416D56"/>
    <w:rsid w:val="0042638E"/>
    <w:rsid w:val="004318F8"/>
    <w:rsid w:val="00432B50"/>
    <w:rsid w:val="00444B92"/>
    <w:rsid w:val="00445C89"/>
    <w:rsid w:val="004718FE"/>
    <w:rsid w:val="004804A0"/>
    <w:rsid w:val="004878A1"/>
    <w:rsid w:val="0049005F"/>
    <w:rsid w:val="00492C9F"/>
    <w:rsid w:val="004949B7"/>
    <w:rsid w:val="004A2860"/>
    <w:rsid w:val="004B564E"/>
    <w:rsid w:val="004D5C6F"/>
    <w:rsid w:val="004E4FB0"/>
    <w:rsid w:val="004E6E35"/>
    <w:rsid w:val="004F1074"/>
    <w:rsid w:val="00500D3F"/>
    <w:rsid w:val="00505AED"/>
    <w:rsid w:val="005071AE"/>
    <w:rsid w:val="005431B2"/>
    <w:rsid w:val="00555D80"/>
    <w:rsid w:val="00564C7A"/>
    <w:rsid w:val="00570CAE"/>
    <w:rsid w:val="005901D5"/>
    <w:rsid w:val="005B2910"/>
    <w:rsid w:val="005B34C1"/>
    <w:rsid w:val="005C1F7B"/>
    <w:rsid w:val="005C1FB8"/>
    <w:rsid w:val="005F77C7"/>
    <w:rsid w:val="006034E3"/>
    <w:rsid w:val="006116E3"/>
    <w:rsid w:val="00622765"/>
    <w:rsid w:val="006373C5"/>
    <w:rsid w:val="00643925"/>
    <w:rsid w:val="00655B47"/>
    <w:rsid w:val="006623E9"/>
    <w:rsid w:val="006637E0"/>
    <w:rsid w:val="0066483F"/>
    <w:rsid w:val="00667A20"/>
    <w:rsid w:val="0068006A"/>
    <w:rsid w:val="00680225"/>
    <w:rsid w:val="00686594"/>
    <w:rsid w:val="00692D4A"/>
    <w:rsid w:val="0069366E"/>
    <w:rsid w:val="006A4751"/>
    <w:rsid w:val="006A51BC"/>
    <w:rsid w:val="006B37C7"/>
    <w:rsid w:val="006C67E6"/>
    <w:rsid w:val="006E37A1"/>
    <w:rsid w:val="006F7989"/>
    <w:rsid w:val="00702E0C"/>
    <w:rsid w:val="007107E9"/>
    <w:rsid w:val="00721355"/>
    <w:rsid w:val="00721E0E"/>
    <w:rsid w:val="007455A9"/>
    <w:rsid w:val="0076459F"/>
    <w:rsid w:val="00764A0F"/>
    <w:rsid w:val="00785356"/>
    <w:rsid w:val="00786E9D"/>
    <w:rsid w:val="00787647"/>
    <w:rsid w:val="00790472"/>
    <w:rsid w:val="00792CED"/>
    <w:rsid w:val="007B413C"/>
    <w:rsid w:val="007B62E2"/>
    <w:rsid w:val="007D048B"/>
    <w:rsid w:val="007D5CD2"/>
    <w:rsid w:val="007E33DD"/>
    <w:rsid w:val="007E37C3"/>
    <w:rsid w:val="007E3E88"/>
    <w:rsid w:val="007E6CD3"/>
    <w:rsid w:val="007E7469"/>
    <w:rsid w:val="007F1841"/>
    <w:rsid w:val="007F766F"/>
    <w:rsid w:val="0080483A"/>
    <w:rsid w:val="008050CD"/>
    <w:rsid w:val="00814B32"/>
    <w:rsid w:val="00816E49"/>
    <w:rsid w:val="008418FD"/>
    <w:rsid w:val="00844756"/>
    <w:rsid w:val="00850557"/>
    <w:rsid w:val="00855714"/>
    <w:rsid w:val="00865A7E"/>
    <w:rsid w:val="00873711"/>
    <w:rsid w:val="008814EB"/>
    <w:rsid w:val="008B2FCF"/>
    <w:rsid w:val="008C2367"/>
    <w:rsid w:val="008C3344"/>
    <w:rsid w:val="008C36EA"/>
    <w:rsid w:val="008D0214"/>
    <w:rsid w:val="008D76A0"/>
    <w:rsid w:val="008E07BB"/>
    <w:rsid w:val="00904F52"/>
    <w:rsid w:val="00910DB2"/>
    <w:rsid w:val="00922A94"/>
    <w:rsid w:val="00923045"/>
    <w:rsid w:val="00932B89"/>
    <w:rsid w:val="00936D0D"/>
    <w:rsid w:val="00937888"/>
    <w:rsid w:val="009533BA"/>
    <w:rsid w:val="00953DA6"/>
    <w:rsid w:val="00960091"/>
    <w:rsid w:val="00965CEC"/>
    <w:rsid w:val="00965F29"/>
    <w:rsid w:val="00972031"/>
    <w:rsid w:val="00995826"/>
    <w:rsid w:val="00997D6B"/>
    <w:rsid w:val="009B748C"/>
    <w:rsid w:val="009C33E4"/>
    <w:rsid w:val="009C4E05"/>
    <w:rsid w:val="009D2AC2"/>
    <w:rsid w:val="009F4CC7"/>
    <w:rsid w:val="00A01EBF"/>
    <w:rsid w:val="00A067C5"/>
    <w:rsid w:val="00A37D57"/>
    <w:rsid w:val="00A4384D"/>
    <w:rsid w:val="00A472EA"/>
    <w:rsid w:val="00A57399"/>
    <w:rsid w:val="00A67F4E"/>
    <w:rsid w:val="00A71012"/>
    <w:rsid w:val="00A71C16"/>
    <w:rsid w:val="00AB4B93"/>
    <w:rsid w:val="00AB7409"/>
    <w:rsid w:val="00AC13FB"/>
    <w:rsid w:val="00AC571B"/>
    <w:rsid w:val="00AD3F3C"/>
    <w:rsid w:val="00AE2429"/>
    <w:rsid w:val="00AE247B"/>
    <w:rsid w:val="00AF1EEB"/>
    <w:rsid w:val="00B02035"/>
    <w:rsid w:val="00B10C27"/>
    <w:rsid w:val="00B20D6D"/>
    <w:rsid w:val="00B320D6"/>
    <w:rsid w:val="00B332AE"/>
    <w:rsid w:val="00B527EC"/>
    <w:rsid w:val="00B538F3"/>
    <w:rsid w:val="00B547F5"/>
    <w:rsid w:val="00B57C0E"/>
    <w:rsid w:val="00B6383E"/>
    <w:rsid w:val="00B66AF5"/>
    <w:rsid w:val="00B67C90"/>
    <w:rsid w:val="00B75F46"/>
    <w:rsid w:val="00B85F0F"/>
    <w:rsid w:val="00B93F4C"/>
    <w:rsid w:val="00BA131A"/>
    <w:rsid w:val="00BA2935"/>
    <w:rsid w:val="00BA5C80"/>
    <w:rsid w:val="00BC1D96"/>
    <w:rsid w:val="00BF55AF"/>
    <w:rsid w:val="00BF58C6"/>
    <w:rsid w:val="00BF6664"/>
    <w:rsid w:val="00C00FA9"/>
    <w:rsid w:val="00C04CA4"/>
    <w:rsid w:val="00C228B8"/>
    <w:rsid w:val="00C45C37"/>
    <w:rsid w:val="00C57C5C"/>
    <w:rsid w:val="00C742A8"/>
    <w:rsid w:val="00C92822"/>
    <w:rsid w:val="00C92A03"/>
    <w:rsid w:val="00CA1A39"/>
    <w:rsid w:val="00CA3FBF"/>
    <w:rsid w:val="00CC115A"/>
    <w:rsid w:val="00CD0FDE"/>
    <w:rsid w:val="00CD4548"/>
    <w:rsid w:val="00CD6B88"/>
    <w:rsid w:val="00CF1787"/>
    <w:rsid w:val="00D004E4"/>
    <w:rsid w:val="00D05BEA"/>
    <w:rsid w:val="00D132D4"/>
    <w:rsid w:val="00D16242"/>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A41C3"/>
    <w:rsid w:val="00DA5BB3"/>
    <w:rsid w:val="00DA79D2"/>
    <w:rsid w:val="00DC0CD8"/>
    <w:rsid w:val="00DC10C4"/>
    <w:rsid w:val="00DC1497"/>
    <w:rsid w:val="00DD05CA"/>
    <w:rsid w:val="00DE792F"/>
    <w:rsid w:val="00DF420D"/>
    <w:rsid w:val="00DF63E4"/>
    <w:rsid w:val="00E1466C"/>
    <w:rsid w:val="00E14A19"/>
    <w:rsid w:val="00E20384"/>
    <w:rsid w:val="00E27045"/>
    <w:rsid w:val="00E52D35"/>
    <w:rsid w:val="00E56153"/>
    <w:rsid w:val="00E6006E"/>
    <w:rsid w:val="00E6015A"/>
    <w:rsid w:val="00E61BA2"/>
    <w:rsid w:val="00E6348D"/>
    <w:rsid w:val="00E80F3C"/>
    <w:rsid w:val="00E83ED1"/>
    <w:rsid w:val="00E87BC9"/>
    <w:rsid w:val="00EA3C5D"/>
    <w:rsid w:val="00EA3E8E"/>
    <w:rsid w:val="00EA6E92"/>
    <w:rsid w:val="00EB19D3"/>
    <w:rsid w:val="00EC7A0C"/>
    <w:rsid w:val="00ED6944"/>
    <w:rsid w:val="00EE0976"/>
    <w:rsid w:val="00EE123C"/>
    <w:rsid w:val="00EF7F59"/>
    <w:rsid w:val="00F052F7"/>
    <w:rsid w:val="00F06398"/>
    <w:rsid w:val="00F156E3"/>
    <w:rsid w:val="00F2043F"/>
    <w:rsid w:val="00F31075"/>
    <w:rsid w:val="00F31A8E"/>
    <w:rsid w:val="00F3498C"/>
    <w:rsid w:val="00F419C0"/>
    <w:rsid w:val="00F637DA"/>
    <w:rsid w:val="00F73210"/>
    <w:rsid w:val="00F75CA6"/>
    <w:rsid w:val="00F774E8"/>
    <w:rsid w:val="00F8205B"/>
    <w:rsid w:val="00F856AA"/>
    <w:rsid w:val="00F931E8"/>
    <w:rsid w:val="00FA1381"/>
    <w:rsid w:val="00FA55C2"/>
    <w:rsid w:val="00FD37EE"/>
    <w:rsid w:val="00FD3934"/>
    <w:rsid w:val="00FE061E"/>
    <w:rsid w:val="00FE32F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500121198">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14280506">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2163344">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802961807">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 w:id="1991447593">
      <w:bodyDiv w:val="1"/>
      <w:marLeft w:val="0"/>
      <w:marRight w:val="0"/>
      <w:marTop w:val="0"/>
      <w:marBottom w:val="0"/>
      <w:divBdr>
        <w:top w:val="none" w:sz="0" w:space="0" w:color="auto"/>
        <w:left w:val="none" w:sz="0" w:space="0" w:color="auto"/>
        <w:bottom w:val="none" w:sz="0" w:space="0" w:color="auto"/>
        <w:right w:val="none" w:sz="0" w:space="0" w:color="auto"/>
      </w:divBdr>
    </w:div>
    <w:div w:id="21288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FE289-8578-48D9-AC2D-D7FA199C5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1214</Words>
  <Characters>6921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2</cp:revision>
  <cp:lastPrinted>2025-04-19T06:00:00Z</cp:lastPrinted>
  <dcterms:created xsi:type="dcterms:W3CDTF">2025-06-27T11:36:00Z</dcterms:created>
  <dcterms:modified xsi:type="dcterms:W3CDTF">2025-06-27T11:36:00Z</dcterms:modified>
</cp:coreProperties>
</file>