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995826">
            <w:pPr>
              <w:rPr>
                <w:rFonts w:ascii="Times New Roman" w:hAnsi="Times New Roman" w:cs="Times New Roman"/>
                <w:sz w:val="32"/>
              </w:rPr>
            </w:pPr>
          </w:p>
        </w:tc>
        <w:tc>
          <w:tcPr>
            <w:tcW w:w="4673" w:type="dxa"/>
          </w:tcPr>
          <w:p w14:paraId="45E4EDE0"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995826">
            <w:pPr>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995826">
      <w:pPr>
        <w:rPr>
          <w:rFonts w:ascii="Times New Roman" w:hAnsi="Times New Roman" w:cs="Times New Roman"/>
          <w:sz w:val="28"/>
        </w:rPr>
      </w:pPr>
    </w:p>
    <w:p w14:paraId="7B68369C" w14:textId="10C19108" w:rsidR="00AD3F3C"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7F766F">
        <w:rPr>
          <w:rFonts w:ascii="Times New Roman" w:hAnsi="Times New Roman" w:cs="Times New Roman"/>
          <w:b/>
          <w:sz w:val="28"/>
          <w:lang w:val="uz-Cyrl-UZ"/>
        </w:rPr>
        <w:t>2</w:t>
      </w:r>
      <w:r w:rsidR="003A3860">
        <w:rPr>
          <w:rFonts w:ascii="Times New Roman" w:hAnsi="Times New Roman" w:cs="Times New Roman"/>
          <w:b/>
          <w:sz w:val="28"/>
          <w:lang w:val="uz-Cyrl-UZ"/>
        </w:rPr>
        <w:t>-</w:t>
      </w:r>
      <w:r w:rsidR="00787647">
        <w:rPr>
          <w:rFonts w:ascii="Times New Roman" w:hAnsi="Times New Roman" w:cs="Times New Roman"/>
          <w:b/>
          <w:sz w:val="28"/>
          <w:lang w:val="uz-Cyrl-UZ"/>
        </w:rPr>
        <w:t>5</w:t>
      </w:r>
      <w:r w:rsidR="0001461F" w:rsidRPr="00972031">
        <w:rPr>
          <w:rFonts w:ascii="Times New Roman" w:hAnsi="Times New Roman" w:cs="Times New Roman"/>
          <w:b/>
          <w:sz w:val="28"/>
          <w:lang w:val="uz-Cyrl-UZ"/>
        </w:rPr>
        <w:t xml:space="preserve"> </w:t>
      </w:r>
      <w:r w:rsidR="00787647">
        <w:rPr>
          <w:rFonts w:ascii="Times New Roman" w:hAnsi="Times New Roman" w:cs="Times New Roman"/>
          <w:b/>
          <w:sz w:val="28"/>
          <w:lang w:val="uz-Cyrl-UZ"/>
        </w:rPr>
        <w:t>июнь</w:t>
      </w:r>
      <w:r w:rsidRPr="00972031">
        <w:rPr>
          <w:rFonts w:ascii="Times New Roman" w:hAnsi="Times New Roman" w:cs="Times New Roman"/>
          <w:b/>
          <w:sz w:val="28"/>
          <w:lang w:val="uz-Cyrl-UZ"/>
        </w:rPr>
        <w:t xml:space="preserve"> кунлари оралиғида амалга оширилган ишлар тўғрисида</w:t>
      </w:r>
    </w:p>
    <w:p w14:paraId="623EAED5" w14:textId="0D93D53D" w:rsidR="00F419C0"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995826">
      <w:pPr>
        <w:spacing w:after="0"/>
        <w:jc w:val="center"/>
        <w:rPr>
          <w:rFonts w:ascii="Times New Roman" w:hAnsi="Times New Roman" w:cs="Times New Roman"/>
          <w:sz w:val="28"/>
          <w:lang w:val="uz-Cyrl-UZ"/>
        </w:rPr>
      </w:pPr>
    </w:p>
    <w:p w14:paraId="62336537" w14:textId="62B813FD" w:rsidR="00B93F4C" w:rsidRPr="00B93F4C" w:rsidRDefault="00B93F4C" w:rsidP="00B93F4C">
      <w:pPr>
        <w:spacing w:after="0" w:line="240" w:lineRule="auto"/>
        <w:ind w:right="-1" w:firstLine="708"/>
        <w:jc w:val="both"/>
        <w:rPr>
          <w:rFonts w:ascii="Times New Roman" w:eastAsia="Times New Roman" w:hAnsi="Times New Roman" w:cs="Times New Roman"/>
          <w:color w:val="000000"/>
          <w:sz w:val="28"/>
          <w:szCs w:val="28"/>
          <w:lang w:val="uz-Cyrl-UZ"/>
        </w:rPr>
      </w:pPr>
      <w:r w:rsidRPr="00B93F4C">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w:t>
      </w:r>
      <w:r w:rsidR="00910DB2">
        <w:rPr>
          <w:rFonts w:ascii="Times New Roman" w:eastAsia="Times New Roman" w:hAnsi="Times New Roman" w:cs="Times New Roman"/>
          <w:color w:val="000000"/>
          <w:sz w:val="28"/>
          <w:szCs w:val="28"/>
          <w:lang w:val="uz-Cyrl-UZ"/>
        </w:rPr>
        <w:t>23</w:t>
      </w:r>
      <w:r w:rsidRPr="00B93F4C">
        <w:rPr>
          <w:rFonts w:ascii="Times New Roman" w:eastAsia="Times New Roman" w:hAnsi="Times New Roman" w:cs="Times New Roman"/>
          <w:color w:val="000000"/>
          <w:sz w:val="28"/>
          <w:szCs w:val="28"/>
          <w:lang w:val="uz-Cyrl-UZ"/>
        </w:rPr>
        <w:t xml:space="preserve"> май ҳолатига 133 та дорихоналар бириктириди. </w:t>
      </w:r>
      <w:r w:rsidRPr="00B93F4C">
        <w:rPr>
          <w:rFonts w:ascii="Times New Roman" w:eastAsia="Times New Roman" w:hAnsi="Times New Roman" w:cs="Times New Roman"/>
          <w:color w:val="000000"/>
          <w:sz w:val="28"/>
          <w:szCs w:val="28"/>
          <w:lang w:val="uz-Cyrl-UZ"/>
        </w:rPr>
        <w:br/>
        <w:t>1</w:t>
      </w:r>
      <w:r>
        <w:rPr>
          <w:rFonts w:ascii="Times New Roman" w:eastAsia="Times New Roman" w:hAnsi="Times New Roman" w:cs="Times New Roman"/>
          <w:color w:val="000000"/>
          <w:sz w:val="28"/>
          <w:szCs w:val="28"/>
          <w:lang w:val="uz-Cyrl-UZ"/>
        </w:rPr>
        <w:t xml:space="preserve"> </w:t>
      </w:r>
      <w:r w:rsidRPr="00B93F4C">
        <w:rPr>
          <w:rFonts w:ascii="Times New Roman" w:eastAsia="Times New Roman" w:hAnsi="Times New Roman" w:cs="Times New Roman"/>
          <w:color w:val="000000"/>
          <w:sz w:val="28"/>
          <w:szCs w:val="28"/>
          <w:lang w:val="uz-Cyrl-UZ"/>
        </w:rPr>
        <w:t>та муассасага 2 тадан дорихона ёхуд 1</w:t>
      </w:r>
      <w:r w:rsidR="000E2ACC">
        <w:rPr>
          <w:rFonts w:ascii="Times New Roman" w:eastAsia="Times New Roman" w:hAnsi="Times New Roman" w:cs="Times New Roman"/>
          <w:color w:val="000000"/>
          <w:sz w:val="28"/>
          <w:szCs w:val="28"/>
          <w:lang w:val="uz-Cyrl-UZ"/>
        </w:rPr>
        <w:t xml:space="preserve"> </w:t>
      </w:r>
      <w:r w:rsidRPr="00B93F4C">
        <w:rPr>
          <w:rFonts w:ascii="Times New Roman" w:eastAsia="Times New Roman" w:hAnsi="Times New Roman" w:cs="Times New Roman"/>
          <w:color w:val="000000"/>
          <w:sz w:val="28"/>
          <w:szCs w:val="28"/>
          <w:lang w:val="uz-Cyrl-UZ"/>
        </w:rPr>
        <w:t>та дорихона 2-3 та муассасага бириктирилганлари ҳам мавжуд.</w:t>
      </w:r>
      <w:r w:rsidRPr="00B93F4C">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B93F4C">
        <w:rPr>
          <w:rFonts w:ascii="Times New Roman" w:eastAsia="Times New Roman" w:hAnsi="Times New Roman" w:cs="Times New Roman"/>
          <w:color w:val="000000"/>
          <w:sz w:val="28"/>
          <w:szCs w:val="28"/>
          <w:lang w:val="uz-Cyrl-UZ"/>
        </w:rPr>
        <w:t>.</w:t>
      </w:r>
    </w:p>
    <w:p w14:paraId="1045F44E" w14:textId="77777777" w:rsidR="000F0B6A" w:rsidRPr="000F0B6A" w:rsidRDefault="000F0B6A" w:rsidP="000F0B6A">
      <w:pPr>
        <w:spacing w:after="0" w:line="240" w:lineRule="auto"/>
        <w:ind w:firstLine="567"/>
        <w:jc w:val="both"/>
        <w:rPr>
          <w:rFonts w:ascii="Times New Roman" w:eastAsia="Calibri" w:hAnsi="Times New Roman" w:cs="Times New Roman"/>
          <w:sz w:val="28"/>
          <w:szCs w:val="28"/>
          <w:lang w:val="uz-Cyrl-UZ"/>
        </w:rPr>
      </w:pPr>
      <w:r w:rsidRPr="000F0B6A">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1-чорак касса ижроси тўғрисидаги хисоботлар умумлаштирилди.</w:t>
      </w:r>
    </w:p>
    <w:p w14:paraId="7E04E599" w14:textId="4EA5F6F7" w:rsidR="00B93F4C" w:rsidRPr="005C1FB8" w:rsidRDefault="00B93F4C" w:rsidP="00B93F4C">
      <w:pPr>
        <w:spacing w:after="0" w:line="256" w:lineRule="auto"/>
        <w:ind w:firstLine="567"/>
        <w:jc w:val="both"/>
        <w:rPr>
          <w:rFonts w:ascii="Times New Roman" w:eastAsia="Calibri" w:hAnsi="Times New Roman" w:cs="Times New Roman"/>
          <w:sz w:val="28"/>
          <w:szCs w:val="28"/>
          <w:lang w:val="uz-Cyrl-UZ"/>
        </w:rPr>
      </w:pPr>
      <w:r w:rsidRPr="005C1FB8">
        <w:rPr>
          <w:rFonts w:ascii="Times New Roman" w:eastAsia="Calibri" w:hAnsi="Times New Roman" w:cs="Times New Roman"/>
          <w:sz w:val="28"/>
          <w:szCs w:val="28"/>
          <w:lang w:val="uz-Cyrl-UZ"/>
        </w:rPr>
        <w:t xml:space="preserve">Урганч </w:t>
      </w:r>
      <w:r w:rsidR="00787647">
        <w:rPr>
          <w:rFonts w:ascii="Times New Roman" w:eastAsia="Calibri" w:hAnsi="Times New Roman" w:cs="Times New Roman"/>
          <w:sz w:val="28"/>
          <w:szCs w:val="28"/>
          <w:lang w:val="uz-Cyrl-UZ"/>
        </w:rPr>
        <w:t>туман</w:t>
      </w:r>
      <w:r w:rsidR="000F0B6A">
        <w:rPr>
          <w:rFonts w:ascii="Times New Roman" w:eastAsia="Calibri" w:hAnsi="Times New Roman" w:cs="Times New Roman"/>
          <w:sz w:val="28"/>
          <w:szCs w:val="28"/>
          <w:lang w:val="uz-Cyrl-UZ"/>
        </w:rPr>
        <w:t>,</w:t>
      </w:r>
      <w:r w:rsidR="00787647">
        <w:rPr>
          <w:rFonts w:ascii="Times New Roman" w:eastAsia="Calibri" w:hAnsi="Times New Roman" w:cs="Times New Roman"/>
          <w:sz w:val="28"/>
          <w:szCs w:val="28"/>
          <w:lang w:val="uz-Cyrl-UZ"/>
        </w:rPr>
        <w:t xml:space="preserve"> Хива шахар тиббиёт бирлашмаларидан </w:t>
      </w:r>
      <w:r w:rsidR="000F0B6A">
        <w:rPr>
          <w:rFonts w:ascii="Times New Roman" w:eastAsia="Calibri" w:hAnsi="Times New Roman" w:cs="Times New Roman"/>
          <w:sz w:val="28"/>
          <w:szCs w:val="28"/>
          <w:lang w:val="uz-Cyrl-UZ"/>
        </w:rPr>
        <w:t xml:space="preserve">ва </w:t>
      </w:r>
      <w:r w:rsidR="000F0B6A" w:rsidRPr="000F0B6A">
        <w:rPr>
          <w:rFonts w:ascii="Times New Roman" w:eastAsia="Calibri" w:hAnsi="Times New Roman" w:cs="Times New Roman"/>
          <w:sz w:val="28"/>
          <w:szCs w:val="28"/>
          <w:lang w:val="uz-Cyrl-UZ"/>
        </w:rPr>
        <w:t>Ўзбекистон Соғлиқни сақлаш ходимлари касаба уюшмаси Республика Кенгашининг Хоразм вилояти</w:t>
      </w:r>
      <w:r w:rsidR="000F0B6A">
        <w:rPr>
          <w:rFonts w:ascii="Times New Roman" w:eastAsia="Calibri" w:hAnsi="Times New Roman" w:cs="Times New Roman"/>
          <w:sz w:val="28"/>
          <w:szCs w:val="28"/>
          <w:lang w:val="uz-Cyrl-UZ"/>
        </w:rPr>
        <w:t xml:space="preserve"> </w:t>
      </w:r>
      <w:r w:rsidR="000F0B6A" w:rsidRPr="000F0B6A">
        <w:rPr>
          <w:rFonts w:ascii="Times New Roman" w:eastAsia="Calibri" w:hAnsi="Times New Roman" w:cs="Times New Roman"/>
          <w:sz w:val="28"/>
          <w:szCs w:val="28"/>
          <w:lang w:val="uz-Cyrl-UZ"/>
        </w:rPr>
        <w:t>бўйича меҳнат  инспектори</w:t>
      </w:r>
      <w:r w:rsidR="000F0B6A" w:rsidRPr="000F0B6A">
        <w:rPr>
          <w:rFonts w:ascii="Times New Roman" w:eastAsia="Calibri" w:hAnsi="Times New Roman" w:cs="Times New Roman"/>
          <w:b/>
          <w:bCs/>
          <w:sz w:val="28"/>
          <w:szCs w:val="28"/>
          <w:lang w:val="uz-Cyrl-UZ"/>
        </w:rPr>
        <w:t xml:space="preserve"> </w:t>
      </w:r>
      <w:r w:rsidR="000F0B6A" w:rsidRPr="000F0B6A">
        <w:rPr>
          <w:rFonts w:ascii="Times New Roman" w:eastAsia="Calibri" w:hAnsi="Times New Roman" w:cs="Times New Roman"/>
          <w:sz w:val="28"/>
          <w:szCs w:val="28"/>
          <w:lang w:val="uz-Cyrl-UZ"/>
        </w:rPr>
        <w:t xml:space="preserve"> </w:t>
      </w:r>
      <w:r w:rsidRPr="005C1FB8">
        <w:rPr>
          <w:rFonts w:ascii="Times New Roman" w:eastAsia="Calibri" w:hAnsi="Times New Roman" w:cs="Times New Roman"/>
          <w:sz w:val="28"/>
          <w:szCs w:val="28"/>
          <w:lang w:val="uz-Cyrl-UZ"/>
        </w:rPr>
        <w:t>келган хат</w:t>
      </w:r>
      <w:r w:rsidR="00787647">
        <w:rPr>
          <w:rFonts w:ascii="Times New Roman" w:eastAsia="Calibri" w:hAnsi="Times New Roman" w:cs="Times New Roman"/>
          <w:sz w:val="28"/>
          <w:szCs w:val="28"/>
          <w:lang w:val="uz-Cyrl-UZ"/>
        </w:rPr>
        <w:t>лар</w:t>
      </w:r>
      <w:r w:rsidRPr="005C1FB8">
        <w:rPr>
          <w:rFonts w:ascii="Times New Roman" w:eastAsia="Calibri" w:hAnsi="Times New Roman" w:cs="Times New Roman"/>
          <w:sz w:val="28"/>
          <w:szCs w:val="28"/>
          <w:lang w:val="uz-Cyrl-UZ"/>
        </w:rPr>
        <w:t>га жавоб берилди.</w:t>
      </w:r>
    </w:p>
    <w:p w14:paraId="5A015A89" w14:textId="77777777" w:rsidR="00995826" w:rsidRPr="00995826" w:rsidRDefault="00995826" w:rsidP="00995826">
      <w:pPr>
        <w:spacing w:after="0" w:line="240" w:lineRule="auto"/>
        <w:ind w:right="-1" w:firstLine="851"/>
        <w:jc w:val="both"/>
        <w:rPr>
          <w:rFonts w:ascii="Times New Roman" w:hAnsi="Times New Roman" w:cs="Times New Roman"/>
          <w:sz w:val="28"/>
          <w:lang w:val="uz-Cyrl-UZ"/>
        </w:rPr>
      </w:pPr>
    </w:p>
    <w:p w14:paraId="65C23AD7" w14:textId="77777777" w:rsidR="00231525" w:rsidRPr="00EE0976" w:rsidRDefault="00231525" w:rsidP="00995826">
      <w:pPr>
        <w:tabs>
          <w:tab w:val="left" w:pos="993"/>
        </w:tabs>
        <w:spacing w:after="0" w:line="240" w:lineRule="auto"/>
        <w:ind w:firstLine="851"/>
        <w:rPr>
          <w:rFonts w:ascii="Times New Roman" w:hAnsi="Times New Roman" w:cs="Times New Roman"/>
          <w:b/>
          <w:sz w:val="28"/>
          <w:lang w:val="uz-Cyrl-UZ"/>
        </w:rPr>
      </w:pPr>
    </w:p>
    <w:p w14:paraId="065D0680" w14:textId="166F0F15" w:rsidR="004A2860" w:rsidRPr="005B34C1" w:rsidRDefault="004A2860" w:rsidP="005B34C1">
      <w:pPr>
        <w:pStyle w:val="a4"/>
        <w:numPr>
          <w:ilvl w:val="0"/>
          <w:numId w:val="10"/>
        </w:numPr>
        <w:tabs>
          <w:tab w:val="left" w:pos="567"/>
          <w:tab w:val="left" w:pos="709"/>
        </w:tabs>
        <w:spacing w:after="200" w:line="276" w:lineRule="auto"/>
        <w:ind w:left="0" w:firstLine="709"/>
        <w:jc w:val="center"/>
        <w:rPr>
          <w:rFonts w:ascii="Times New Roman" w:hAnsi="Times New Roman" w:cs="Times New Roman"/>
          <w:b/>
          <w:sz w:val="28"/>
          <w:szCs w:val="28"/>
          <w:lang w:val="uz-Cyrl-UZ"/>
        </w:rPr>
      </w:pPr>
      <w:r w:rsidRPr="005B34C1">
        <w:rPr>
          <w:rFonts w:ascii="Times New Roman" w:hAnsi="Times New Roman" w:cs="Times New Roman"/>
          <w:b/>
          <w:i/>
          <w:sz w:val="28"/>
          <w:szCs w:val="28"/>
          <w:lang w:val="uz-Cyrl-UZ"/>
        </w:rPr>
        <w:t>Тиббиёт ташкилотлари билан ишлаш бўлими ходимлари</w:t>
      </w:r>
      <w:r w:rsidR="00ED6944" w:rsidRPr="005B34C1">
        <w:rPr>
          <w:rFonts w:ascii="Times New Roman" w:hAnsi="Times New Roman" w:cs="Times New Roman"/>
          <w:b/>
          <w:i/>
          <w:sz w:val="28"/>
          <w:szCs w:val="28"/>
          <w:lang w:val="uz-Cyrl-UZ"/>
        </w:rPr>
        <w:t xml:space="preserve"> </w:t>
      </w:r>
      <w:r w:rsidRPr="005B34C1">
        <w:rPr>
          <w:rFonts w:ascii="Times New Roman" w:hAnsi="Times New Roman" w:cs="Times New Roman"/>
          <w:b/>
          <w:i/>
          <w:sz w:val="28"/>
          <w:szCs w:val="28"/>
          <w:lang w:val="uz-Cyrl-UZ"/>
        </w:rPr>
        <w:t>томонидан давлат тиббий суғуртаси механизмларини жорий этиш бўйича</w:t>
      </w:r>
      <w:r w:rsidR="00ED6944" w:rsidRPr="005B34C1">
        <w:rPr>
          <w:rFonts w:ascii="Times New Roman" w:hAnsi="Times New Roman" w:cs="Times New Roman"/>
          <w:b/>
          <w:i/>
          <w:sz w:val="28"/>
          <w:szCs w:val="28"/>
          <w:lang w:val="uz-Cyrl-UZ"/>
        </w:rPr>
        <w:t xml:space="preserve"> </w:t>
      </w:r>
      <w:r w:rsidRPr="005B34C1">
        <w:rPr>
          <w:rFonts w:ascii="Times New Roman" w:hAnsi="Times New Roman" w:cs="Times New Roman"/>
          <w:b/>
          <w:i/>
          <w:sz w:val="28"/>
          <w:szCs w:val="28"/>
          <w:lang w:val="uz-Cyrl-UZ"/>
        </w:rPr>
        <w:t>тасдиқланган режа асосида туманларда амалга оширилган ишлар.</w:t>
      </w:r>
    </w:p>
    <w:p w14:paraId="50CF2CE7" w14:textId="594FF892" w:rsidR="000F0B6A" w:rsidRPr="000F0B6A" w:rsidRDefault="000F0B6A" w:rsidP="000F0B6A">
      <w:pPr>
        <w:tabs>
          <w:tab w:val="left" w:pos="851"/>
          <w:tab w:val="left" w:pos="993"/>
        </w:tabs>
        <w:spacing w:after="0" w:line="240" w:lineRule="auto"/>
        <w:ind w:firstLine="567"/>
        <w:jc w:val="both"/>
        <w:rPr>
          <w:rFonts w:ascii="Times New Roman" w:hAnsi="Times New Roman" w:cs="Times New Roman"/>
          <w:sz w:val="28"/>
          <w:szCs w:val="28"/>
          <w:lang w:val="uz-Cyrl-UZ"/>
        </w:rPr>
      </w:pPr>
      <w:r w:rsidRPr="000F0B6A">
        <w:rPr>
          <w:rFonts w:ascii="Times New Roman" w:hAnsi="Times New Roman" w:cs="Times New Roman"/>
          <w:sz w:val="28"/>
          <w:szCs w:val="28"/>
          <w:lang w:val="uz-Cyrl-UZ"/>
        </w:rPr>
        <w:t>Жамғарма раҳбариятининг топшириғига кўра Хоразм вилоятидаги 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берилмоқда.</w:t>
      </w:r>
    </w:p>
    <w:p w14:paraId="36FA71F6" w14:textId="77777777" w:rsidR="000F0B6A" w:rsidRPr="000F0B6A" w:rsidRDefault="000F0B6A" w:rsidP="000F0B6A">
      <w:pPr>
        <w:tabs>
          <w:tab w:val="left" w:pos="851"/>
          <w:tab w:val="left" w:pos="993"/>
        </w:tabs>
        <w:spacing w:after="0" w:line="240" w:lineRule="auto"/>
        <w:ind w:firstLine="567"/>
        <w:jc w:val="both"/>
        <w:rPr>
          <w:rFonts w:ascii="Times New Roman" w:hAnsi="Times New Roman" w:cs="Times New Roman"/>
          <w:sz w:val="28"/>
          <w:szCs w:val="28"/>
          <w:lang w:val="uz-Cyrl-UZ"/>
        </w:rPr>
      </w:pPr>
      <w:r w:rsidRPr="000F0B6A">
        <w:rPr>
          <w:rFonts w:ascii="Times New Roman" w:hAnsi="Times New Roman" w:cs="Times New Roman"/>
          <w:sz w:val="28"/>
          <w:szCs w:val="28"/>
          <w:lang w:val="uz-Cyrl-UZ"/>
        </w:rPr>
        <w:t>Вилоят ОИТСга қарши курашиш марказида ўтказилган мониторинг маълумотлари таҳлил қилиниб умумлаштирилди ва маълумотнима тайёрланиб, якунига етказилди.</w:t>
      </w:r>
    </w:p>
    <w:p w14:paraId="40F2AE41" w14:textId="77777777" w:rsidR="000F0B6A" w:rsidRPr="000F0B6A" w:rsidRDefault="000F0B6A" w:rsidP="000F0B6A">
      <w:pPr>
        <w:tabs>
          <w:tab w:val="left" w:pos="851"/>
          <w:tab w:val="left" w:pos="993"/>
        </w:tabs>
        <w:spacing w:after="0" w:line="240" w:lineRule="auto"/>
        <w:ind w:firstLine="567"/>
        <w:jc w:val="both"/>
        <w:rPr>
          <w:rFonts w:ascii="Times New Roman" w:hAnsi="Times New Roman" w:cs="Times New Roman"/>
          <w:sz w:val="28"/>
          <w:szCs w:val="28"/>
          <w:lang w:val="uz-Cyrl-UZ"/>
        </w:rPr>
      </w:pPr>
      <w:r w:rsidRPr="000F0B6A">
        <w:rPr>
          <w:rFonts w:ascii="Times New Roman" w:hAnsi="Times New Roman" w:cs="Times New Roman"/>
          <w:sz w:val="28"/>
          <w:szCs w:val="28"/>
          <w:lang w:val="uz-Cyrl-UZ"/>
        </w:rPr>
        <w:t>Вилоят кўп тармоқли тиббиёт марказида тасдиқланган режа асосида Соғлиқни сақлаш вазирлигининг  23.01.2024 йилдаги 17-сонли буйруғига асосан, Жамғарманинг ҳудудий бўлинмасига тақдим қилган ҳисоботлари бўйича мониторинг ўтказилмоқда.</w:t>
      </w:r>
    </w:p>
    <w:p w14:paraId="3913BCD2" w14:textId="77777777" w:rsidR="000F0B6A" w:rsidRPr="000F0B6A" w:rsidRDefault="000F0B6A" w:rsidP="000F0B6A">
      <w:pPr>
        <w:tabs>
          <w:tab w:val="left" w:pos="851"/>
          <w:tab w:val="left" w:pos="993"/>
        </w:tabs>
        <w:spacing w:after="0" w:line="240" w:lineRule="auto"/>
        <w:ind w:firstLine="567"/>
        <w:jc w:val="both"/>
        <w:rPr>
          <w:rFonts w:ascii="Times New Roman" w:hAnsi="Times New Roman" w:cs="Times New Roman"/>
          <w:sz w:val="28"/>
          <w:szCs w:val="28"/>
          <w:lang w:val="uz-Cyrl-UZ"/>
        </w:rPr>
      </w:pPr>
      <w:r w:rsidRPr="000F0B6A">
        <w:rPr>
          <w:rFonts w:ascii="Times New Roman"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амалга оширилган ишлар юзасида </w:t>
      </w:r>
      <w:r w:rsidRPr="000F0B6A">
        <w:rPr>
          <w:rFonts w:ascii="Times New Roman" w:hAnsi="Times New Roman" w:cs="Times New Roman"/>
          <w:sz w:val="28"/>
          <w:szCs w:val="28"/>
          <w:lang w:val="uz-Cyrl-UZ"/>
        </w:rPr>
        <w:lastRenderedPageBreak/>
        <w:t>ўрганиш ўтказилмоқда ва ва амалий ёрдам берилмоқда. Шу билан бирга Давлат тиббий суғуртаси меҳанизмларини амалийтга тадбиқ қилиш чоралари кўрилмоқда.</w:t>
      </w:r>
    </w:p>
    <w:p w14:paraId="453F8986" w14:textId="77777777" w:rsidR="000F0B6A" w:rsidRPr="000F0B6A" w:rsidRDefault="000F0B6A" w:rsidP="000F0B6A">
      <w:pPr>
        <w:tabs>
          <w:tab w:val="left" w:pos="851"/>
          <w:tab w:val="left" w:pos="993"/>
        </w:tabs>
        <w:spacing w:after="0" w:line="240" w:lineRule="auto"/>
        <w:ind w:firstLine="567"/>
        <w:jc w:val="both"/>
        <w:rPr>
          <w:rFonts w:ascii="Times New Roman" w:hAnsi="Times New Roman" w:cs="Times New Roman"/>
          <w:sz w:val="28"/>
          <w:szCs w:val="28"/>
          <w:lang w:val="uz-Cyrl-UZ"/>
        </w:rPr>
      </w:pPr>
      <w:r w:rsidRPr="000F0B6A">
        <w:rPr>
          <w:rFonts w:ascii="Times New Roman" w:hAnsi="Times New Roman" w:cs="Times New Roman"/>
          <w:sz w:val="28"/>
          <w:szCs w:val="28"/>
          <w:lang w:val="uz-Cyrl-UZ"/>
        </w:rPr>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бериб келинмоқда.</w:t>
      </w:r>
    </w:p>
    <w:p w14:paraId="318BAD3A" w14:textId="77777777" w:rsidR="000F0B6A" w:rsidRPr="000F0B6A" w:rsidRDefault="000F0B6A" w:rsidP="000F0B6A">
      <w:pPr>
        <w:tabs>
          <w:tab w:val="left" w:pos="851"/>
          <w:tab w:val="left" w:pos="993"/>
        </w:tabs>
        <w:spacing w:after="0" w:line="240" w:lineRule="auto"/>
        <w:ind w:firstLine="567"/>
        <w:jc w:val="both"/>
        <w:rPr>
          <w:rFonts w:ascii="Times New Roman" w:hAnsi="Times New Roman" w:cs="Times New Roman"/>
          <w:sz w:val="28"/>
          <w:szCs w:val="28"/>
          <w:lang w:val="uz-Cyrl-UZ"/>
        </w:rPr>
      </w:pPr>
      <w:r w:rsidRPr="000F0B6A">
        <w:rPr>
          <w:rFonts w:ascii="Times New Roman"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 ва тегишли саволарига жавоблар берилди.</w:t>
      </w:r>
    </w:p>
    <w:p w14:paraId="568151DA" w14:textId="77777777" w:rsidR="000F0B6A" w:rsidRPr="000F0B6A" w:rsidRDefault="000F0B6A" w:rsidP="000F0B6A">
      <w:pPr>
        <w:tabs>
          <w:tab w:val="left" w:pos="851"/>
          <w:tab w:val="left" w:pos="993"/>
        </w:tabs>
        <w:spacing w:after="0" w:line="240" w:lineRule="auto"/>
        <w:ind w:firstLine="567"/>
        <w:jc w:val="both"/>
        <w:rPr>
          <w:rFonts w:ascii="Times New Roman" w:hAnsi="Times New Roman" w:cs="Times New Roman"/>
          <w:sz w:val="28"/>
          <w:szCs w:val="28"/>
          <w:lang w:val="uz-Cyrl-UZ"/>
        </w:rPr>
      </w:pPr>
      <w:r w:rsidRPr="000F0B6A">
        <w:rPr>
          <w:rFonts w:ascii="Times New Roman"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этилмоқда.</w:t>
      </w:r>
    </w:p>
    <w:p w14:paraId="3FFD5E7E" w14:textId="77777777" w:rsidR="00DA41C3" w:rsidRPr="00333EE9" w:rsidRDefault="00DA41C3" w:rsidP="00995826">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235557FD" w14:textId="23FA58F8" w:rsidR="00C00FA9" w:rsidRPr="00231525" w:rsidRDefault="00C00FA9" w:rsidP="00995826">
      <w:pPr>
        <w:pStyle w:val="a4"/>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231525">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07F45DB9" w14:textId="77777777" w:rsidR="000F0B6A" w:rsidRPr="000F0B6A" w:rsidRDefault="000F0B6A" w:rsidP="000F0B6A">
      <w:pPr>
        <w:spacing w:after="0" w:line="256" w:lineRule="auto"/>
        <w:ind w:firstLine="567"/>
        <w:jc w:val="both"/>
        <w:rPr>
          <w:rFonts w:ascii="Times New Roman" w:eastAsia="Calibri" w:hAnsi="Times New Roman" w:cs="Times New Roman"/>
          <w:sz w:val="28"/>
          <w:szCs w:val="28"/>
          <w:lang w:val="uz-Cyrl-UZ"/>
        </w:rPr>
      </w:pPr>
      <w:r w:rsidRPr="000F0B6A">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Ҳар бир даволанган ҳолат учун тўлов асосида молиялаштирилиши белгиланган тиббиёт муассасаларининг ушбу мақсад учун чегириб қолинган маблағларни базавий ставка миқдоридан келиб чиқиб қилинган тегишли ҳисоб-китоблар Жамғармага тақдим қилинди.</w:t>
      </w:r>
    </w:p>
    <w:p w14:paraId="44BC4A4A" w14:textId="77777777" w:rsidR="000F0B6A" w:rsidRPr="000F0B6A" w:rsidRDefault="000F0B6A" w:rsidP="000F0B6A">
      <w:pPr>
        <w:spacing w:after="0" w:line="256" w:lineRule="auto"/>
        <w:ind w:firstLine="567"/>
        <w:jc w:val="both"/>
        <w:rPr>
          <w:rFonts w:ascii="Times New Roman" w:eastAsia="Calibri" w:hAnsi="Times New Roman" w:cs="Times New Roman"/>
          <w:sz w:val="28"/>
          <w:szCs w:val="28"/>
          <w:lang w:val="uz-Cyrl-UZ"/>
        </w:rPr>
      </w:pPr>
      <w:r w:rsidRPr="000F0B6A">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июнь ойи учун 85-95 фоиз маблағлар қисман молиялаштирилди.</w:t>
      </w:r>
    </w:p>
    <w:p w14:paraId="067AC8AF" w14:textId="77777777" w:rsidR="000F0B6A" w:rsidRPr="000F0B6A" w:rsidRDefault="000F0B6A" w:rsidP="000F0B6A">
      <w:pPr>
        <w:spacing w:after="0" w:line="240" w:lineRule="auto"/>
        <w:ind w:firstLine="567"/>
        <w:jc w:val="both"/>
        <w:rPr>
          <w:rFonts w:ascii="Times New Roman" w:eastAsia="Calibri" w:hAnsi="Times New Roman" w:cs="Times New Roman"/>
          <w:sz w:val="28"/>
          <w:szCs w:val="28"/>
          <w:lang w:val="uz-Cyrl-UZ"/>
        </w:rPr>
      </w:pPr>
      <w:r w:rsidRPr="000F0B6A">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0F0B6A">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кунлик маълумотлар тақдим қилинди.</w:t>
      </w:r>
    </w:p>
    <w:p w14:paraId="2F71A636" w14:textId="77777777" w:rsidR="000F0B6A" w:rsidRPr="000F0B6A" w:rsidRDefault="000F0B6A" w:rsidP="000F0B6A">
      <w:pPr>
        <w:spacing w:after="0" w:line="256" w:lineRule="auto"/>
        <w:ind w:firstLine="567"/>
        <w:jc w:val="both"/>
        <w:rPr>
          <w:rFonts w:ascii="Times New Roman" w:eastAsia="Calibri" w:hAnsi="Times New Roman" w:cs="Times New Roman"/>
          <w:sz w:val="28"/>
          <w:szCs w:val="28"/>
          <w:lang w:val="uz-Cyrl-UZ"/>
        </w:rPr>
      </w:pPr>
      <w:r w:rsidRPr="000F0B6A">
        <w:rPr>
          <w:rFonts w:ascii="Times New Roman" w:eastAsia="Calibri" w:hAnsi="Times New Roman" w:cs="Times New Roman"/>
          <w:sz w:val="28"/>
          <w:szCs w:val="28"/>
          <w:lang w:val="uz-Cyrl-UZ"/>
        </w:rPr>
        <w:t>Урганч туман тиббиёт бирлашмаси ва Ўзбекистон Республикаси Соғлиқни сақлаш ходимлари касаба уюшмаси Республика Кенгашининг Хоразм вилояти бўйича меҳнат инспектори томонидан келган хатларга жавоб берилди.</w:t>
      </w:r>
    </w:p>
    <w:p w14:paraId="360227C8" w14:textId="77777777" w:rsidR="000F0B6A" w:rsidRPr="000F0B6A" w:rsidRDefault="000F0B6A" w:rsidP="000F0B6A">
      <w:pPr>
        <w:spacing w:after="0" w:line="256" w:lineRule="auto"/>
        <w:ind w:firstLine="567"/>
        <w:jc w:val="both"/>
        <w:rPr>
          <w:rFonts w:ascii="Times New Roman" w:eastAsia="Calibri" w:hAnsi="Times New Roman" w:cs="Times New Roman"/>
          <w:sz w:val="28"/>
          <w:szCs w:val="28"/>
          <w:lang w:val="uz-Cyrl-UZ"/>
        </w:rPr>
      </w:pPr>
      <w:r w:rsidRPr="000F0B6A">
        <w:rPr>
          <w:rFonts w:ascii="Times New Roman" w:eastAsia="Calibri" w:hAnsi="Times New Roman" w:cs="Times New Roman"/>
          <w:sz w:val="28"/>
          <w:szCs w:val="28"/>
          <w:lang w:val="uz-Cyrl-UZ" w:eastAsia="ru-RU"/>
        </w:rPr>
        <w:t xml:space="preserve">Давлат тиббий суғуртаси жамғармаси Ижро этувчи директори З.Ш.Эрматов томонидан 2024 йил 12 декабрда тасдиқланган “Хоразм вилояти даражасидаги даволаш-профилактика муассасалари ва туман(шаҳар) тиббиёт бирлашмаларида Давлат тиббий суғуртаси механизмларини жорий этилиши бўйича амалга оширилаётган ишларни ўрганиш ва амалий ёрдам кўрсатиш бўйича 2025 йил </w:t>
      </w:r>
      <w:r w:rsidRPr="000F0B6A">
        <w:rPr>
          <w:rFonts w:ascii="Times New Roman" w:eastAsia="Calibri" w:hAnsi="Times New Roman" w:cs="Times New Roman"/>
          <w:sz w:val="28"/>
          <w:szCs w:val="28"/>
          <w:lang w:val="uz-Cyrl-UZ" w:eastAsia="ru-RU"/>
        </w:rPr>
        <w:br/>
        <w:t>1-ярим йиллиги учун” режага асосан Хоразм вилояти ОИТСга қарши курашиш марказида мониторинг ўтказилди.</w:t>
      </w:r>
    </w:p>
    <w:p w14:paraId="0BBCE60C" w14:textId="77777777" w:rsidR="000F0B6A" w:rsidRPr="000F0B6A" w:rsidRDefault="000F0B6A" w:rsidP="000F0B6A">
      <w:pPr>
        <w:spacing w:after="0" w:line="256" w:lineRule="auto"/>
        <w:ind w:firstLine="567"/>
        <w:jc w:val="both"/>
        <w:rPr>
          <w:rFonts w:ascii="Times New Roman" w:eastAsia="Calibri" w:hAnsi="Times New Roman" w:cs="Times New Roman"/>
          <w:sz w:val="28"/>
          <w:szCs w:val="28"/>
          <w:lang w:val="uz-Cyrl-UZ"/>
        </w:rPr>
      </w:pPr>
      <w:r w:rsidRPr="000F0B6A">
        <w:rPr>
          <w:rFonts w:ascii="Times New Roman" w:eastAsia="Calibri" w:hAnsi="Times New Roman" w:cs="Times New Roman"/>
          <w:sz w:val="28"/>
          <w:szCs w:val="28"/>
          <w:lang w:val="uz-Cyrl-UZ"/>
        </w:rPr>
        <w:t>Хоразм вилояти тиббиёт муассасаларининг масъул ходимларига 2025 йил учун “EShartnoma” дастурига шартномаларни киритиш бўйича инструктажлар ўтказилиб, шартномаларни дастурга киритиш ишлари олиб борилмоқда.</w:t>
      </w:r>
    </w:p>
    <w:p w14:paraId="68D20B49" w14:textId="77777777" w:rsidR="000F0B6A" w:rsidRPr="000F0B6A" w:rsidRDefault="000F0B6A" w:rsidP="000F0B6A">
      <w:pPr>
        <w:spacing w:after="0" w:line="256" w:lineRule="auto"/>
        <w:ind w:firstLine="567"/>
        <w:jc w:val="both"/>
        <w:rPr>
          <w:rFonts w:ascii="Times New Roman" w:eastAsia="Calibri" w:hAnsi="Times New Roman" w:cs="Times New Roman"/>
          <w:sz w:val="28"/>
          <w:szCs w:val="28"/>
          <w:lang w:val="uz-Cyrl-UZ"/>
        </w:rPr>
      </w:pPr>
      <w:r w:rsidRPr="000F0B6A">
        <w:rPr>
          <w:rFonts w:ascii="Times New Roman" w:eastAsia="Calibri" w:hAnsi="Times New Roman" w:cs="Times New Roman"/>
          <w:sz w:val="28"/>
          <w:szCs w:val="28"/>
          <w:lang w:val="uz-Cyrl-UZ"/>
        </w:rPr>
        <w:lastRenderedPageBreak/>
        <w:t>Тиббиёт муассасаларининг 2024-2028-йиллар учун даромад ва харажатларининг ижроси, жорий йилги режаси ва келгуси уч йил учун бюджет мўлжаллари бўйича жадваллар ишланмоқда.</w:t>
      </w:r>
    </w:p>
    <w:p w14:paraId="5D07E0CF" w14:textId="77777777" w:rsidR="000F0B6A" w:rsidRPr="000F0B6A" w:rsidRDefault="000F0B6A" w:rsidP="000F0B6A">
      <w:pPr>
        <w:spacing w:after="0" w:line="240" w:lineRule="auto"/>
        <w:ind w:firstLine="567"/>
        <w:jc w:val="both"/>
        <w:rPr>
          <w:rFonts w:ascii="Times New Roman" w:eastAsia="Calibri" w:hAnsi="Times New Roman" w:cs="Times New Roman"/>
          <w:sz w:val="28"/>
          <w:szCs w:val="28"/>
          <w:lang w:val="uz-Cyrl-UZ"/>
        </w:rPr>
      </w:pPr>
      <w:r w:rsidRPr="000F0B6A">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май ойи коммунал хизматлар бўйича қилинган харажатлари умумлаштирилмоқда.</w:t>
      </w:r>
    </w:p>
    <w:p w14:paraId="1248579E" w14:textId="77777777" w:rsidR="000F0B6A" w:rsidRPr="000F0B6A" w:rsidRDefault="000F0B6A" w:rsidP="000F0B6A">
      <w:pPr>
        <w:spacing w:after="0" w:line="240" w:lineRule="auto"/>
        <w:ind w:firstLine="567"/>
        <w:jc w:val="both"/>
        <w:rPr>
          <w:rFonts w:ascii="Times New Roman" w:eastAsia="Calibri" w:hAnsi="Times New Roman" w:cs="Times New Roman"/>
          <w:sz w:val="28"/>
          <w:szCs w:val="28"/>
          <w:lang w:val="uz-Cyrl-UZ"/>
        </w:rPr>
      </w:pPr>
      <w:r w:rsidRPr="000F0B6A">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1-чорак касса ижроси тўғрисидаги хисоботлар умумлаштирилди.</w:t>
      </w:r>
    </w:p>
    <w:p w14:paraId="7C5609E2" w14:textId="77777777" w:rsidR="000F0B6A" w:rsidRPr="000F0B6A" w:rsidRDefault="000F0B6A" w:rsidP="000F0B6A">
      <w:pPr>
        <w:spacing w:after="0" w:line="256" w:lineRule="auto"/>
        <w:ind w:firstLine="567"/>
        <w:jc w:val="both"/>
        <w:rPr>
          <w:rFonts w:ascii="Times New Roman" w:eastAsia="Calibri" w:hAnsi="Times New Roman" w:cs="Times New Roman"/>
          <w:sz w:val="28"/>
          <w:szCs w:val="28"/>
          <w:lang w:val="uz-Cyrl-UZ"/>
        </w:rPr>
      </w:pPr>
      <w:r w:rsidRPr="000F0B6A">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0BC619DE" w14:textId="77777777" w:rsidR="000F0B6A" w:rsidRPr="000F0B6A" w:rsidRDefault="000F0B6A" w:rsidP="000F0B6A">
      <w:pPr>
        <w:spacing w:after="0" w:line="256" w:lineRule="auto"/>
        <w:ind w:firstLine="567"/>
        <w:jc w:val="both"/>
        <w:rPr>
          <w:rFonts w:ascii="Times New Roman" w:eastAsia="Calibri" w:hAnsi="Times New Roman" w:cs="Times New Roman"/>
          <w:sz w:val="28"/>
          <w:szCs w:val="28"/>
          <w:lang w:val="uz-Cyrl-UZ"/>
        </w:rPr>
      </w:pPr>
    </w:p>
    <w:p w14:paraId="2B07C535" w14:textId="77777777" w:rsidR="00787647" w:rsidRDefault="00787647" w:rsidP="00995826">
      <w:pPr>
        <w:tabs>
          <w:tab w:val="left" w:pos="851"/>
          <w:tab w:val="left" w:pos="993"/>
        </w:tabs>
        <w:spacing w:after="0" w:line="240" w:lineRule="auto"/>
        <w:jc w:val="both"/>
        <w:rPr>
          <w:rFonts w:ascii="Times New Roman" w:hAnsi="Times New Roman" w:cs="Times New Roman"/>
          <w:sz w:val="28"/>
          <w:szCs w:val="28"/>
          <w:lang w:val="uz-Cyrl-UZ"/>
        </w:rPr>
      </w:pPr>
    </w:p>
    <w:p w14:paraId="24AF1E50" w14:textId="77777777" w:rsidR="00C00FA9" w:rsidRPr="00C00FA9" w:rsidRDefault="00C00FA9" w:rsidP="00995826">
      <w:pPr>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691DD1A3"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сонли қарорининг маъзмун-мохияти тушунтирилди хамда mis2.ssv.uz тизимига 066</w:t>
      </w:r>
      <w:r w:rsidR="005C1FB8">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шаклни киритиш бўйича амалий ёрдам кўрсатил</w:t>
      </w:r>
      <w:r w:rsidR="000F0B6A">
        <w:rPr>
          <w:rFonts w:ascii="Times New Roman" w:hAnsi="Times New Roman" w:cs="Times New Roman"/>
          <w:sz w:val="28"/>
          <w:szCs w:val="28"/>
          <w:lang w:val="uz-Cyrl-UZ"/>
        </w:rPr>
        <w:t>моқда.</w:t>
      </w:r>
    </w:p>
    <w:p w14:paraId="25D4BF3B" w14:textId="5C70A95A" w:rsidR="000F0B6A" w:rsidRPr="000F0B6A" w:rsidRDefault="00787647" w:rsidP="000F0B6A">
      <w:pPr>
        <w:spacing w:after="0" w:line="240" w:lineRule="auto"/>
        <w:ind w:firstLine="567"/>
        <w:jc w:val="both"/>
        <w:rPr>
          <w:rFonts w:ascii="Times New Roman" w:eastAsia="Calibri" w:hAnsi="Times New Roman" w:cs="Times New Roman"/>
          <w:sz w:val="28"/>
          <w:szCs w:val="28"/>
          <w:lang w:val="uz-Cyrl-UZ"/>
        </w:rPr>
      </w:pPr>
      <w:r>
        <w:rPr>
          <w:rFonts w:ascii="Times New Roman" w:hAnsi="Times New Roman" w:cs="Times New Roman"/>
          <w:sz w:val="28"/>
          <w:szCs w:val="28"/>
          <w:lang w:val="uz-Cyrl-UZ"/>
        </w:rPr>
        <w:tab/>
      </w:r>
      <w:r w:rsidR="000F0B6A" w:rsidRPr="000F0B6A">
        <w:rPr>
          <w:rFonts w:ascii="Times New Roman" w:hAnsi="Times New Roman" w:cs="Times New Roman"/>
          <w:sz w:val="28"/>
          <w:szCs w:val="28"/>
          <w:lang w:val="uz-Cyrl-UZ"/>
        </w:rPr>
        <w:t>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w:t>
      </w:r>
      <w:r w:rsidR="000F0B6A">
        <w:rPr>
          <w:rFonts w:ascii="Times New Roman" w:hAnsi="Times New Roman" w:cs="Times New Roman"/>
          <w:sz w:val="28"/>
          <w:szCs w:val="28"/>
          <w:lang w:val="uz-Cyrl-UZ"/>
        </w:rPr>
        <w:t xml:space="preserve"> рақамлаштириш бўйича </w:t>
      </w:r>
      <w:r w:rsidR="000F0B6A" w:rsidRPr="000F0B6A">
        <w:rPr>
          <w:rFonts w:ascii="Times New Roman" w:hAnsi="Times New Roman" w:cs="Times New Roman"/>
          <w:sz w:val="28"/>
          <w:szCs w:val="28"/>
          <w:lang w:val="uz-Cyrl-UZ"/>
        </w:rPr>
        <w:t>амалга оширилган ишлар юзасида</w:t>
      </w:r>
      <w:r w:rsidR="000F0B6A">
        <w:rPr>
          <w:rFonts w:ascii="Times New Roman" w:hAnsi="Times New Roman" w:cs="Times New Roman"/>
          <w:sz w:val="28"/>
          <w:szCs w:val="28"/>
          <w:lang w:val="uz-Cyrl-UZ"/>
        </w:rPr>
        <w:t xml:space="preserve"> </w:t>
      </w:r>
      <w:r w:rsidR="000F0B6A" w:rsidRPr="000F0B6A">
        <w:rPr>
          <w:rFonts w:ascii="Times New Roman" w:eastAsia="Calibri" w:hAnsi="Times New Roman" w:cs="Times New Roman"/>
          <w:sz w:val="28"/>
          <w:szCs w:val="28"/>
          <w:lang w:val="uz-Cyrl-UZ"/>
        </w:rPr>
        <w:t>кунлик маълумотлар тақдим қилинди.</w:t>
      </w:r>
    </w:p>
    <w:p w14:paraId="52D184B4" w14:textId="6AB6F360" w:rsidR="00DC1497" w:rsidRDefault="000F0B6A" w:rsidP="000F0B6A">
      <w:pPr>
        <w:tabs>
          <w:tab w:val="left" w:pos="851"/>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r>
      <w:r w:rsidR="004318F8">
        <w:rPr>
          <w:rFonts w:ascii="Times New Roman" w:hAnsi="Times New Roman" w:cs="Times New Roman"/>
          <w:sz w:val="28"/>
          <w:szCs w:val="28"/>
          <w:lang w:val="uz-Cyrl-UZ"/>
        </w:rPr>
        <w:t xml:space="preserve">Барча ДПМларини ДМЕД тизимига интеграция қилиш масалалари, компьютер билан таъминланиши, ахолини ДМЕД тизимига бириктириш ва </w:t>
      </w:r>
      <w:r w:rsidR="00814B32">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w:t>
      </w:r>
      <w:r w:rsidR="000E2ACC">
        <w:rPr>
          <w:rFonts w:ascii="Times New Roman" w:hAnsi="Times New Roman" w:cs="Times New Roman"/>
          <w:bCs/>
          <w:sz w:val="28"/>
          <w:szCs w:val="28"/>
          <w:lang w:val="uz-Cyrl-UZ"/>
        </w:rPr>
        <w:t>д</w:t>
      </w:r>
      <w:r w:rsidR="007F766F">
        <w:rPr>
          <w:rFonts w:ascii="Times New Roman" w:hAnsi="Times New Roman" w:cs="Times New Roman"/>
          <w:bCs/>
          <w:sz w:val="28"/>
          <w:szCs w:val="28"/>
          <w:lang w:val="uz-Cyrl-UZ"/>
        </w:rPr>
        <w:t>и</w:t>
      </w:r>
      <w:r w:rsidR="00C00FA9" w:rsidRPr="00C00FA9">
        <w:rPr>
          <w:rFonts w:ascii="Times New Roman" w:hAnsi="Times New Roman" w:cs="Times New Roman"/>
          <w:bCs/>
          <w:sz w:val="28"/>
          <w:szCs w:val="28"/>
          <w:lang w:val="uz-Cyrl-UZ"/>
        </w:rPr>
        <w:t>.</w:t>
      </w:r>
      <w:r w:rsidR="001D6638">
        <w:rPr>
          <w:rFonts w:ascii="Times New Roman" w:hAnsi="Times New Roman" w:cs="Times New Roman"/>
          <w:bCs/>
          <w:sz w:val="28"/>
          <w:szCs w:val="28"/>
          <w:lang w:val="uz-Cyrl-UZ"/>
        </w:rPr>
        <w:t xml:space="preserve"> </w:t>
      </w:r>
      <w:r w:rsidR="00C00FA9" w:rsidRPr="00C00FA9">
        <w:rPr>
          <w:rFonts w:ascii="Times New Roman" w:hAnsi="Times New Roman" w:cs="Times New Roman"/>
          <w:bCs/>
          <w:sz w:val="28"/>
          <w:szCs w:val="28"/>
          <w:lang w:val="uz-Cyrl-UZ"/>
        </w:rPr>
        <w:t xml:space="preserve"> </w:t>
      </w:r>
    </w:p>
    <w:p w14:paraId="71D877BF" w14:textId="561D1C04" w:rsidR="00C00FA9" w:rsidRPr="00C00FA9"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тизимидан фойдаланишдаги мавжуд муаммо ва камчиликлар </w:t>
      </w:r>
      <w:r>
        <w:rPr>
          <w:rFonts w:ascii="Times New Roman" w:hAnsi="Times New Roman" w:cs="Times New Roman"/>
          <w:bCs/>
          <w:sz w:val="28"/>
          <w:szCs w:val="28"/>
          <w:lang w:val="uz-Cyrl-UZ"/>
        </w:rPr>
        <w:t xml:space="preserve">буйича </w:t>
      </w:r>
      <w:r w:rsidR="00DC1497" w:rsidRPr="005C1FB8">
        <w:rPr>
          <w:rFonts w:ascii="Times New Roman" w:hAnsi="Times New Roman" w:cs="Times New Roman"/>
          <w:bCs/>
          <w:sz w:val="28"/>
          <w:szCs w:val="28"/>
          <w:lang w:val="uz-Cyrl-UZ"/>
        </w:rPr>
        <w:t>Р</w:t>
      </w:r>
      <w:r>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1FFDA370"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2531" w:hanging="405"/>
      </w:pPr>
      <w:rPr>
        <w:rFonts w:ascii="Times New Roman" w:eastAsiaTheme="minorHAnsi" w:hAnsi="Times New Roman" w:cs="Times New Roman"/>
        <w:b/>
        <w:bCs/>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82872251">
    <w:abstractNumId w:val="0"/>
  </w:num>
  <w:num w:numId="2" w16cid:durableId="1762490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339130">
    <w:abstractNumId w:val="4"/>
  </w:num>
  <w:num w:numId="4" w16cid:durableId="655036089">
    <w:abstractNumId w:val="3"/>
  </w:num>
  <w:num w:numId="5" w16cid:durableId="516892070">
    <w:abstractNumId w:val="2"/>
  </w:num>
  <w:num w:numId="6" w16cid:durableId="1264993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798125">
    <w:abstractNumId w:val="8"/>
  </w:num>
  <w:num w:numId="8" w16cid:durableId="1423447863">
    <w:abstractNumId w:val="9"/>
  </w:num>
  <w:num w:numId="9" w16cid:durableId="1295603032">
    <w:abstractNumId w:val="5"/>
  </w:num>
  <w:num w:numId="10" w16cid:durableId="165433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87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D6526"/>
    <w:rsid w:val="000E2ACC"/>
    <w:rsid w:val="000F0B6A"/>
    <w:rsid w:val="000F4715"/>
    <w:rsid w:val="000F797F"/>
    <w:rsid w:val="0010782A"/>
    <w:rsid w:val="00114D8A"/>
    <w:rsid w:val="0014100D"/>
    <w:rsid w:val="001452AA"/>
    <w:rsid w:val="001832AE"/>
    <w:rsid w:val="00194BFB"/>
    <w:rsid w:val="001A102E"/>
    <w:rsid w:val="001A4B6F"/>
    <w:rsid w:val="001B4B31"/>
    <w:rsid w:val="001D4917"/>
    <w:rsid w:val="001D6638"/>
    <w:rsid w:val="001D7E76"/>
    <w:rsid w:val="002123D5"/>
    <w:rsid w:val="002202E3"/>
    <w:rsid w:val="00221E7F"/>
    <w:rsid w:val="00231525"/>
    <w:rsid w:val="002425AD"/>
    <w:rsid w:val="00266EDF"/>
    <w:rsid w:val="00272C47"/>
    <w:rsid w:val="00273374"/>
    <w:rsid w:val="00276212"/>
    <w:rsid w:val="00277F16"/>
    <w:rsid w:val="002807A4"/>
    <w:rsid w:val="002B6CAD"/>
    <w:rsid w:val="002C26B4"/>
    <w:rsid w:val="002E1098"/>
    <w:rsid w:val="002E2BE3"/>
    <w:rsid w:val="002E73B8"/>
    <w:rsid w:val="002F287D"/>
    <w:rsid w:val="00301C0C"/>
    <w:rsid w:val="003035F5"/>
    <w:rsid w:val="00303B48"/>
    <w:rsid w:val="003044E7"/>
    <w:rsid w:val="00305F5F"/>
    <w:rsid w:val="00307CAB"/>
    <w:rsid w:val="00312C5C"/>
    <w:rsid w:val="0031531C"/>
    <w:rsid w:val="00315944"/>
    <w:rsid w:val="00321C5E"/>
    <w:rsid w:val="00325AB6"/>
    <w:rsid w:val="00333EE9"/>
    <w:rsid w:val="003457B0"/>
    <w:rsid w:val="00345F4E"/>
    <w:rsid w:val="003515CE"/>
    <w:rsid w:val="003523C0"/>
    <w:rsid w:val="00356D62"/>
    <w:rsid w:val="00362AB4"/>
    <w:rsid w:val="00370935"/>
    <w:rsid w:val="00394829"/>
    <w:rsid w:val="003A3860"/>
    <w:rsid w:val="003A3BEC"/>
    <w:rsid w:val="003B0311"/>
    <w:rsid w:val="003C058E"/>
    <w:rsid w:val="003C5B7E"/>
    <w:rsid w:val="003D2AED"/>
    <w:rsid w:val="003E230E"/>
    <w:rsid w:val="003E43D7"/>
    <w:rsid w:val="003F547D"/>
    <w:rsid w:val="00416D56"/>
    <w:rsid w:val="0042638E"/>
    <w:rsid w:val="004318F8"/>
    <w:rsid w:val="00432B50"/>
    <w:rsid w:val="00444B92"/>
    <w:rsid w:val="00445C89"/>
    <w:rsid w:val="004718FE"/>
    <w:rsid w:val="004804A0"/>
    <w:rsid w:val="004878A1"/>
    <w:rsid w:val="0049005F"/>
    <w:rsid w:val="00492C9F"/>
    <w:rsid w:val="004949B7"/>
    <w:rsid w:val="004A2860"/>
    <w:rsid w:val="004B564E"/>
    <w:rsid w:val="004D5C6F"/>
    <w:rsid w:val="004E4FB0"/>
    <w:rsid w:val="004E6E35"/>
    <w:rsid w:val="004F1074"/>
    <w:rsid w:val="00500D3F"/>
    <w:rsid w:val="00505AED"/>
    <w:rsid w:val="005071AE"/>
    <w:rsid w:val="005431B2"/>
    <w:rsid w:val="00555D80"/>
    <w:rsid w:val="00564C7A"/>
    <w:rsid w:val="00570CAE"/>
    <w:rsid w:val="005901D5"/>
    <w:rsid w:val="005B2910"/>
    <w:rsid w:val="005B34C1"/>
    <w:rsid w:val="005C1F7B"/>
    <w:rsid w:val="005C1FB8"/>
    <w:rsid w:val="005F77C7"/>
    <w:rsid w:val="006116E3"/>
    <w:rsid w:val="00622765"/>
    <w:rsid w:val="006373C5"/>
    <w:rsid w:val="00643925"/>
    <w:rsid w:val="00655B47"/>
    <w:rsid w:val="006623E9"/>
    <w:rsid w:val="006637E0"/>
    <w:rsid w:val="0066483F"/>
    <w:rsid w:val="00667A20"/>
    <w:rsid w:val="0068006A"/>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B748C"/>
    <w:rsid w:val="009C33E4"/>
    <w:rsid w:val="009C4E05"/>
    <w:rsid w:val="009D2AC2"/>
    <w:rsid w:val="009F4CC7"/>
    <w:rsid w:val="00A01EBF"/>
    <w:rsid w:val="00A067C5"/>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F1EEB"/>
    <w:rsid w:val="00B02035"/>
    <w:rsid w:val="00B10C27"/>
    <w:rsid w:val="00B20D6D"/>
    <w:rsid w:val="00B320D6"/>
    <w:rsid w:val="00B332AE"/>
    <w:rsid w:val="00B527EC"/>
    <w:rsid w:val="00B538F3"/>
    <w:rsid w:val="00B547F5"/>
    <w:rsid w:val="00B57C0E"/>
    <w:rsid w:val="00B6383E"/>
    <w:rsid w:val="00B66AF5"/>
    <w:rsid w:val="00B75F46"/>
    <w:rsid w:val="00B85F0F"/>
    <w:rsid w:val="00B93F4C"/>
    <w:rsid w:val="00BA131A"/>
    <w:rsid w:val="00BA2935"/>
    <w:rsid w:val="00BA5C80"/>
    <w:rsid w:val="00BC1D96"/>
    <w:rsid w:val="00BF55AF"/>
    <w:rsid w:val="00BF58C6"/>
    <w:rsid w:val="00BF6664"/>
    <w:rsid w:val="00C00FA9"/>
    <w:rsid w:val="00C04CA4"/>
    <w:rsid w:val="00C228B8"/>
    <w:rsid w:val="00C45C37"/>
    <w:rsid w:val="00C57C5C"/>
    <w:rsid w:val="00C742A8"/>
    <w:rsid w:val="00C92822"/>
    <w:rsid w:val="00C92A03"/>
    <w:rsid w:val="00CA1A39"/>
    <w:rsid w:val="00CA3FBF"/>
    <w:rsid w:val="00CC115A"/>
    <w:rsid w:val="00CD0FDE"/>
    <w:rsid w:val="00CD4548"/>
    <w:rsid w:val="00CD6B88"/>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A41C3"/>
    <w:rsid w:val="00DA5BB3"/>
    <w:rsid w:val="00DA79D2"/>
    <w:rsid w:val="00DC0CD8"/>
    <w:rsid w:val="00DC10C4"/>
    <w:rsid w:val="00DC1497"/>
    <w:rsid w:val="00DE792F"/>
    <w:rsid w:val="00DF420D"/>
    <w:rsid w:val="00DF63E4"/>
    <w:rsid w:val="00E1466C"/>
    <w:rsid w:val="00E14A19"/>
    <w:rsid w:val="00E20384"/>
    <w:rsid w:val="00E27045"/>
    <w:rsid w:val="00E52D35"/>
    <w:rsid w:val="00E56153"/>
    <w:rsid w:val="00E6006E"/>
    <w:rsid w:val="00E6015A"/>
    <w:rsid w:val="00E61BA2"/>
    <w:rsid w:val="00E6348D"/>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74E8"/>
    <w:rsid w:val="00F8205B"/>
    <w:rsid w:val="00F856AA"/>
    <w:rsid w:val="00F931E8"/>
    <w:rsid w:val="00FA1381"/>
    <w:rsid w:val="00FA55C2"/>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E289-8578-48D9-AC2D-D7FA199C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1037</Words>
  <Characters>5916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3</cp:revision>
  <cp:lastPrinted>2025-04-19T06:00:00Z</cp:lastPrinted>
  <dcterms:created xsi:type="dcterms:W3CDTF">2025-06-13T11:20:00Z</dcterms:created>
  <dcterms:modified xsi:type="dcterms:W3CDTF">2025-06-13T11:26:00Z</dcterms:modified>
</cp:coreProperties>
</file>