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F3EA2" w14:textId="77777777" w:rsidR="005308E1" w:rsidRDefault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173C7E3B" w14:textId="37F48641" w:rsidR="006D47C3" w:rsidRDefault="005D1F5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18-и-сон буйруғига асосан Ихтисослаштирилган тиббиёт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br/>
        <w:t>ташкилотлари билан ишлаш бўлими томонидан бажарилган</w:t>
      </w:r>
    </w:p>
    <w:p w14:paraId="06C35063" w14:textId="77777777" w:rsidR="006D47C3" w:rsidRDefault="005D1F5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</w:p>
    <w:p w14:paraId="0DEFAD3A" w14:textId="77777777" w:rsidR="006D47C3" w:rsidRDefault="005D1F5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 ҲИСОБОТ</w:t>
      </w:r>
    </w:p>
    <w:p w14:paraId="3ED53395" w14:textId="49D2F5AD" w:rsidR="006D47C3" w:rsidRDefault="005D1F57" w:rsidP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(2025 йил </w:t>
      </w:r>
      <w:r w:rsidR="008B25CE" w:rsidRPr="008B25C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12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-</w:t>
      </w:r>
      <w:r w:rsidR="008B25CE" w:rsidRPr="008B25C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16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E1460F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май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1428A6BC" w14:textId="77777777" w:rsidR="006D47C3" w:rsidRDefault="006D47C3">
      <w:pPr>
        <w:ind w:firstLine="709"/>
        <w:jc w:val="both"/>
        <w:rPr>
          <w:rFonts w:ascii="Times New Roman" w:hAnsi="Times New Roman" w:cs="Times New Roman"/>
          <w:lang w:val="uz-Cyrl-UZ"/>
        </w:rPr>
      </w:pPr>
    </w:p>
    <w:p w14:paraId="76913856" w14:textId="77777777" w:rsidR="006D47C3" w:rsidRDefault="005D1F57">
      <w:pPr>
        <w:pStyle w:val="Listenabsatz"/>
        <w:spacing w:line="254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Бўлим томонидан қуйидаги устувор вазифалар бажарилди.</w:t>
      </w:r>
    </w:p>
    <w:p w14:paraId="33BAB5D5" w14:textId="30041FD7" w:rsidR="008B25CE" w:rsidRPr="000439B9" w:rsidRDefault="001E5B6E" w:rsidP="000439B9">
      <w:pPr>
        <w:ind w:firstLine="709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 w:rsidRPr="0061220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</w:t>
      </w:r>
      <w:r w:rsidR="005D1F57" w:rsidRPr="0061220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5D1F57" w:rsidRPr="008B25CE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8B25CE" w:rsidRPr="008B25CE">
        <w:rPr>
          <w:rFonts w:ascii="Times New Roman" w:hAnsi="Times New Roman"/>
          <w:noProof/>
          <w:sz w:val="28"/>
          <w:szCs w:val="28"/>
          <w:lang w:val="uz-Cyrl-UZ"/>
        </w:rPr>
        <w:t>Давлат ва нодавлат тиббиёт ташкилотларида Ўзбекистон Республикаси Давлат бюджети маблағлари ҳисобидан тиббий ёрдам кўрсатиш</w:t>
      </w:r>
      <w:r w:rsidR="008B25CE" w:rsidRPr="008B25CE">
        <w:rPr>
          <w:rFonts w:ascii="Times New Roman" w:eastAsia="Times New Roman" w:hAnsi="Times New Roman" w:cs="Times New Roman"/>
          <w:noProof/>
          <w:color w:val="auto"/>
          <w:sz w:val="28"/>
          <w:szCs w:val="28"/>
          <w:lang w:val="uz-Cyrl-UZ"/>
        </w:rPr>
        <w:t xml:space="preserve"> </w:t>
      </w:r>
      <w:r w:rsidR="008B25CE" w:rsidRPr="008B25CE">
        <w:rPr>
          <w:rFonts w:ascii="Times New Roman" w:hAnsi="Times New Roman"/>
          <w:noProof/>
          <w:sz w:val="28"/>
          <w:szCs w:val="28"/>
          <w:lang w:val="uz-Cyrl-UZ"/>
        </w:rPr>
        <w:t>тартиби тўғрисида</w:t>
      </w:r>
      <w:r w:rsidR="008B25CE">
        <w:rPr>
          <w:rFonts w:ascii="Times New Roman" w:hAnsi="Times New Roman"/>
          <w:noProof/>
          <w:sz w:val="28"/>
          <w:szCs w:val="28"/>
          <w:lang w:val="uz-Cyrl-UZ"/>
        </w:rPr>
        <w:t>ги</w:t>
      </w:r>
      <w:r w:rsidR="008B25CE" w:rsidRPr="008B25CE">
        <w:rPr>
          <w:rFonts w:ascii="Times New Roman" w:hAnsi="Times New Roman"/>
          <w:noProof/>
          <w:sz w:val="28"/>
          <w:szCs w:val="28"/>
          <w:lang w:val="uz-Cyrl-UZ"/>
        </w:rPr>
        <w:t xml:space="preserve"> низом</w:t>
      </w:r>
      <w:r w:rsidR="0061220B">
        <w:rPr>
          <w:rFonts w:ascii="Times New Roman" w:hAnsi="Times New Roman"/>
          <w:noProof/>
          <w:sz w:val="28"/>
          <w:szCs w:val="28"/>
          <w:lang w:val="uz-Cyrl-UZ"/>
        </w:rPr>
        <w:t xml:space="preserve"> лойиҳаси</w:t>
      </w:r>
      <w:r w:rsidR="008B25CE" w:rsidRPr="008B25CE">
        <w:rPr>
          <w:rFonts w:ascii="Times New Roman" w:hAnsi="Times New Roman"/>
          <w:noProof/>
          <w:sz w:val="28"/>
          <w:szCs w:val="28"/>
          <w:lang w:val="uz-Cyrl-UZ"/>
        </w:rPr>
        <w:t xml:space="preserve"> Жамғарма ходимлари </w:t>
      </w:r>
      <w:r w:rsidR="008B25CE" w:rsidRPr="008B25CE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томонидан </w:t>
      </w:r>
      <w:r w:rsidR="008B25CE" w:rsidRPr="008B25CE">
        <w:rPr>
          <w:rFonts w:ascii="Times New Roman" w:hAnsi="Times New Roman" w:cs="Times New Roman"/>
          <w:sz w:val="28"/>
          <w:szCs w:val="28"/>
          <w:lang w:val="uz-Cyrl-UZ"/>
        </w:rPr>
        <w:t>кўриб чиқилиб, таклиф ва эътирозлар</w:t>
      </w:r>
      <w:r w:rsidR="0061220B">
        <w:rPr>
          <w:rFonts w:ascii="Times New Roman" w:hAnsi="Times New Roman" w:cs="Times New Roman"/>
          <w:sz w:val="28"/>
          <w:szCs w:val="28"/>
          <w:lang w:val="uz-Cyrl-UZ"/>
        </w:rPr>
        <w:t xml:space="preserve"> раҳбариятга тақдим этилди.</w:t>
      </w:r>
    </w:p>
    <w:p w14:paraId="161E0DBB" w14:textId="5EE19D76" w:rsidR="006D47C3" w:rsidRPr="0091586E" w:rsidRDefault="001E5B6E" w:rsidP="001E5B6E">
      <w:pPr>
        <w:ind w:firstLine="708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</w:t>
      </w:r>
      <w:r w:rsidR="005D1F5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61220B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F22C85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2024 йил 5 сентябрдаги “Давлат</w:t>
      </w:r>
      <w:r w:rsidR="008F660D">
        <w:rPr>
          <w:rFonts w:ascii="Times New Roman" w:hAnsi="Times New Roman" w:cs="Times New Roman"/>
          <w:sz w:val="28"/>
          <w:szCs w:val="28"/>
          <w:lang w:val="uz-Cyrl-UZ"/>
        </w:rPr>
        <w:t xml:space="preserve"> тиббий суғуртаси механизмларини жорий этишга чора</w:t>
      </w:r>
      <w:r w:rsidR="008F660D" w:rsidRPr="008F660D">
        <w:rPr>
          <w:rFonts w:ascii="Times New Roman" w:hAnsi="Times New Roman" w:cs="Times New Roman"/>
          <w:sz w:val="28"/>
          <w:szCs w:val="28"/>
          <w:lang w:val="uz-Cyrl-UZ"/>
        </w:rPr>
        <w:t>-тадбирлар</w:t>
      </w:r>
      <w:r w:rsidR="008F660D">
        <w:rPr>
          <w:rFonts w:ascii="Times New Roman" w:hAnsi="Times New Roman" w:cs="Times New Roman"/>
          <w:sz w:val="28"/>
          <w:szCs w:val="28"/>
          <w:lang w:val="uz-Cyrl-UZ"/>
        </w:rPr>
        <w:t xml:space="preserve"> тўғрисидаги ПҚ</w:t>
      </w:r>
      <w:r w:rsidR="0061220B">
        <w:rPr>
          <w:rFonts w:ascii="Times New Roman" w:hAnsi="Times New Roman" w:cs="Times New Roman"/>
          <w:sz w:val="28"/>
          <w:szCs w:val="28"/>
          <w:lang w:val="uz-Cyrl-UZ"/>
        </w:rPr>
        <w:t>–</w:t>
      </w:r>
      <w:r w:rsidR="008F660D">
        <w:rPr>
          <w:rFonts w:ascii="Times New Roman" w:hAnsi="Times New Roman" w:cs="Times New Roman"/>
          <w:sz w:val="28"/>
          <w:szCs w:val="28"/>
          <w:lang w:val="uz-Cyrl-UZ"/>
        </w:rPr>
        <w:t>311</w:t>
      </w:r>
      <w:r w:rsidR="008F660D" w:rsidRPr="008F660D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8F660D">
        <w:rPr>
          <w:rFonts w:ascii="Times New Roman" w:hAnsi="Times New Roman" w:cs="Times New Roman"/>
          <w:sz w:val="28"/>
          <w:szCs w:val="28"/>
          <w:lang w:val="uz-Cyrl-UZ"/>
        </w:rPr>
        <w:t>сон қарорнинг 8</w:t>
      </w:r>
      <w:r w:rsidR="008F660D" w:rsidRPr="008F660D">
        <w:rPr>
          <w:rFonts w:ascii="Times New Roman" w:hAnsi="Times New Roman" w:cs="Times New Roman"/>
          <w:sz w:val="28"/>
          <w:szCs w:val="28"/>
          <w:lang w:val="uz-Cyrl-UZ"/>
        </w:rPr>
        <w:t>-</w:t>
      </w:r>
      <w:r w:rsidR="008F660D">
        <w:rPr>
          <w:rFonts w:ascii="Times New Roman" w:hAnsi="Times New Roman" w:cs="Times New Roman"/>
          <w:sz w:val="28"/>
          <w:szCs w:val="28"/>
          <w:lang w:val="uz-Cyrl-UZ"/>
        </w:rPr>
        <w:t>бандига мувофиқ Давлат бюджети маблағлари ҳисобидан имтиёзли тоифага кирувчи шахслар даволанадиган касалликлар рўйхати ҳамда базавий нархларни касалликларни даволаш йўналишлари асосида барча тиббиёт ташкилоталари учун қайта тасдиқлаш белгиланган. Шунга асосан</w:t>
      </w:r>
      <w:r w:rsidR="00D36C72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8F660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9E2BC5">
        <w:rPr>
          <w:rFonts w:ascii="Times New Roman" w:hAnsi="Times New Roman" w:cs="Times New Roman"/>
          <w:sz w:val="28"/>
          <w:szCs w:val="28"/>
          <w:lang w:val="uz-Cyrl-UZ"/>
        </w:rPr>
        <w:t>тиббий хизматлар рўйхати шакллантирилмоқда.</w:t>
      </w:r>
    </w:p>
    <w:p w14:paraId="300E99AA" w14:textId="1C92DD55" w:rsidR="001E5B6E" w:rsidRPr="000439B9" w:rsidRDefault="001E5B6E" w:rsidP="000439B9">
      <w:pPr>
        <w:ind w:firstLine="851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4241FD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3.</w:t>
      </w:r>
      <w:r w:rsidR="009E2BC5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 </w:t>
      </w:r>
      <w:r w:rsidR="004241FD" w:rsidRPr="004241FD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Ўзбекистон Республикаси Президентининг 28.07.2021 йилдаги “Соғлиқни </w:t>
      </w:r>
      <w:r w:rsidR="004241FD" w:rsidRPr="00B4753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сақлаш соҳасида ихтисослаштирилган тиббий ёрдам кўрсатиш тизимини янада такомиллаштириш чора-тадбирлари тўғрисида”ги ПҚ–5199-сон қарорининг </w:t>
      </w:r>
      <w:r w:rsidR="004241FD" w:rsidRPr="00452772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2-иловаси II-бўлимида кўрсатилган тиббиёт муассасалари 2025 йил 1 апрелдан бошлаб Давлат бюджети маблағлари ҳисобига имтиёзли тоифага кирувчи шахсларни электрон</w:t>
      </w:r>
      <w:r w:rsidR="004241FD" w:rsidRPr="00B4753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ахборот тизими орқали ҳисобга олиш ва навбат асосида даволанишга йўллаш тизимига ўтказилиши белгиланган. </w:t>
      </w:r>
      <w:r w:rsidR="004241FD" w:rsidRPr="00B47534">
        <w:rPr>
          <w:rFonts w:ascii="Times New Roman" w:hAnsi="Times New Roman" w:cs="Times New Roman"/>
          <w:sz w:val="28"/>
          <w:szCs w:val="28"/>
          <w:lang w:val="uz-Cyrl-UZ"/>
        </w:rPr>
        <w:t>Мазкур қарор ва Жамғарма Кузатув кенгаши мажлисининг</w:t>
      </w:r>
      <w:r w:rsidR="004241F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A29AA">
        <w:rPr>
          <w:rFonts w:ascii="Times New Roman" w:hAnsi="Times New Roman" w:cs="Times New Roman"/>
          <w:sz w:val="28"/>
          <w:szCs w:val="28"/>
          <w:lang w:val="uz-Cyrl-UZ"/>
        </w:rPr>
        <w:t>19</w:t>
      </w:r>
      <w:r w:rsidR="004241FD" w:rsidRPr="00B47534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8A29AA">
        <w:rPr>
          <w:rFonts w:ascii="Times New Roman" w:hAnsi="Times New Roman" w:cs="Times New Roman"/>
          <w:sz w:val="28"/>
          <w:szCs w:val="28"/>
          <w:lang w:val="uz-Cyrl-UZ"/>
        </w:rPr>
        <w:t>03</w:t>
      </w:r>
      <w:r w:rsidR="004241FD" w:rsidRPr="00B47534">
        <w:rPr>
          <w:rFonts w:ascii="Times New Roman" w:hAnsi="Times New Roman" w:cs="Times New Roman"/>
          <w:sz w:val="28"/>
          <w:szCs w:val="28"/>
          <w:lang w:val="uz-Cyrl-UZ"/>
        </w:rPr>
        <w:t>.202</w:t>
      </w:r>
      <w:r w:rsidR="008A29AA">
        <w:rPr>
          <w:rFonts w:ascii="Times New Roman" w:hAnsi="Times New Roman" w:cs="Times New Roman"/>
          <w:sz w:val="28"/>
          <w:szCs w:val="28"/>
          <w:lang w:val="uz-Cyrl-UZ"/>
        </w:rPr>
        <w:t>5</w:t>
      </w:r>
      <w:r w:rsidR="004241FD" w:rsidRPr="00B47534">
        <w:rPr>
          <w:rFonts w:ascii="Times New Roman" w:hAnsi="Times New Roman" w:cs="Times New Roman"/>
          <w:sz w:val="28"/>
          <w:szCs w:val="28"/>
          <w:lang w:val="uz-Cyrl-UZ"/>
        </w:rPr>
        <w:t xml:space="preserve"> йилдаги 9</w:t>
      </w:r>
      <w:r w:rsidR="008A29AA">
        <w:rPr>
          <w:rFonts w:ascii="Times New Roman" w:hAnsi="Times New Roman" w:cs="Times New Roman"/>
          <w:sz w:val="28"/>
          <w:szCs w:val="28"/>
          <w:lang w:val="uz-Cyrl-UZ"/>
        </w:rPr>
        <w:t>2</w:t>
      </w:r>
      <w:r w:rsidR="004241FD" w:rsidRPr="00B47534">
        <w:rPr>
          <w:rFonts w:ascii="Times New Roman" w:hAnsi="Times New Roman" w:cs="Times New Roman"/>
          <w:sz w:val="28"/>
          <w:szCs w:val="28"/>
          <w:lang w:val="uz-Cyrl-UZ"/>
        </w:rPr>
        <w:t xml:space="preserve">-сонли баёнига мувофиқ </w:t>
      </w:r>
      <w:bookmarkStart w:id="0" w:name="_Hlk198299908"/>
      <w:bookmarkStart w:id="1" w:name="_Hlk189670924"/>
      <w:r w:rsidR="004241FD" w:rsidRPr="00B4753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2025 йил </w:t>
      </w:r>
      <w:r w:rsidR="00452772" w:rsidRPr="00452772">
        <w:rPr>
          <w:rFonts w:ascii="Times New Roman" w:hAnsi="Times New Roman" w:cs="Times New Roman"/>
          <w:bCs/>
          <w:noProof/>
          <w:sz w:val="28"/>
          <w:szCs w:val="28"/>
          <w:lang w:val="uz-Cyrl-UZ"/>
        </w:rPr>
        <w:t>апрель</w:t>
      </w:r>
      <w:r w:rsidR="004241FD" w:rsidRPr="00B47534">
        <w:rPr>
          <w:rFonts w:ascii="Times New Roman" w:hAnsi="Times New Roman" w:cs="Times New Roman"/>
          <w:noProof/>
          <w:sz w:val="28"/>
          <w:szCs w:val="28"/>
          <w:lang w:val="uz-Cyrl-UZ"/>
        </w:rPr>
        <w:t xml:space="preserve"> ойи учун</w:t>
      </w:r>
      <w:bookmarkEnd w:id="0"/>
      <w:bookmarkEnd w:id="1"/>
      <w:r w:rsidR="004241FD" w:rsidRPr="00B4753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8A29AA" w:rsidRPr="008A29AA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болалар кам инвазив</w:t>
      </w:r>
      <w:r w:rsidR="0013330A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br/>
      </w:r>
      <w:r w:rsidR="008A29AA" w:rsidRPr="008A29AA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ва эндоскопик хирургия илмий-амалий маркази, Республика ихтисослаштирилган нефрология ва буйрак трансплантацияси илмий-амалий тиббиёт маркази</w:t>
      </w:r>
      <w:r w:rsidR="008A29AA" w:rsidRPr="008A29AA">
        <w:rPr>
          <w:rFonts w:ascii="Times New Roman" w:hAnsi="Times New Roman" w:cs="Times New Roman"/>
          <w:sz w:val="28"/>
          <w:szCs w:val="28"/>
          <w:lang w:val="uz-Cyrl-UZ"/>
        </w:rPr>
        <w:t>,</w:t>
      </w:r>
      <w:r w:rsidR="008A29AA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4241FD" w:rsidRPr="00B47534">
        <w:rPr>
          <w:rFonts w:ascii="Times New Roman" w:hAnsi="Times New Roman" w:cs="Times New Roman"/>
          <w:sz w:val="28"/>
          <w:szCs w:val="28"/>
          <w:lang w:val="uz-Cyrl-UZ"/>
        </w:rPr>
        <w:t>Республика ихтисослаштирилган оториноларингология ва бош-бўйин касалликлари илмий-амалий тиббиёт маркази ҳамда Самарқанд давлат тиббиёт университети ҳузуридаги Реабилитология ва спорт тиббиёти илмий-тадқиқот институти</w:t>
      </w:r>
      <w:r w:rsidR="008A29AA">
        <w:rPr>
          <w:rFonts w:ascii="Times New Roman" w:hAnsi="Times New Roman" w:cs="Times New Roman"/>
          <w:sz w:val="28"/>
          <w:szCs w:val="28"/>
          <w:lang w:val="uz-Cyrl-UZ"/>
        </w:rPr>
        <w:t>да</w:t>
      </w:r>
      <w:r w:rsidR="004241FD" w:rsidRPr="00B47534">
        <w:rPr>
          <w:rFonts w:ascii="Times New Roman" w:hAnsi="Times New Roman" w:cs="Times New Roman"/>
          <w:sz w:val="28"/>
          <w:szCs w:val="28"/>
          <w:lang w:val="uz-Cyrl-UZ"/>
        </w:rPr>
        <w:t xml:space="preserve"> даволанган беморлар тўғрисидаги тақдим этилган ҳисоботларни текшириб, билдиргилар тайёрланди ва </w:t>
      </w:r>
      <w:r w:rsidR="009B136E">
        <w:rPr>
          <w:rFonts w:ascii="Times New Roman" w:hAnsi="Times New Roman" w:cs="Times New Roman"/>
          <w:sz w:val="28"/>
          <w:szCs w:val="28"/>
          <w:lang w:val="uz-Cyrl-UZ"/>
        </w:rPr>
        <w:t>ра</w:t>
      </w:r>
      <w:r w:rsidR="004241FD" w:rsidRPr="00B47534">
        <w:rPr>
          <w:rFonts w:ascii="Times New Roman" w:hAnsi="Times New Roman" w:cs="Times New Roman"/>
          <w:sz w:val="28"/>
          <w:szCs w:val="28"/>
          <w:lang w:val="uz-Cyrl-UZ"/>
        </w:rPr>
        <w:t>ҳбар</w:t>
      </w:r>
      <w:r w:rsidR="009B136E">
        <w:rPr>
          <w:rFonts w:ascii="Times New Roman" w:hAnsi="Times New Roman" w:cs="Times New Roman"/>
          <w:sz w:val="28"/>
          <w:szCs w:val="28"/>
          <w:lang w:val="uz-Cyrl-UZ"/>
        </w:rPr>
        <w:t>ият</w:t>
      </w:r>
      <w:r w:rsidR="004241FD" w:rsidRPr="00B47534">
        <w:rPr>
          <w:rFonts w:ascii="Times New Roman" w:hAnsi="Times New Roman" w:cs="Times New Roman"/>
          <w:sz w:val="28"/>
          <w:szCs w:val="28"/>
          <w:lang w:val="uz-Cyrl-UZ"/>
        </w:rPr>
        <w:t>га тақдим этилди.</w:t>
      </w:r>
    </w:p>
    <w:p w14:paraId="480CEF99" w14:textId="501AD30E" w:rsidR="006D47C3" w:rsidRDefault="00D07232" w:rsidP="005C21C6">
      <w:pPr>
        <w:tabs>
          <w:tab w:val="left" w:pos="567"/>
        </w:tabs>
        <w:ind w:firstLine="567"/>
        <w:jc w:val="both"/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4</w:t>
      </w:r>
      <w:r w:rsidR="005D1F57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.</w:t>
      </w:r>
      <w:r w:rsidR="009B136E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 </w:t>
      </w:r>
      <w:r w:rsidR="00F13B08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Жамғарма томонидан Республика ихтисослаштирилган дерматовенерология ва косметология илмий</w:t>
      </w:r>
      <w:r w:rsidR="00F13B08" w:rsidRPr="00F13B08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-</w:t>
      </w:r>
      <w:r w:rsidR="00F13B08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амалий тиббиёт марказида</w:t>
      </w:r>
      <w:r w:rsidR="004626B5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ўтказилган</w:t>
      </w:r>
      <w:r w:rsidR="00F13B08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аудит тадбири</w:t>
      </w:r>
      <w:r w:rsidR="004626B5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бўйича </w:t>
      </w:r>
      <w:r w:rsidR="00C921CB" w:rsidRPr="0091586E">
        <w:rPr>
          <w:rFonts w:ascii="Times New Roman" w:hAnsi="Times New Roman" w:cs="Times New Roman"/>
          <w:sz w:val="28"/>
          <w:szCs w:val="28"/>
          <w:lang w:val="uz-Cyrl-UZ"/>
        </w:rPr>
        <w:t xml:space="preserve">Соғлиқни сақлаш вазирлиги </w:t>
      </w:r>
      <w:r w:rsidR="004626B5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томонидан ўтказилган муҳокама хулосасини кўриб чиқиш учун Жамғарма Кузатув кенгаши аъзоларига хатлар юборилган. Шунга асосан, Рақобатни ривожлантириш</w:t>
      </w:r>
      <w:r w:rsidR="00F15FB0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br/>
      </w:r>
      <w:r w:rsidR="004626B5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ва истеъмолчилар ҳуқуқларини ҳимоя қилиш қўмитаси</w:t>
      </w:r>
      <w:r w:rsidR="0091586E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дан</w:t>
      </w:r>
      <w:r w:rsidR="0091586E" w:rsidRPr="0091586E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91586E" w:rsidRPr="0091586E">
        <w:rPr>
          <w:rFonts w:ascii="Times New Roman" w:hAnsi="Times New Roman" w:cs="Times New Roman"/>
          <w:sz w:val="28"/>
          <w:szCs w:val="28"/>
          <w:lang w:val="uz-Cyrl-UZ"/>
        </w:rPr>
        <w:t>Соғлиқни сақлаш вазирлиги томонидан ўтказилган муҳокаманинг якуний хулосаси</w:t>
      </w:r>
      <w:r w:rsidR="004626B5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443CF5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бошқа мустақил экспертларни жалб қилиш </w:t>
      </w:r>
      <w:r w:rsidR="004626B5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таклифи келиб тушган. Бу таклифни Ўзбекистон Республикаси Со</w:t>
      </w:r>
      <w:r w:rsidR="0091586E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ғ</w:t>
      </w:r>
      <w:r w:rsidR="004626B5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лиқни сақлаш вазирлигига кўриб чиқиш учун </w:t>
      </w:r>
      <w:r w:rsidR="00443CF5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хат </w:t>
      </w:r>
      <w:r w:rsidR="004626B5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юборилган.</w:t>
      </w:r>
    </w:p>
    <w:p w14:paraId="0F127597" w14:textId="77777777" w:rsidR="00C2398C" w:rsidRDefault="00C2398C" w:rsidP="00334B37">
      <w:pPr>
        <w:ind w:firstLine="709"/>
        <w:jc w:val="both"/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</w:pPr>
    </w:p>
    <w:p w14:paraId="77E3DCED" w14:textId="77777777" w:rsidR="00C2398C" w:rsidRDefault="00C2398C" w:rsidP="00334B37">
      <w:pPr>
        <w:ind w:firstLine="709"/>
        <w:jc w:val="both"/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</w:pPr>
    </w:p>
    <w:p w14:paraId="0E874DC7" w14:textId="323A9C55" w:rsidR="00334B37" w:rsidRPr="00334B37" w:rsidRDefault="00334B37" w:rsidP="00334B37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334B37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lang w:val="uz-Cyrl-UZ"/>
        </w:rPr>
        <w:t>5.</w:t>
      </w:r>
      <w:r w:rsidRPr="00334B37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0439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Бухоро вилояти соғлиқни сақлаш бошқармасининг 12.05.2025 йилдаги 01/3209</w:t>
      </w:r>
      <w:r w:rsidR="000439B9" w:rsidRPr="000439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</w:t>
      </w:r>
      <w:r w:rsidR="000439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сон хатида к</w:t>
      </w:r>
      <w:r w:rsidR="001560F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ў</w:t>
      </w:r>
      <w:r w:rsidR="000439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рсатилган Республика ихтисослаштирилган </w:t>
      </w:r>
      <w:r w:rsidR="000439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lastRenderedPageBreak/>
        <w:t>дерматовенерология ва косметология илмий-амалий тиббиё</w:t>
      </w:r>
      <w:r w:rsidR="001560F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т</w:t>
      </w:r>
      <w:r w:rsidR="000439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маркази Бухоро вилоят </w:t>
      </w:r>
      <w:r w:rsidR="00C2398C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ҳ</w:t>
      </w:r>
      <w:r w:rsidR="000439B9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удудий филиалини </w:t>
      </w:r>
      <w:r w:rsidR="001560FD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ахборот тизими орқали имтиёзли тоифага кирувчи беморларни даволанишга йўллаш тизимига жалб қилиш бўйича масала кўриб чиқилди ва 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тегишли </w:t>
      </w:r>
      <w:r>
        <w:rPr>
          <w:rFonts w:ascii="Times New Roman" w:hAnsi="Times New Roman" w:cs="Times New Roman"/>
          <w:sz w:val="28"/>
          <w:szCs w:val="28"/>
          <w:lang w:val="uz-Cyrl-UZ"/>
        </w:rPr>
        <w:t>жавоб хати тайёрланди.</w:t>
      </w:r>
    </w:p>
    <w:p w14:paraId="33D6EEB6" w14:textId="777C547E" w:rsidR="006D47C3" w:rsidRDefault="001560FD">
      <w:pPr>
        <w:tabs>
          <w:tab w:val="left" w:pos="993"/>
          <w:tab w:val="left" w:pos="8931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6</w:t>
      </w:r>
      <w:r w:rsidR="005D1F5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 </w:t>
      </w:r>
      <w:r w:rsidR="005D1F57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</w:p>
    <w:p w14:paraId="6151441D" w14:textId="75BB3190" w:rsidR="006D47C3" w:rsidRDefault="001560FD">
      <w:pPr>
        <w:tabs>
          <w:tab w:val="left" w:pos="993"/>
        </w:tabs>
        <w:spacing w:line="25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7</w:t>
      </w:r>
      <w:r w:rsidR="005D1F57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5D1F57">
        <w:rPr>
          <w:rFonts w:ascii="Times New Roman" w:hAnsi="Times New Roman" w:cs="Times New Roman"/>
          <w:sz w:val="28"/>
          <w:szCs w:val="28"/>
          <w:lang w:val="uz-Cyrl-UZ"/>
        </w:rPr>
        <w:t> </w:t>
      </w:r>
      <w:r w:rsidR="005E3012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5D1F57">
        <w:rPr>
          <w:rFonts w:ascii="Times New Roman" w:hAnsi="Times New Roman" w:cs="Times New Roman"/>
          <w:sz w:val="28"/>
          <w:szCs w:val="28"/>
          <w:lang w:val="uz-Cyrl-UZ"/>
        </w:rPr>
        <w:t>Бошқа ташкилий-амалий ишлар бажарилди.</w:t>
      </w:r>
    </w:p>
    <w:p w14:paraId="05AEF48A" w14:textId="77777777" w:rsidR="006D47C3" w:rsidRPr="00DD1C3A" w:rsidRDefault="006D47C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23E80A1B" w14:textId="77777777" w:rsidR="006D47C3" w:rsidRPr="00DD1C3A" w:rsidRDefault="006D47C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17D87B96" w14:textId="77777777" w:rsidR="006D47C3" w:rsidRPr="00DD1C3A" w:rsidRDefault="006D47C3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6709F1CC" w14:textId="77777777" w:rsidR="006D47C3" w:rsidRPr="00DD1C3A" w:rsidRDefault="005D1F57">
      <w:pPr>
        <w:tabs>
          <w:tab w:val="left" w:pos="993"/>
          <w:tab w:val="left" w:pos="7088"/>
        </w:tabs>
        <w:ind w:firstLine="709"/>
        <w:jc w:val="both"/>
        <w:rPr>
          <w:color w:val="FFFFFF" w:themeColor="background1"/>
        </w:rPr>
      </w:pPr>
      <w:r w:rsidRPr="00DD1C3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lang w:val="uz-Cyrl-UZ"/>
        </w:rPr>
        <w:t>Бўлим бошлиғи</w:t>
      </w:r>
      <w:r w:rsidRPr="00DD1C3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  <w:lang w:val="uz-Cyrl-UZ"/>
        </w:rPr>
        <w:tab/>
        <w:t>Б. Данияров</w:t>
      </w:r>
    </w:p>
    <w:sectPr w:rsidR="006D47C3" w:rsidRPr="00DD1C3A" w:rsidSect="000439B9">
      <w:pgSz w:w="11906" w:h="16838"/>
      <w:pgMar w:top="568" w:right="851" w:bottom="99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C3D47" w14:textId="77777777" w:rsidR="00EC3AC7" w:rsidRDefault="00EC3AC7">
      <w:r>
        <w:separator/>
      </w:r>
    </w:p>
  </w:endnote>
  <w:endnote w:type="continuationSeparator" w:id="0">
    <w:p w14:paraId="3D7A963B" w14:textId="77777777" w:rsidR="00EC3AC7" w:rsidRDefault="00EC3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-Bol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3E739" w14:textId="77777777" w:rsidR="00EC3AC7" w:rsidRDefault="00EC3AC7">
      <w:r>
        <w:separator/>
      </w:r>
    </w:p>
  </w:footnote>
  <w:footnote w:type="continuationSeparator" w:id="0">
    <w:p w14:paraId="4BDD9B77" w14:textId="77777777" w:rsidR="00EC3AC7" w:rsidRDefault="00EC3A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66595"/>
    <w:multiLevelType w:val="multilevel"/>
    <w:tmpl w:val="C14CFBE0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036E"/>
    <w:multiLevelType w:val="multilevel"/>
    <w:tmpl w:val="A4A00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70051"/>
    <w:multiLevelType w:val="multilevel"/>
    <w:tmpl w:val="81F07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17105"/>
    <w:multiLevelType w:val="multilevel"/>
    <w:tmpl w:val="47423A5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D1F88"/>
    <w:multiLevelType w:val="multilevel"/>
    <w:tmpl w:val="92C64E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3B42CE"/>
    <w:multiLevelType w:val="multilevel"/>
    <w:tmpl w:val="5098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04660"/>
    <w:multiLevelType w:val="multilevel"/>
    <w:tmpl w:val="22C07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DF3137"/>
    <w:multiLevelType w:val="multilevel"/>
    <w:tmpl w:val="72BE7E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F463BB1"/>
    <w:multiLevelType w:val="multilevel"/>
    <w:tmpl w:val="5B1213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E57A15"/>
    <w:multiLevelType w:val="multilevel"/>
    <w:tmpl w:val="7D3022F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7328DF"/>
    <w:multiLevelType w:val="multilevel"/>
    <w:tmpl w:val="71462A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1698962">
    <w:abstractNumId w:val="4"/>
  </w:num>
  <w:num w:numId="2" w16cid:durableId="1749693117">
    <w:abstractNumId w:val="8"/>
  </w:num>
  <w:num w:numId="3" w16cid:durableId="617369807">
    <w:abstractNumId w:val="11"/>
  </w:num>
  <w:num w:numId="4" w16cid:durableId="1937665588">
    <w:abstractNumId w:val="5"/>
  </w:num>
  <w:num w:numId="5" w16cid:durableId="1016805498">
    <w:abstractNumId w:val="10"/>
  </w:num>
  <w:num w:numId="6" w16cid:durableId="430249240">
    <w:abstractNumId w:val="6"/>
  </w:num>
  <w:num w:numId="7" w16cid:durableId="1641037145">
    <w:abstractNumId w:val="0"/>
  </w:num>
  <w:num w:numId="8" w16cid:durableId="1033573976">
    <w:abstractNumId w:val="9"/>
  </w:num>
  <w:num w:numId="9" w16cid:durableId="286204104">
    <w:abstractNumId w:val="3"/>
  </w:num>
  <w:num w:numId="10" w16cid:durableId="750933086">
    <w:abstractNumId w:val="2"/>
  </w:num>
  <w:num w:numId="11" w16cid:durableId="862670544">
    <w:abstractNumId w:val="7"/>
  </w:num>
  <w:num w:numId="12" w16cid:durableId="349064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3"/>
    <w:rsid w:val="000439B9"/>
    <w:rsid w:val="000838A4"/>
    <w:rsid w:val="001208AC"/>
    <w:rsid w:val="0013330A"/>
    <w:rsid w:val="001560FD"/>
    <w:rsid w:val="001E5B6E"/>
    <w:rsid w:val="0026390D"/>
    <w:rsid w:val="00271218"/>
    <w:rsid w:val="002734F5"/>
    <w:rsid w:val="00302DC7"/>
    <w:rsid w:val="00334B37"/>
    <w:rsid w:val="0035204D"/>
    <w:rsid w:val="003B151B"/>
    <w:rsid w:val="004241FD"/>
    <w:rsid w:val="00440E40"/>
    <w:rsid w:val="00443CF5"/>
    <w:rsid w:val="00452772"/>
    <w:rsid w:val="004626B5"/>
    <w:rsid w:val="00462B36"/>
    <w:rsid w:val="00491833"/>
    <w:rsid w:val="00497BE3"/>
    <w:rsid w:val="005308E1"/>
    <w:rsid w:val="00533BAF"/>
    <w:rsid w:val="005A53A8"/>
    <w:rsid w:val="005C21C6"/>
    <w:rsid w:val="005D1F57"/>
    <w:rsid w:val="005E3012"/>
    <w:rsid w:val="006114B2"/>
    <w:rsid w:val="0061220B"/>
    <w:rsid w:val="006824AD"/>
    <w:rsid w:val="006C5C52"/>
    <w:rsid w:val="006D0059"/>
    <w:rsid w:val="006D47C3"/>
    <w:rsid w:val="00703A47"/>
    <w:rsid w:val="0070596D"/>
    <w:rsid w:val="0079013A"/>
    <w:rsid w:val="00791B8A"/>
    <w:rsid w:val="00844A61"/>
    <w:rsid w:val="00851ED7"/>
    <w:rsid w:val="008A29AA"/>
    <w:rsid w:val="008B25CE"/>
    <w:rsid w:val="008F660D"/>
    <w:rsid w:val="0091586E"/>
    <w:rsid w:val="009B136E"/>
    <w:rsid w:val="009E2BC5"/>
    <w:rsid w:val="009E61D0"/>
    <w:rsid w:val="00A74314"/>
    <w:rsid w:val="00B52A49"/>
    <w:rsid w:val="00BF68E5"/>
    <w:rsid w:val="00C217B7"/>
    <w:rsid w:val="00C2398C"/>
    <w:rsid w:val="00C514C4"/>
    <w:rsid w:val="00C921CB"/>
    <w:rsid w:val="00CC2B2E"/>
    <w:rsid w:val="00D07232"/>
    <w:rsid w:val="00D36C72"/>
    <w:rsid w:val="00DB0588"/>
    <w:rsid w:val="00DC4EC2"/>
    <w:rsid w:val="00DD1C3A"/>
    <w:rsid w:val="00E1460F"/>
    <w:rsid w:val="00E73B72"/>
    <w:rsid w:val="00EB1AA3"/>
    <w:rsid w:val="00EC3AC7"/>
    <w:rsid w:val="00F066ED"/>
    <w:rsid w:val="00F13B08"/>
    <w:rsid w:val="00F15FB0"/>
    <w:rsid w:val="00F22C85"/>
    <w:rsid w:val="00FC3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9D33D"/>
  <w15:docId w15:val="{5A1F94E2-42A0-4FBC-8B7A-FBC70A5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KeinLeerraum">
    <w:name w:val="No Spacing"/>
    <w:basedOn w:val="Standard"/>
    <w:uiPriority w:val="1"/>
    <w:qFormat/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844"/>
        <w:tab w:val="right" w:pos="9689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844"/>
        <w:tab w:val="right" w:pos="9689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fontstyle01">
    <w:name w:val="fontstyle01"/>
    <w:basedOn w:val="Absatz-Standardschriftart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7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Bekzod Daniyarov</cp:lastModifiedBy>
  <cp:revision>21</cp:revision>
  <cp:lastPrinted>2025-05-16T12:05:00Z</cp:lastPrinted>
  <dcterms:created xsi:type="dcterms:W3CDTF">2025-05-16T09:22:00Z</dcterms:created>
  <dcterms:modified xsi:type="dcterms:W3CDTF">2025-05-16T12:06:00Z</dcterms:modified>
</cp:coreProperties>
</file>