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a3"/>
        <w:tblpPr w:leftFromText="180" w:rightFromText="180" w:vertAnchor="text" w:horzAnchor="margin" w:tblpY="27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F419C0" w:rsidRPr="00C378D7" w14:paraId="588253E9" w14:textId="77777777" w:rsidTr="00A0044D">
        <w:tc>
          <w:tcPr>
            <w:tcW w:w="4672" w:type="dxa"/>
          </w:tcPr>
          <w:p w14:paraId="3F062BE1" w14:textId="77777777" w:rsidR="00F419C0" w:rsidRPr="00C378D7" w:rsidRDefault="00F419C0" w:rsidP="00A0044D">
            <w:pPr>
              <w:rPr>
                <w:rFonts w:ascii="Times New Roman" w:hAnsi="Times New Roman" w:cs="Times New Roman"/>
                <w:sz w:val="28"/>
                <w:szCs w:val="28"/>
              </w:rPr>
            </w:pPr>
          </w:p>
        </w:tc>
        <w:tc>
          <w:tcPr>
            <w:tcW w:w="4673" w:type="dxa"/>
          </w:tcPr>
          <w:p w14:paraId="6ACE32AC" w14:textId="41A034FC" w:rsidR="00F419C0" w:rsidRPr="00C378D7" w:rsidRDefault="00F419C0" w:rsidP="00A0044D">
            <w:pPr>
              <w:jc w:val="center"/>
              <w:rPr>
                <w:rFonts w:ascii="Times New Roman" w:hAnsi="Times New Roman" w:cs="Times New Roman"/>
                <w:b/>
                <w:sz w:val="28"/>
                <w:szCs w:val="28"/>
                <w:lang w:val="uz-Cyrl-UZ"/>
              </w:rPr>
            </w:pPr>
            <w:r w:rsidRPr="00C378D7">
              <w:rPr>
                <w:rFonts w:ascii="Times New Roman" w:hAnsi="Times New Roman" w:cs="Times New Roman"/>
                <w:b/>
                <w:sz w:val="28"/>
                <w:szCs w:val="28"/>
                <w:lang w:val="uz-Cyrl-UZ"/>
              </w:rPr>
              <w:t>Давлат тиббий суғуртаси Жамғармаси</w:t>
            </w:r>
            <w:r w:rsidR="00235737">
              <w:rPr>
                <w:rFonts w:ascii="Times New Roman" w:hAnsi="Times New Roman" w:cs="Times New Roman"/>
                <w:b/>
                <w:sz w:val="28"/>
                <w:szCs w:val="28"/>
                <w:lang w:val="uz-Cyrl-UZ"/>
              </w:rPr>
              <w:t xml:space="preserve"> </w:t>
            </w:r>
          </w:p>
          <w:p w14:paraId="037AEBD2" w14:textId="77777777" w:rsidR="00F419C0" w:rsidRPr="00C378D7" w:rsidRDefault="00F419C0" w:rsidP="00A0044D">
            <w:pPr>
              <w:jc w:val="center"/>
              <w:rPr>
                <w:rFonts w:ascii="Times New Roman" w:hAnsi="Times New Roman" w:cs="Times New Roman"/>
                <w:b/>
                <w:sz w:val="28"/>
                <w:szCs w:val="28"/>
                <w:lang w:val="uz-Cyrl-UZ"/>
              </w:rPr>
            </w:pPr>
            <w:r w:rsidRPr="00C378D7">
              <w:rPr>
                <w:rFonts w:ascii="Times New Roman" w:hAnsi="Times New Roman" w:cs="Times New Roman"/>
                <w:b/>
                <w:sz w:val="28"/>
                <w:szCs w:val="28"/>
                <w:lang w:val="uz-Cyrl-UZ"/>
              </w:rPr>
              <w:t>Ижро этувчи директори</w:t>
            </w:r>
          </w:p>
          <w:p w14:paraId="0810E8FA" w14:textId="77777777" w:rsidR="00F419C0" w:rsidRDefault="00F419C0" w:rsidP="00A0044D">
            <w:pPr>
              <w:jc w:val="center"/>
              <w:rPr>
                <w:rFonts w:ascii="Times New Roman" w:hAnsi="Times New Roman" w:cs="Times New Roman"/>
                <w:b/>
                <w:sz w:val="28"/>
                <w:szCs w:val="28"/>
                <w:lang w:val="uz-Cyrl-UZ"/>
              </w:rPr>
            </w:pPr>
            <w:r w:rsidRPr="00C378D7">
              <w:rPr>
                <w:rFonts w:ascii="Times New Roman" w:hAnsi="Times New Roman" w:cs="Times New Roman"/>
                <w:b/>
                <w:sz w:val="28"/>
                <w:szCs w:val="28"/>
                <w:lang w:val="uz-Cyrl-UZ"/>
              </w:rPr>
              <w:t>З.Ш.Эрматовга</w:t>
            </w:r>
          </w:p>
          <w:p w14:paraId="1DB58A2B" w14:textId="2B44C39B" w:rsidR="002748AF" w:rsidRPr="00C378D7" w:rsidRDefault="002748AF" w:rsidP="00A0044D">
            <w:pPr>
              <w:jc w:val="center"/>
              <w:rPr>
                <w:rFonts w:ascii="Times New Roman" w:hAnsi="Times New Roman" w:cs="Times New Roman"/>
                <w:sz w:val="28"/>
                <w:szCs w:val="28"/>
              </w:rPr>
            </w:pPr>
          </w:p>
        </w:tc>
      </w:tr>
    </w:tbl>
    <w:p w14:paraId="47A22042" w14:textId="77777777" w:rsidR="0044298D" w:rsidRDefault="00F419C0" w:rsidP="00A57399">
      <w:pPr>
        <w:spacing w:after="0" w:line="240" w:lineRule="auto"/>
        <w:jc w:val="center"/>
        <w:rPr>
          <w:rFonts w:ascii="Times New Roman" w:hAnsi="Times New Roman" w:cs="Times New Roman"/>
          <w:b/>
          <w:sz w:val="28"/>
          <w:szCs w:val="28"/>
          <w:lang w:val="uz-Cyrl-UZ"/>
        </w:rPr>
      </w:pPr>
      <w:r w:rsidRPr="00C378D7">
        <w:rPr>
          <w:rFonts w:ascii="Times New Roman" w:hAnsi="Times New Roman" w:cs="Times New Roman"/>
          <w:b/>
          <w:sz w:val="28"/>
          <w:szCs w:val="28"/>
          <w:lang w:val="uz-Cyrl-UZ"/>
        </w:rPr>
        <w:t>Давлат тиббий суғуртаси жамғармаси</w:t>
      </w:r>
      <w:r w:rsidR="0005304D">
        <w:rPr>
          <w:rFonts w:ascii="Times New Roman" w:hAnsi="Times New Roman" w:cs="Times New Roman"/>
          <w:b/>
          <w:sz w:val="28"/>
          <w:szCs w:val="28"/>
          <w:lang w:val="uz-Cyrl-UZ"/>
        </w:rPr>
        <w:t xml:space="preserve">нинг 2025 йил 11-мартдаги 18-и сонли буйруғи 1-банди ҳамда 2025 йил 11-мартдаги 4-сонли йиғилиш баёнининг </w:t>
      </w:r>
      <w:r w:rsidR="0044298D">
        <w:rPr>
          <w:rFonts w:ascii="Times New Roman" w:hAnsi="Times New Roman" w:cs="Times New Roman"/>
          <w:b/>
          <w:sz w:val="28"/>
          <w:szCs w:val="28"/>
          <w:lang w:val="uz-Cyrl-UZ"/>
        </w:rPr>
        <w:t xml:space="preserve">2-банди билан белгилаб берилган вазифаларни жамғарманинг </w:t>
      </w:r>
      <w:r w:rsidR="0005304D" w:rsidRPr="00C378D7">
        <w:rPr>
          <w:rFonts w:ascii="Times New Roman" w:hAnsi="Times New Roman" w:cs="Times New Roman"/>
          <w:b/>
          <w:sz w:val="28"/>
          <w:szCs w:val="28"/>
          <w:lang w:val="uz-Cyrl-UZ"/>
        </w:rPr>
        <w:t xml:space="preserve">Самарқанд </w:t>
      </w:r>
      <w:r w:rsidR="0005304D">
        <w:rPr>
          <w:rFonts w:ascii="Times New Roman" w:hAnsi="Times New Roman" w:cs="Times New Roman"/>
          <w:b/>
          <w:sz w:val="28"/>
          <w:szCs w:val="28"/>
          <w:lang w:val="uz-Cyrl-UZ"/>
        </w:rPr>
        <w:t xml:space="preserve">вилоят </w:t>
      </w:r>
      <w:r w:rsidRPr="00C378D7">
        <w:rPr>
          <w:rFonts w:ascii="Times New Roman" w:hAnsi="Times New Roman" w:cs="Times New Roman"/>
          <w:b/>
          <w:sz w:val="28"/>
          <w:szCs w:val="28"/>
          <w:lang w:val="uz-Cyrl-UZ"/>
        </w:rPr>
        <w:t>ҳудудий бўлинмаси томонидан жорий йилнинг</w:t>
      </w:r>
    </w:p>
    <w:p w14:paraId="344B8FCF" w14:textId="49B95D21" w:rsidR="00F419C0" w:rsidRPr="00C378D7" w:rsidRDefault="003157BA" w:rsidP="00A57399">
      <w:pPr>
        <w:spacing w:after="0" w:line="240" w:lineRule="auto"/>
        <w:jc w:val="center"/>
        <w:rPr>
          <w:rFonts w:ascii="Times New Roman" w:hAnsi="Times New Roman" w:cs="Times New Roman"/>
          <w:b/>
          <w:sz w:val="28"/>
          <w:szCs w:val="28"/>
          <w:lang w:val="uz-Cyrl-UZ"/>
        </w:rPr>
      </w:pPr>
      <w:r>
        <w:rPr>
          <w:rFonts w:ascii="Times New Roman" w:hAnsi="Times New Roman" w:cs="Times New Roman"/>
          <w:b/>
          <w:sz w:val="28"/>
          <w:szCs w:val="28"/>
          <w:lang w:val="uz-Cyrl-UZ"/>
        </w:rPr>
        <w:t>1</w:t>
      </w:r>
      <w:r w:rsidR="00445D7E">
        <w:rPr>
          <w:rFonts w:ascii="Times New Roman" w:hAnsi="Times New Roman" w:cs="Times New Roman"/>
          <w:b/>
          <w:sz w:val="28"/>
          <w:szCs w:val="28"/>
          <w:lang w:val="uz-Cyrl-UZ"/>
        </w:rPr>
        <w:t>9</w:t>
      </w:r>
      <w:r w:rsidR="00FA7558">
        <w:rPr>
          <w:rFonts w:ascii="Times New Roman" w:hAnsi="Times New Roman" w:cs="Times New Roman"/>
          <w:b/>
          <w:sz w:val="28"/>
          <w:szCs w:val="28"/>
          <w:lang w:val="uz-Cyrl-UZ"/>
        </w:rPr>
        <w:t xml:space="preserve"> – </w:t>
      </w:r>
      <w:r w:rsidR="00445D7E">
        <w:rPr>
          <w:rFonts w:ascii="Times New Roman" w:hAnsi="Times New Roman" w:cs="Times New Roman"/>
          <w:b/>
          <w:sz w:val="28"/>
          <w:szCs w:val="28"/>
          <w:lang w:val="uz-Cyrl-UZ"/>
        </w:rPr>
        <w:t>23</w:t>
      </w:r>
      <w:r w:rsidR="00A54A01">
        <w:rPr>
          <w:rFonts w:ascii="Times New Roman" w:hAnsi="Times New Roman" w:cs="Times New Roman"/>
          <w:b/>
          <w:sz w:val="28"/>
          <w:szCs w:val="28"/>
          <w:lang w:val="uz-Cyrl-UZ"/>
        </w:rPr>
        <w:t xml:space="preserve"> май</w:t>
      </w:r>
      <w:r w:rsidR="0005304D">
        <w:rPr>
          <w:rFonts w:ascii="Times New Roman" w:hAnsi="Times New Roman" w:cs="Times New Roman"/>
          <w:b/>
          <w:sz w:val="28"/>
          <w:szCs w:val="28"/>
          <w:lang w:val="uz-Cyrl-UZ"/>
        </w:rPr>
        <w:t xml:space="preserve"> кунлари</w:t>
      </w:r>
      <w:r w:rsidR="0044298D">
        <w:rPr>
          <w:rFonts w:ascii="Times New Roman" w:hAnsi="Times New Roman" w:cs="Times New Roman"/>
          <w:b/>
          <w:sz w:val="28"/>
          <w:szCs w:val="28"/>
          <w:lang w:val="uz-Cyrl-UZ"/>
        </w:rPr>
        <w:t xml:space="preserve"> бажарилиши бўйича</w:t>
      </w:r>
    </w:p>
    <w:p w14:paraId="51D8B9C3" w14:textId="77777777" w:rsidR="00F419C0" w:rsidRPr="00C378D7" w:rsidRDefault="00F419C0" w:rsidP="00F419C0">
      <w:pPr>
        <w:spacing w:after="0" w:line="240" w:lineRule="auto"/>
        <w:jc w:val="center"/>
        <w:rPr>
          <w:rFonts w:ascii="Times New Roman" w:hAnsi="Times New Roman" w:cs="Times New Roman"/>
          <w:b/>
          <w:sz w:val="28"/>
          <w:szCs w:val="28"/>
          <w:lang w:val="uz-Cyrl-UZ"/>
        </w:rPr>
      </w:pPr>
      <w:r w:rsidRPr="00C378D7">
        <w:rPr>
          <w:rFonts w:ascii="Times New Roman" w:hAnsi="Times New Roman" w:cs="Times New Roman"/>
          <w:b/>
          <w:sz w:val="28"/>
          <w:szCs w:val="28"/>
          <w:lang w:val="uz-Cyrl-UZ"/>
        </w:rPr>
        <w:t>МАЪЛУМОТ</w:t>
      </w:r>
    </w:p>
    <w:p w14:paraId="027AD428" w14:textId="36BE5ABF" w:rsidR="00570CAE" w:rsidRPr="00815302" w:rsidRDefault="00570CAE" w:rsidP="00570CAE">
      <w:pPr>
        <w:spacing w:after="0" w:line="240" w:lineRule="auto"/>
        <w:ind w:firstLine="708"/>
        <w:jc w:val="both"/>
        <w:rPr>
          <w:rFonts w:ascii="Times New Roman" w:hAnsi="Times New Roman" w:cs="Times New Roman"/>
          <w:sz w:val="28"/>
          <w:szCs w:val="28"/>
          <w:lang w:val="uz-Cyrl-UZ"/>
        </w:rPr>
      </w:pPr>
      <w:r w:rsidRPr="00815302">
        <w:rPr>
          <w:rFonts w:ascii="Times New Roman" w:hAnsi="Times New Roman" w:cs="Times New Roman"/>
          <w:sz w:val="28"/>
          <w:szCs w:val="28"/>
          <w:lang w:val="uz-Cyrl-UZ"/>
        </w:rPr>
        <w:t>Давлат тиббий суғуртаси жамғармаси</w:t>
      </w:r>
      <w:r w:rsidR="005A5445" w:rsidRPr="00815302">
        <w:rPr>
          <w:rFonts w:ascii="Times New Roman" w:hAnsi="Times New Roman" w:cs="Times New Roman"/>
          <w:sz w:val="28"/>
          <w:szCs w:val="28"/>
          <w:lang w:val="uz-Cyrl-UZ"/>
        </w:rPr>
        <w:t xml:space="preserve"> Самарқанд вилоят ҳудудий бўлинмасида жами </w:t>
      </w:r>
      <w:r w:rsidR="00445D7E">
        <w:rPr>
          <w:rFonts w:ascii="Times New Roman" w:hAnsi="Times New Roman" w:cs="Times New Roman"/>
          <w:sz w:val="28"/>
          <w:szCs w:val="28"/>
          <w:lang w:val="uz-Cyrl-UZ"/>
        </w:rPr>
        <w:t>8</w:t>
      </w:r>
      <w:r w:rsidR="005A5445" w:rsidRPr="00815302">
        <w:rPr>
          <w:rFonts w:ascii="Times New Roman" w:hAnsi="Times New Roman" w:cs="Times New Roman"/>
          <w:sz w:val="28"/>
          <w:szCs w:val="28"/>
          <w:lang w:val="uz-Cyrl-UZ"/>
        </w:rPr>
        <w:t xml:space="preserve"> нафар ходим бўлиб, барча ходимлар тасдиқланган режа асосида фаолият юритиб боришмоқда. </w:t>
      </w:r>
    </w:p>
    <w:p w14:paraId="7CFC002F" w14:textId="0713A7A3" w:rsidR="0086169F" w:rsidRPr="00815302" w:rsidRDefault="0086169F" w:rsidP="00570CAE">
      <w:pPr>
        <w:spacing w:after="0" w:line="240" w:lineRule="auto"/>
        <w:ind w:firstLine="708"/>
        <w:jc w:val="both"/>
        <w:rPr>
          <w:rFonts w:ascii="Times New Roman" w:hAnsi="Times New Roman" w:cs="Times New Roman"/>
          <w:sz w:val="28"/>
          <w:szCs w:val="28"/>
          <w:lang w:val="uz-Cyrl-UZ"/>
        </w:rPr>
      </w:pPr>
      <w:r w:rsidRPr="00815302">
        <w:rPr>
          <w:rFonts w:ascii="Times New Roman" w:hAnsi="Times New Roman" w:cs="Times New Roman"/>
          <w:sz w:val="28"/>
          <w:szCs w:val="28"/>
          <w:lang w:val="uz-Cyrl-UZ"/>
        </w:rPr>
        <w:t>Ҳафта давомида жамғарма ра</w:t>
      </w:r>
      <w:r w:rsidR="00566FBF" w:rsidRPr="00815302">
        <w:rPr>
          <w:rFonts w:ascii="Times New Roman" w:hAnsi="Times New Roman" w:cs="Times New Roman"/>
          <w:sz w:val="28"/>
          <w:szCs w:val="28"/>
          <w:lang w:val="uz-Cyrl-UZ"/>
        </w:rPr>
        <w:t>ҳ</w:t>
      </w:r>
      <w:r w:rsidRPr="00815302">
        <w:rPr>
          <w:rFonts w:ascii="Times New Roman" w:hAnsi="Times New Roman" w:cs="Times New Roman"/>
          <w:sz w:val="28"/>
          <w:szCs w:val="28"/>
          <w:lang w:val="uz-Cyrl-UZ"/>
        </w:rPr>
        <w:t xml:space="preserve">барияти томонидан Zoom платформаси орқали ўтказилган барча йиғилишларда бўлинма ходимлари тўлиқ иштирок этишди. </w:t>
      </w:r>
    </w:p>
    <w:p w14:paraId="1F3A281B" w14:textId="5536063C" w:rsidR="008A4DF8" w:rsidRPr="00815302" w:rsidRDefault="008A4DF8" w:rsidP="008A4DF8">
      <w:pPr>
        <w:spacing w:after="0" w:line="240" w:lineRule="auto"/>
        <w:ind w:firstLine="708"/>
        <w:jc w:val="both"/>
        <w:rPr>
          <w:rFonts w:ascii="Times New Roman" w:hAnsi="Times New Roman" w:cs="Times New Roman"/>
          <w:sz w:val="28"/>
          <w:szCs w:val="28"/>
          <w:lang w:val="uz-Cyrl-UZ"/>
        </w:rPr>
      </w:pPr>
      <w:r w:rsidRPr="00F62024">
        <w:rPr>
          <w:rFonts w:ascii="Times New Roman" w:hAnsi="Times New Roman" w:cs="Times New Roman"/>
          <w:sz w:val="28"/>
          <w:szCs w:val="28"/>
          <w:lang w:val="uz-Cyrl-UZ"/>
        </w:rPr>
        <w:t xml:space="preserve">Ҳафта давомида </w:t>
      </w:r>
      <w:r w:rsidR="00A14CB8" w:rsidRPr="00F62024">
        <w:rPr>
          <w:rFonts w:ascii="Times New Roman" w:hAnsi="Times New Roman" w:cs="Times New Roman"/>
          <w:sz w:val="28"/>
          <w:szCs w:val="28"/>
          <w:lang w:val="uz-Cyrl-UZ"/>
        </w:rPr>
        <w:t>фуқаро</w:t>
      </w:r>
      <w:r w:rsidR="00565B9F" w:rsidRPr="00F62024">
        <w:rPr>
          <w:rFonts w:ascii="Times New Roman" w:hAnsi="Times New Roman" w:cs="Times New Roman"/>
          <w:sz w:val="28"/>
          <w:szCs w:val="28"/>
          <w:lang w:val="uz-Cyrl-UZ"/>
        </w:rPr>
        <w:t>лар</w:t>
      </w:r>
      <w:r w:rsidR="00A14CB8" w:rsidRPr="00F62024">
        <w:rPr>
          <w:rFonts w:ascii="Times New Roman" w:hAnsi="Times New Roman" w:cs="Times New Roman"/>
          <w:sz w:val="28"/>
          <w:szCs w:val="28"/>
          <w:lang w:val="uz-Cyrl-UZ"/>
        </w:rPr>
        <w:t xml:space="preserve">дан </w:t>
      </w:r>
      <w:r w:rsidR="00445D7E" w:rsidRPr="00445D7E">
        <w:rPr>
          <w:rFonts w:ascii="Times New Roman" w:hAnsi="Times New Roman" w:cs="Times New Roman"/>
          <w:b/>
          <w:sz w:val="28"/>
          <w:szCs w:val="28"/>
          <w:lang w:val="uz-Cyrl-UZ"/>
        </w:rPr>
        <w:t>1 та</w:t>
      </w:r>
      <w:r w:rsidR="00445D7E">
        <w:rPr>
          <w:rFonts w:ascii="Times New Roman" w:hAnsi="Times New Roman" w:cs="Times New Roman"/>
          <w:sz w:val="28"/>
          <w:szCs w:val="28"/>
          <w:lang w:val="uz-Cyrl-UZ"/>
        </w:rPr>
        <w:t xml:space="preserve"> (</w:t>
      </w:r>
      <w:r w:rsidR="00445D7E" w:rsidRPr="00445D7E">
        <w:rPr>
          <w:rFonts w:ascii="Times New Roman" w:hAnsi="Times New Roman" w:cs="Times New Roman"/>
          <w:i/>
          <w:sz w:val="28"/>
          <w:szCs w:val="28"/>
          <w:lang w:val="uz-Cyrl-UZ"/>
        </w:rPr>
        <w:t>Республика ихтисослаштирилган травматология ва ортопедия илмий амалий тиббиёт маркази Самарқанд филиали</w:t>
      </w:r>
      <w:r w:rsidR="00445D7E">
        <w:rPr>
          <w:rFonts w:ascii="Times New Roman" w:hAnsi="Times New Roman" w:cs="Times New Roman"/>
          <w:sz w:val="28"/>
          <w:szCs w:val="28"/>
          <w:lang w:val="uz-Cyrl-UZ"/>
        </w:rPr>
        <w:t xml:space="preserve">) </w:t>
      </w:r>
      <w:r w:rsidR="00F62024" w:rsidRPr="00F62024">
        <w:rPr>
          <w:rFonts w:ascii="Times New Roman" w:hAnsi="Times New Roman" w:cs="Times New Roman"/>
          <w:sz w:val="28"/>
          <w:szCs w:val="28"/>
          <w:lang w:val="uz-Cyrl-UZ"/>
        </w:rPr>
        <w:t>ва</w:t>
      </w:r>
      <w:r w:rsidR="00445D7E">
        <w:rPr>
          <w:rFonts w:ascii="Times New Roman" w:hAnsi="Times New Roman" w:cs="Times New Roman"/>
          <w:sz w:val="28"/>
          <w:szCs w:val="28"/>
          <w:lang w:val="uz-Cyrl-UZ"/>
        </w:rPr>
        <w:t xml:space="preserve"> </w:t>
      </w:r>
      <w:r w:rsidR="00445D7E" w:rsidRPr="00445D7E">
        <w:rPr>
          <w:rFonts w:ascii="Times New Roman" w:hAnsi="Times New Roman" w:cs="Times New Roman"/>
          <w:b/>
          <w:sz w:val="28"/>
          <w:szCs w:val="28"/>
          <w:lang w:val="uz-Cyrl-UZ"/>
        </w:rPr>
        <w:t>1 та</w:t>
      </w:r>
      <w:r w:rsidR="00445D7E">
        <w:rPr>
          <w:rFonts w:ascii="Times New Roman" w:hAnsi="Times New Roman" w:cs="Times New Roman"/>
          <w:sz w:val="28"/>
          <w:szCs w:val="28"/>
          <w:lang w:val="uz-Cyrl-UZ"/>
        </w:rPr>
        <w:t xml:space="preserve"> (</w:t>
      </w:r>
      <w:r w:rsidR="00445D7E" w:rsidRPr="00445D7E">
        <w:rPr>
          <w:rFonts w:ascii="Times New Roman" w:hAnsi="Times New Roman" w:cs="Times New Roman"/>
          <w:i/>
          <w:sz w:val="28"/>
          <w:szCs w:val="28"/>
          <w:lang w:val="uz-Cyrl-UZ"/>
        </w:rPr>
        <w:t>Вилоят кўп тармоқли тиббиёт маркази</w:t>
      </w:r>
      <w:r w:rsidR="00445D7E">
        <w:rPr>
          <w:rFonts w:ascii="Times New Roman" w:hAnsi="Times New Roman" w:cs="Times New Roman"/>
          <w:sz w:val="28"/>
          <w:szCs w:val="28"/>
          <w:lang w:val="uz-Cyrl-UZ"/>
        </w:rPr>
        <w:t xml:space="preserve">) </w:t>
      </w:r>
      <w:r w:rsidR="00F62024" w:rsidRPr="00F62024">
        <w:rPr>
          <w:rFonts w:ascii="Times New Roman" w:hAnsi="Times New Roman" w:cs="Times New Roman"/>
          <w:sz w:val="28"/>
          <w:szCs w:val="28"/>
          <w:lang w:val="uz-Cyrl-UZ"/>
        </w:rPr>
        <w:t xml:space="preserve"> </w:t>
      </w:r>
      <w:r w:rsidR="00445D7E">
        <w:rPr>
          <w:rFonts w:ascii="Times New Roman" w:hAnsi="Times New Roman" w:cs="Times New Roman"/>
          <w:sz w:val="28"/>
          <w:szCs w:val="28"/>
          <w:lang w:val="uz-Cyrl-UZ"/>
        </w:rPr>
        <w:t>оғизаки</w:t>
      </w:r>
      <w:r w:rsidR="00F62024" w:rsidRPr="00F62024">
        <w:rPr>
          <w:rFonts w:ascii="Times New Roman" w:hAnsi="Times New Roman" w:cs="Times New Roman"/>
          <w:sz w:val="28"/>
          <w:szCs w:val="28"/>
          <w:lang w:val="uz-Cyrl-UZ"/>
        </w:rPr>
        <w:t xml:space="preserve"> </w:t>
      </w:r>
      <w:r w:rsidR="00A14CB8" w:rsidRPr="00F62024">
        <w:rPr>
          <w:rFonts w:ascii="Times New Roman" w:hAnsi="Times New Roman" w:cs="Times New Roman"/>
          <w:sz w:val="28"/>
          <w:szCs w:val="28"/>
          <w:lang w:val="uz-Cyrl-UZ"/>
        </w:rPr>
        <w:t>мурожаат</w:t>
      </w:r>
      <w:r w:rsidR="00F62024" w:rsidRPr="00F62024">
        <w:rPr>
          <w:rFonts w:ascii="Times New Roman" w:hAnsi="Times New Roman" w:cs="Times New Roman"/>
          <w:sz w:val="28"/>
          <w:szCs w:val="28"/>
          <w:lang w:val="uz-Cyrl-UZ"/>
        </w:rPr>
        <w:t>лар</w:t>
      </w:r>
      <w:r w:rsidR="00A14CB8" w:rsidRPr="00F62024">
        <w:rPr>
          <w:rFonts w:ascii="Times New Roman" w:hAnsi="Times New Roman" w:cs="Times New Roman"/>
          <w:sz w:val="28"/>
          <w:szCs w:val="28"/>
          <w:lang w:val="uz-Cyrl-UZ"/>
        </w:rPr>
        <w:t xml:space="preserve"> қабул қилин</w:t>
      </w:r>
      <w:r w:rsidR="00445D7E">
        <w:rPr>
          <w:rFonts w:ascii="Times New Roman" w:hAnsi="Times New Roman" w:cs="Times New Roman"/>
          <w:sz w:val="28"/>
          <w:szCs w:val="28"/>
          <w:lang w:val="uz-Cyrl-UZ"/>
        </w:rPr>
        <w:t>ган бўлиб, икки ҳолатда ҳам имтиёзли даволанишда амалий ёрдам сўралган ва ижобий ҳал этилган.</w:t>
      </w:r>
    </w:p>
    <w:p w14:paraId="3EAA3E7C" w14:textId="2FE8250F" w:rsidR="0086169F" w:rsidRPr="00815302" w:rsidRDefault="007D7E45" w:rsidP="008A4DF8">
      <w:pPr>
        <w:spacing w:after="0" w:line="240" w:lineRule="auto"/>
        <w:ind w:firstLine="708"/>
        <w:jc w:val="both"/>
        <w:rPr>
          <w:rFonts w:ascii="Times New Roman" w:hAnsi="Times New Roman" w:cs="Times New Roman"/>
          <w:b/>
          <w:i/>
          <w:sz w:val="28"/>
          <w:szCs w:val="28"/>
          <w:lang w:val="uz-Cyrl-UZ"/>
        </w:rPr>
      </w:pPr>
      <w:r w:rsidRPr="00815302">
        <w:rPr>
          <w:rFonts w:ascii="Times New Roman" w:hAnsi="Times New Roman" w:cs="Times New Roman"/>
          <w:b/>
          <w:i/>
          <w:sz w:val="28"/>
          <w:szCs w:val="28"/>
          <w:lang w:val="uz-Cyrl-UZ"/>
        </w:rPr>
        <w:t>Бўлинманинг тиббиёт ташкилотлари билан ишлаш бўлими ходимлари томонидан амалга оширилган ишлар</w:t>
      </w:r>
    </w:p>
    <w:p w14:paraId="312E0055" w14:textId="77777777" w:rsidR="00616264" w:rsidRDefault="007D7E45" w:rsidP="00616264">
      <w:pPr>
        <w:spacing w:after="0" w:line="240" w:lineRule="auto"/>
        <w:ind w:firstLine="851"/>
        <w:jc w:val="both"/>
        <w:rPr>
          <w:rFonts w:ascii="Times New Roman" w:hAnsi="Times New Roman" w:cs="Times New Roman"/>
          <w:sz w:val="28"/>
          <w:szCs w:val="28"/>
          <w:lang w:val="uz-Cyrl-UZ"/>
        </w:rPr>
      </w:pPr>
      <w:r w:rsidRPr="00815302">
        <w:rPr>
          <w:rFonts w:ascii="Times New Roman" w:hAnsi="Times New Roman" w:cs="Times New Roman"/>
          <w:sz w:val="28"/>
          <w:szCs w:val="28"/>
          <w:lang w:val="uz-Cyrl-UZ"/>
        </w:rPr>
        <w:t>1. Ҳафта давомида раҳбарият топшириғига асосан Ўзбекистон Республикаси Президентининг 28.07.2021</w:t>
      </w:r>
      <w:r w:rsidR="00616264" w:rsidRPr="00815302">
        <w:rPr>
          <w:rFonts w:ascii="Times New Roman" w:hAnsi="Times New Roman" w:cs="Times New Roman"/>
          <w:sz w:val="28"/>
          <w:szCs w:val="28"/>
          <w:lang w:val="uz-Cyrl-UZ"/>
        </w:rPr>
        <w:t xml:space="preserve"> йилдаги ПҚ-5199-сонли қарори ижроси юзасидан жамғарма билан шартнома асосида фаолият юритувчи вилоятдаги 6 та даволаш профилактика муассасаларида имтиёзли асосда юқори технологик даволаш усуллари ёрдамида даволанишга қабул қилинган ва чиқарилган беморларнинг кунлик маълумотлари олиниб жамғармага умумлаштириб топшириб борилди.</w:t>
      </w:r>
    </w:p>
    <w:p w14:paraId="13493D53" w14:textId="74FFEDD0" w:rsidR="00B763BE" w:rsidRDefault="00616264" w:rsidP="00B763BE">
      <w:pPr>
        <w:spacing w:after="0" w:line="240" w:lineRule="auto"/>
        <w:ind w:firstLine="851"/>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2. </w:t>
      </w:r>
      <w:r w:rsidR="00445D7E" w:rsidRPr="00445D7E">
        <w:rPr>
          <w:rFonts w:ascii="Times New Roman" w:hAnsi="Times New Roman" w:cs="Times New Roman"/>
          <w:sz w:val="28"/>
          <w:szCs w:val="28"/>
          <w:lang w:val="uz-Cyrl-UZ"/>
        </w:rPr>
        <w:t xml:space="preserve">19 май куни Самарқанд вилоят ҳудудий бўлинмаси ходимлари томонидан Жомбой туман тиббиёт бирлашмасига 4-сон оилавий поликлиникасида Ўзбекистон Республикаси Президентининг 2024 йил 5 сентябрдаги “Давлат тиббий суғуртаси механизмларини жорий этишга оид чора-тадбирлар тўғрисида"ги ПҚ-311-сонли Қарорини ижросини таъминлаш мақсадида мониторинг ўтказилди. Мониторинг давомида аҳолини  электрон тизимда расмийлаштириш тартиби, электрон йўлланма орқали беморларни тор соҳа мутахассислари ва стационарга юбориш, даволаш профилактика муассасаларини молиялаштиришга ажратилган маблағларни 5 фоиздан кам бўлмаган қисмини бажарилган ишдан келиб чиқиб тўлаш, ХКТ-10 бўйича ташхисларни кодлаш бўйича мухокамалар ўтказилиб, тавсиялар берилди.  Соғлиқни сақлаш вазирлигининг 396-сон буйруғи асосида аҳолини бепул дори воситалари билан таъминлаш мақсадида реимбурсация дастурини амалга оширишда учраётган муаммолар ва уларнинг ечимлари бўйича дорихоналар ходимлари ва муассасалар оилавий шифокорлари билан семинарлар ўтказилди.  Жамғарманинг 14.05.2025 йилдаги 211-сонли буйруғига асосан Жамғарманинг </w:t>
      </w:r>
      <w:r w:rsidR="00445D7E" w:rsidRPr="00445D7E">
        <w:rPr>
          <w:rFonts w:ascii="Times New Roman" w:hAnsi="Times New Roman" w:cs="Times New Roman"/>
          <w:sz w:val="28"/>
          <w:szCs w:val="28"/>
          <w:lang w:val="uz-Cyrl-UZ"/>
        </w:rPr>
        <w:lastRenderedPageBreak/>
        <w:t xml:space="preserve">"Call-маркази" тўғрисидаги ахборот плакатлари барча муассасаларга далолатнома орқали тарқатилди. </w:t>
      </w:r>
      <w:r w:rsidR="00B763BE">
        <w:rPr>
          <w:rFonts w:ascii="Times New Roman" w:hAnsi="Times New Roman" w:cs="Times New Roman"/>
          <w:sz w:val="28"/>
          <w:szCs w:val="28"/>
          <w:lang w:val="uz-Cyrl-UZ"/>
        </w:rPr>
        <w:t>(</w:t>
      </w:r>
      <w:r w:rsidR="0050588F">
        <w:rPr>
          <w:rFonts w:ascii="Times New Roman" w:hAnsi="Times New Roman" w:cs="Times New Roman"/>
          <w:sz w:val="28"/>
          <w:szCs w:val="28"/>
          <w:lang w:val="uz-Cyrl-UZ"/>
        </w:rPr>
        <w:t>Фотосуратлар</w:t>
      </w:r>
      <w:r w:rsidR="00A8648B">
        <w:rPr>
          <w:rFonts w:ascii="Times New Roman" w:hAnsi="Times New Roman" w:cs="Times New Roman"/>
          <w:sz w:val="28"/>
          <w:szCs w:val="28"/>
          <w:lang w:val="uz-Cyrl-UZ"/>
        </w:rPr>
        <w:t xml:space="preserve"> </w:t>
      </w:r>
      <w:r w:rsidR="00B763BE">
        <w:rPr>
          <w:rFonts w:ascii="Times New Roman" w:hAnsi="Times New Roman" w:cs="Times New Roman"/>
          <w:sz w:val="28"/>
          <w:szCs w:val="28"/>
          <w:lang w:val="uz-Cyrl-UZ"/>
        </w:rPr>
        <w:t>илова қилинади).</w:t>
      </w:r>
    </w:p>
    <w:p w14:paraId="0ECE4E81" w14:textId="2413D9B6" w:rsidR="006F1DA6" w:rsidRDefault="00BE6273" w:rsidP="006F1DA6">
      <w:pPr>
        <w:spacing w:after="0" w:line="240" w:lineRule="auto"/>
        <w:ind w:firstLine="851"/>
        <w:jc w:val="both"/>
        <w:rPr>
          <w:rFonts w:ascii="Times New Roman" w:hAnsi="Times New Roman" w:cs="Times New Roman"/>
          <w:sz w:val="28"/>
          <w:szCs w:val="28"/>
          <w:lang w:val="uz-Cyrl-UZ"/>
        </w:rPr>
      </w:pPr>
      <w:r>
        <w:rPr>
          <w:rFonts w:ascii="Times New Roman" w:hAnsi="Times New Roman" w:cs="Times New Roman"/>
          <w:sz w:val="28"/>
          <w:szCs w:val="28"/>
          <w:lang w:val="uz-Cyrl-UZ"/>
        </w:rPr>
        <w:t>3</w:t>
      </w:r>
      <w:r w:rsidR="00294EEF">
        <w:rPr>
          <w:rFonts w:ascii="Times New Roman" w:hAnsi="Times New Roman" w:cs="Times New Roman"/>
          <w:sz w:val="28"/>
          <w:szCs w:val="28"/>
          <w:lang w:val="uz-Cyrl-UZ"/>
        </w:rPr>
        <w:t xml:space="preserve">. </w:t>
      </w:r>
      <w:r w:rsidR="00445D7E" w:rsidRPr="00445D7E">
        <w:rPr>
          <w:rFonts w:ascii="Times New Roman" w:hAnsi="Times New Roman" w:cs="Times New Roman"/>
          <w:sz w:val="28"/>
          <w:szCs w:val="28"/>
          <w:lang w:val="uz-Cyrl-UZ"/>
        </w:rPr>
        <w:t xml:space="preserve">20 май куни Самарқанд вилоят ҳудудий бўлинмаси ходимлари томонидан Жомбой туман тиббиёт бирлашмасига Н.Эсонтурдиев  оилавий шифокорлик пунктида Ўзбекистон Республикаси Президентининг 2024 йил 5 сентябрдаги “Давлат тиббий суғуртаси механизмларини жорий этишга оид чора-тадбирлар тўғрисида"ги ПҚ-311-сонли Қарорини ижросини таъминлаш мақсадида мониторинг ўтказилди. Мониторинг давомида аҳолини  электрон тизимда расмийлаштириш тартиби, электрон йўлланма орқали беморларни тор соҳа мутахассислари ва стационарга юбориш, даволаш профилактика муассасаларини молиялаштиришга ажратилган маблағларни 5 фоиздан кам бўлмаган қисмини бажарилган ишдан келиб чиқиб тўлаш, ХКТ-10 бўйича ташхисларни кодлаш бўйича мухокамалар ўтказилиб, тавсиялар берилди.  Соғлиқни сақлаш вазирлигининг 396-сон буйруғи асосида аҳолини бепул дори воситалари билан таъминлаш мақсадида реимбурсация дастурини амалга оширишда учраётган муаммолар ва уларнинг ечимлари бўйича  муассасалар оилавий шифокорлари билан семинарлар ўтказилди. </w:t>
      </w:r>
      <w:r w:rsidR="006F1DA6">
        <w:rPr>
          <w:rFonts w:ascii="Times New Roman" w:hAnsi="Times New Roman" w:cs="Times New Roman"/>
          <w:sz w:val="28"/>
          <w:szCs w:val="28"/>
          <w:lang w:val="uz-Cyrl-UZ"/>
        </w:rPr>
        <w:t>(Фотосуратлар илова қилинади).</w:t>
      </w:r>
    </w:p>
    <w:p w14:paraId="6C6AEEE1" w14:textId="5F0F8140" w:rsidR="00A8648B" w:rsidRDefault="00565B9F" w:rsidP="00A8648B">
      <w:pPr>
        <w:spacing w:after="0" w:line="240" w:lineRule="auto"/>
        <w:ind w:firstLine="851"/>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4. </w:t>
      </w:r>
      <w:r w:rsidR="00225868" w:rsidRPr="00225868">
        <w:rPr>
          <w:rFonts w:ascii="Times New Roman" w:hAnsi="Times New Roman" w:cs="Times New Roman"/>
          <w:sz w:val="28"/>
          <w:szCs w:val="28"/>
          <w:lang w:val="uz-Cyrl-UZ"/>
        </w:rPr>
        <w:t xml:space="preserve">21 май куни Самарқанд вилоят ҳудудий бўлинмаси ходимлари томонидан Каттақўрғон туман тиббиёт бирлашмасига Қорадарё  оилавий шифокорлик пунктида Ўзбекистон Республикаси Президентининг 2024 йил 5 сентябрдаги “Давлат тиббий суғуртаси механизмларини жорий этишга оид чора-тадбирлар тўғрисида"ги ПҚ-311-сонли Қарорини ижросини таъминлаш мақсадида мониторинг ўтказилди. Мониторинг давомида аҳолини  электрон тизимда расмийлаштириш тартиби, электрон йўлланма орқали беморларни тор соҳа мутахассислари ва стационарга юбориш, даволаш профилактика муассасаларини молиялаштиришга ажратилган маблағларни 5 фоиздан кам бўлмаган қисмини бажарилган ишдан келиб чиқиб тўлаш, ХКТ-10 бўйича ташхисларни кодлаш бўйича мухокамалар ўтказилиб, тавсиялар берилди.  Соғлиқни сақлаш вазирлигининг 396-сон буйруғи асосида аҳолини бепул дори воситалари билан таъминлаш мақсадида реимбурсация дастурини амалга оширишда учраётган муаммолар ва уларнинг ечимлари бўйича  муассасалар оилавий шифокорлари билан семинарлар ўтказилди. </w:t>
      </w:r>
      <w:r w:rsidR="00A8648B">
        <w:rPr>
          <w:rFonts w:ascii="Times New Roman" w:hAnsi="Times New Roman" w:cs="Times New Roman"/>
          <w:sz w:val="28"/>
          <w:szCs w:val="28"/>
          <w:lang w:val="uz-Cyrl-UZ"/>
        </w:rPr>
        <w:t>(Фотосуратлар илова қилинади).</w:t>
      </w:r>
    </w:p>
    <w:p w14:paraId="7AF36D2D" w14:textId="01EEC619" w:rsidR="004E751A" w:rsidRDefault="00B763BE" w:rsidP="0050588F">
      <w:pPr>
        <w:spacing w:after="0" w:line="240" w:lineRule="auto"/>
        <w:ind w:firstLine="851"/>
        <w:jc w:val="both"/>
        <w:rPr>
          <w:rFonts w:ascii="Times New Roman" w:hAnsi="Times New Roman" w:cs="Times New Roman"/>
          <w:sz w:val="28"/>
          <w:szCs w:val="28"/>
          <w:lang w:val="uz-Cyrl-UZ"/>
        </w:rPr>
      </w:pPr>
      <w:r w:rsidRPr="00566FBF">
        <w:rPr>
          <w:rFonts w:ascii="Times New Roman" w:hAnsi="Times New Roman" w:cs="Times New Roman"/>
          <w:sz w:val="28"/>
          <w:szCs w:val="28"/>
          <w:lang w:val="uz-Cyrl-UZ"/>
        </w:rPr>
        <w:t>5</w:t>
      </w:r>
      <w:r w:rsidR="00294EEF">
        <w:rPr>
          <w:rFonts w:ascii="Times New Roman" w:hAnsi="Times New Roman" w:cs="Times New Roman"/>
          <w:sz w:val="28"/>
          <w:szCs w:val="28"/>
          <w:lang w:val="uz-Cyrl-UZ"/>
        </w:rPr>
        <w:t xml:space="preserve">. </w:t>
      </w:r>
      <w:r w:rsidR="00225868" w:rsidRPr="00225868">
        <w:rPr>
          <w:rFonts w:ascii="Times New Roman" w:hAnsi="Times New Roman" w:cs="Times New Roman"/>
          <w:sz w:val="28"/>
          <w:szCs w:val="28"/>
          <w:lang w:val="uz-Cyrl-UZ"/>
        </w:rPr>
        <w:t xml:space="preserve">22 май куни Самарқанд вилоят ҳудудий бўлинмаси ходимлари томонидан Каттақўрғон туман тиббиёт бирлашмасига Чўянчи  оилавий шифокорлик пунктида Ўзбекистон Республикаси Президентининг 2024 йил 5 сентябрдаги “Давлат тиббий суғуртаси механизмларини жорий этишга оид чора-тадбирлар тўғрисида"ги ПҚ-311-сонли Қарорини ижросини таъминлаш мақсадида мониторинг ўтказилди. Мониторинг давомида аҳолини  электрон тизимда расмийлаштириш тартиби, электрон йўлланма орқали беморларни тор соҳа мутахассислари ва стационарга юбориш, даволаш профилактика муассасаларини молиялаштиришга ажратилган маблағларни 5 фоиздан кам бўлмаган қисмини бажарилган ишдан келиб чиқиб тўлаш, ХКТ-10 бўйича ташхисларни кодлаш бўйича мухокамалар ўтказилиб, тавсиялар берилди.  Соғлиқни сақлаш вазирлигининг 396-сон буйруғи асосида аҳолини бепул дори воситалари билан таъминлаш мақсадида реимбурсация дастурини амалга </w:t>
      </w:r>
      <w:r w:rsidR="00225868" w:rsidRPr="00225868">
        <w:rPr>
          <w:rFonts w:ascii="Times New Roman" w:hAnsi="Times New Roman" w:cs="Times New Roman"/>
          <w:sz w:val="28"/>
          <w:szCs w:val="28"/>
          <w:lang w:val="uz-Cyrl-UZ"/>
        </w:rPr>
        <w:lastRenderedPageBreak/>
        <w:t>оширишда учраётган муаммолар ва уларнинг ечимлари бўйича  муассасалар оилавий шифокорлари билан семинарлар ўтказилди.Жамғарманинг 14.05.2025 йилдаги 211-сонли буйруғига асосан Жамғарманинг "Call-маркази" тўғрисидаги ахборот плакатлари барча муассасаларга далолатнома орқали тарқатилди.</w:t>
      </w:r>
      <w:r w:rsidR="0050588F" w:rsidRPr="0050588F">
        <w:rPr>
          <w:rFonts w:ascii="Times New Roman" w:hAnsi="Times New Roman" w:cs="Times New Roman"/>
          <w:sz w:val="28"/>
          <w:szCs w:val="28"/>
          <w:lang w:val="uz-Cyrl-UZ"/>
        </w:rPr>
        <w:t xml:space="preserve"> </w:t>
      </w:r>
      <w:r w:rsidR="004E751A">
        <w:rPr>
          <w:rFonts w:ascii="Times New Roman" w:hAnsi="Times New Roman" w:cs="Times New Roman"/>
          <w:sz w:val="28"/>
          <w:szCs w:val="28"/>
          <w:lang w:val="uz-Cyrl-UZ"/>
        </w:rPr>
        <w:t>(Фотосуратлар илова қилинади).</w:t>
      </w:r>
    </w:p>
    <w:p w14:paraId="2381FE43" w14:textId="525FFFFA" w:rsidR="0050588F" w:rsidRDefault="0050588F" w:rsidP="0050588F">
      <w:pPr>
        <w:spacing w:after="0" w:line="240" w:lineRule="auto"/>
        <w:ind w:firstLine="851"/>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6. </w:t>
      </w:r>
      <w:r w:rsidR="00225868" w:rsidRPr="00225868">
        <w:rPr>
          <w:rFonts w:ascii="Times New Roman" w:hAnsi="Times New Roman" w:cs="Times New Roman"/>
          <w:sz w:val="28"/>
          <w:szCs w:val="28"/>
          <w:lang w:val="uz-Cyrl-UZ"/>
        </w:rPr>
        <w:t xml:space="preserve">23 май куни Самарқанд вилоят ҳудудий бўлинмаси ходимлари томонидан Каттақўрғон туман тиббиёт бирлашмасида Ўзбекистон Республикаси Президентининг 2024 йил 5 сентябрдаги “Давлат тиббий суғуртаси механизмларини жорий этишга оид чора-тадбирлар тўғрисида"ги ПҚ-311-сонли Қарорини ижросини таъминлаш мақсадида мониторинг ўтказилди. Мониторинг давомида даволанган беморларни электрон тизимга расмийлаштириш тартиби, электрон йўлланма орқали беморларни қабул қилиш,  ХКТ-10 бўйича ташхисларни кодлаш бўйича бўлимларда юритилган касаллик тарихлари таҳлил қилинди ва аниқланган камчиликлар бўйича зарур тавсиялар берилди. </w:t>
      </w:r>
      <w:r>
        <w:rPr>
          <w:rFonts w:ascii="Times New Roman" w:hAnsi="Times New Roman" w:cs="Times New Roman"/>
          <w:sz w:val="28"/>
          <w:szCs w:val="28"/>
          <w:lang w:val="uz-Cyrl-UZ"/>
        </w:rPr>
        <w:t>(Фотосуратлар илова қилинади).</w:t>
      </w:r>
    </w:p>
    <w:p w14:paraId="6313BFA6" w14:textId="5BD6C609" w:rsidR="0086169F" w:rsidRPr="00D150DF" w:rsidRDefault="008717F2" w:rsidP="00E43636">
      <w:pPr>
        <w:spacing w:after="0" w:line="240" w:lineRule="auto"/>
        <w:ind w:firstLine="708"/>
        <w:jc w:val="center"/>
        <w:rPr>
          <w:rFonts w:ascii="Times New Roman" w:hAnsi="Times New Roman" w:cs="Times New Roman"/>
          <w:b/>
          <w:i/>
          <w:sz w:val="28"/>
          <w:szCs w:val="28"/>
          <w:lang w:val="uz-Cyrl-UZ"/>
        </w:rPr>
      </w:pPr>
      <w:r w:rsidRPr="00D150DF">
        <w:rPr>
          <w:rFonts w:ascii="Times New Roman" w:hAnsi="Times New Roman" w:cs="Times New Roman"/>
          <w:b/>
          <w:i/>
          <w:sz w:val="28"/>
          <w:szCs w:val="28"/>
          <w:lang w:val="uz-Cyrl-UZ"/>
        </w:rPr>
        <w:t>II. Молия-иқтисод бўлими томонидан амалга оширилган ишлар</w:t>
      </w:r>
    </w:p>
    <w:p w14:paraId="6D8BD945" w14:textId="77777777" w:rsidR="00FC6903" w:rsidRPr="00FC6903" w:rsidRDefault="00FC6903" w:rsidP="00FC6903">
      <w:pPr>
        <w:pStyle w:val="a4"/>
        <w:numPr>
          <w:ilvl w:val="0"/>
          <w:numId w:val="8"/>
        </w:numPr>
        <w:spacing w:after="0" w:line="240" w:lineRule="auto"/>
        <w:ind w:left="0" w:firstLine="567"/>
        <w:jc w:val="both"/>
        <w:rPr>
          <w:rFonts w:ascii="Times New Roman" w:hAnsi="Times New Roman" w:cs="Times New Roman"/>
          <w:sz w:val="28"/>
          <w:szCs w:val="28"/>
          <w:lang w:val="uz-Cyrl-UZ"/>
        </w:rPr>
      </w:pPr>
      <w:r w:rsidRPr="00FC6903">
        <w:rPr>
          <w:rFonts w:ascii="Times New Roman" w:eastAsia="Times New Roman" w:hAnsi="Times New Roman"/>
          <w:color w:val="000000"/>
          <w:sz w:val="28"/>
          <w:szCs w:val="28"/>
          <w:lang w:val="uz-Cyrl-UZ" w:eastAsia="ru-RU"/>
        </w:rPr>
        <w:t xml:space="preserve">Самарқанд вилояти тиббиёт муассасаларининг 2025 йил апрел ойида </w:t>
      </w:r>
      <w:r w:rsidRPr="00FC6903">
        <w:rPr>
          <w:rFonts w:ascii="Times New Roman" w:hAnsi="Times New Roman" w:cs="Times New Roman"/>
          <w:sz w:val="28"/>
          <w:szCs w:val="28"/>
          <w:lang w:val="uz-Cyrl-UZ"/>
        </w:rPr>
        <w:t xml:space="preserve">“Глобал бюджет </w:t>
      </w:r>
      <w:r w:rsidRPr="00FC6903">
        <w:rPr>
          <w:rFonts w:ascii="Times New Roman" w:hAnsi="Times New Roman" w:cs="Times New Roman"/>
          <w:sz w:val="26"/>
          <w:szCs w:val="26"/>
          <w:lang w:val="uz-Cyrl-UZ"/>
        </w:rPr>
        <w:t>ва ҳар бир даволанган холат усулида</w:t>
      </w:r>
      <w:r w:rsidRPr="00FC6903">
        <w:rPr>
          <w:rFonts w:ascii="Times New Roman" w:hAnsi="Times New Roman" w:cs="Times New Roman"/>
          <w:sz w:val="28"/>
          <w:szCs w:val="28"/>
          <w:lang w:val="uz-Cyrl-UZ"/>
        </w:rPr>
        <w:t xml:space="preserve">” </w:t>
      </w:r>
      <w:r w:rsidRPr="00FC6903">
        <w:rPr>
          <w:rFonts w:ascii="Times New Roman" w:eastAsia="Times New Roman" w:hAnsi="Times New Roman"/>
          <w:color w:val="000000"/>
          <w:sz w:val="28"/>
          <w:szCs w:val="28"/>
          <w:lang w:val="uz-Cyrl-UZ" w:eastAsia="ru-RU"/>
        </w:rPr>
        <w:t xml:space="preserve"> бўйича 37 та тиббиёт муассасаларга 14 691,6 млн.сўмлик сертификат тайёрланди.</w:t>
      </w:r>
    </w:p>
    <w:p w14:paraId="291B1844" w14:textId="77777777" w:rsidR="00FC6903" w:rsidRPr="00FC6903" w:rsidRDefault="00FC6903" w:rsidP="00FC6903">
      <w:pPr>
        <w:pStyle w:val="a4"/>
        <w:numPr>
          <w:ilvl w:val="0"/>
          <w:numId w:val="8"/>
        </w:numPr>
        <w:spacing w:after="0" w:line="240" w:lineRule="auto"/>
        <w:ind w:left="0" w:firstLine="567"/>
        <w:jc w:val="both"/>
        <w:rPr>
          <w:rFonts w:ascii="Times New Roman" w:hAnsi="Times New Roman" w:cs="Times New Roman"/>
          <w:sz w:val="28"/>
          <w:szCs w:val="28"/>
          <w:lang w:val="uz-Cyrl-UZ"/>
        </w:rPr>
      </w:pPr>
      <w:r w:rsidRPr="00FC6903">
        <w:rPr>
          <w:rFonts w:ascii="Times New Roman" w:eastAsia="Times New Roman" w:hAnsi="Times New Roman"/>
          <w:color w:val="000000"/>
          <w:sz w:val="28"/>
          <w:szCs w:val="28"/>
          <w:lang w:val="uz-Cyrl-UZ" w:eastAsia="ru-RU"/>
        </w:rPr>
        <w:t xml:space="preserve">Самарқанд вилояти тиббиёт муассасаларининг 2025 йил апрел ойида </w:t>
      </w:r>
      <w:r w:rsidRPr="00FC6903">
        <w:rPr>
          <w:rFonts w:ascii="Times New Roman" w:hAnsi="Times New Roman" w:cs="Times New Roman"/>
          <w:sz w:val="28"/>
          <w:szCs w:val="28"/>
          <w:lang w:val="uz-Cyrl-UZ"/>
        </w:rPr>
        <w:t xml:space="preserve">“Глобал бюджет </w:t>
      </w:r>
      <w:r w:rsidRPr="00FC6903">
        <w:rPr>
          <w:rFonts w:ascii="Times New Roman" w:hAnsi="Times New Roman" w:cs="Times New Roman"/>
          <w:sz w:val="26"/>
          <w:szCs w:val="26"/>
          <w:lang w:val="uz-Cyrl-UZ"/>
        </w:rPr>
        <w:t>ва ҳар бир даволанган холат усулида</w:t>
      </w:r>
      <w:r w:rsidRPr="00FC6903">
        <w:rPr>
          <w:rFonts w:ascii="Times New Roman" w:hAnsi="Times New Roman" w:cs="Times New Roman"/>
          <w:sz w:val="28"/>
          <w:szCs w:val="28"/>
          <w:lang w:val="uz-Cyrl-UZ"/>
        </w:rPr>
        <w:t xml:space="preserve">” </w:t>
      </w:r>
      <w:r w:rsidRPr="00FC6903">
        <w:rPr>
          <w:rFonts w:ascii="Times New Roman" w:eastAsia="Times New Roman" w:hAnsi="Times New Roman"/>
          <w:color w:val="000000"/>
          <w:sz w:val="28"/>
          <w:szCs w:val="28"/>
          <w:lang w:val="uz-Cyrl-UZ" w:eastAsia="ru-RU"/>
        </w:rPr>
        <w:t xml:space="preserve"> бўйича тўланиши лозим бўлган миқдоридаги маблағлар хафта давомида UZASBO дастурида 37 та тиббиёт муассасаларга тайёрланган сертификатга 14 691,6 млн.сўмлик 9-илова ва тўлов топшириқномалари Ғазначиликга юборилди.</w:t>
      </w:r>
    </w:p>
    <w:p w14:paraId="0F7EA746" w14:textId="77777777" w:rsidR="00FC6903" w:rsidRPr="00FC6903" w:rsidRDefault="00FC6903" w:rsidP="00FC6903">
      <w:pPr>
        <w:pStyle w:val="a4"/>
        <w:numPr>
          <w:ilvl w:val="0"/>
          <w:numId w:val="8"/>
        </w:numPr>
        <w:spacing w:after="0" w:line="240" w:lineRule="auto"/>
        <w:ind w:left="0" w:firstLine="567"/>
        <w:jc w:val="both"/>
        <w:rPr>
          <w:rFonts w:ascii="Times New Roman" w:hAnsi="Times New Roman" w:cs="Times New Roman"/>
          <w:sz w:val="28"/>
          <w:szCs w:val="28"/>
          <w:lang w:val="uz-Cyrl-UZ"/>
        </w:rPr>
      </w:pPr>
      <w:r w:rsidRPr="00FC6903">
        <w:rPr>
          <w:rFonts w:ascii="Times New Roman" w:hAnsi="Times New Roman" w:cs="Times New Roman"/>
          <w:sz w:val="28"/>
          <w:szCs w:val="28"/>
          <w:lang w:val="uz-Cyrl-UZ"/>
        </w:rPr>
        <w:t>Қон қуйиш марказларининг ҳисобварақларидаги қолдиқлари тўғрисида маълумот Жамғармага тақдим этилди.</w:t>
      </w:r>
    </w:p>
    <w:p w14:paraId="08E3CF3F" w14:textId="77777777" w:rsidR="00FC6903" w:rsidRPr="00FC6903" w:rsidRDefault="00FC6903" w:rsidP="00FC6903">
      <w:pPr>
        <w:pStyle w:val="a4"/>
        <w:numPr>
          <w:ilvl w:val="0"/>
          <w:numId w:val="8"/>
        </w:numPr>
        <w:spacing w:after="0" w:line="240" w:lineRule="auto"/>
        <w:ind w:left="0" w:firstLine="567"/>
        <w:jc w:val="both"/>
        <w:rPr>
          <w:rFonts w:ascii="Times New Roman" w:hAnsi="Times New Roman" w:cs="Times New Roman"/>
          <w:sz w:val="28"/>
          <w:szCs w:val="28"/>
          <w:lang w:val="uz-Cyrl-UZ"/>
        </w:rPr>
      </w:pPr>
      <w:r w:rsidRPr="00FC6903">
        <w:rPr>
          <w:rFonts w:ascii="Times New Roman" w:hAnsi="Times New Roman" w:cs="Times New Roman"/>
          <w:sz w:val="28"/>
          <w:szCs w:val="28"/>
          <w:lang w:val="uz-Cyrl-UZ"/>
        </w:rPr>
        <w:t>Қон билан ишлаш хизмати муассасаларида қон маҳсулотлари ишлаб чиқаришда молиялаштириш эҳтиёжини аниқлаш бўйича методик қўлланмага таклиф берилди.</w:t>
      </w:r>
    </w:p>
    <w:p w14:paraId="26925AD0" w14:textId="77777777" w:rsidR="00FC6903" w:rsidRPr="00FC6903" w:rsidRDefault="00FC6903" w:rsidP="00FC6903">
      <w:pPr>
        <w:pStyle w:val="a4"/>
        <w:numPr>
          <w:ilvl w:val="0"/>
          <w:numId w:val="8"/>
        </w:numPr>
        <w:spacing w:after="0" w:line="240" w:lineRule="auto"/>
        <w:ind w:left="0" w:firstLine="567"/>
        <w:jc w:val="both"/>
        <w:rPr>
          <w:rFonts w:ascii="Times New Roman" w:hAnsi="Times New Roman" w:cs="Times New Roman"/>
          <w:sz w:val="28"/>
          <w:szCs w:val="28"/>
          <w:lang w:val="uz-Cyrl-UZ"/>
        </w:rPr>
      </w:pPr>
      <w:r w:rsidRPr="00FC6903">
        <w:rPr>
          <w:rFonts w:ascii="Times New Roman" w:hAnsi="Times New Roman" w:cs="Times New Roman"/>
          <w:sz w:val="28"/>
          <w:szCs w:val="28"/>
          <w:lang w:val="uz-Cyrl-UZ"/>
        </w:rPr>
        <w:t>Самарқанд вилояти Қон қуйиш станциясининг 3 йиллик фаолияти ўрганилиб маьлумотлар ва таклифлар жамғармага берилди.</w:t>
      </w:r>
    </w:p>
    <w:p w14:paraId="57B29682" w14:textId="77777777" w:rsidR="00FC6903" w:rsidRPr="00FC6903" w:rsidRDefault="00FC6903" w:rsidP="00FC6903">
      <w:pPr>
        <w:pStyle w:val="a4"/>
        <w:numPr>
          <w:ilvl w:val="0"/>
          <w:numId w:val="8"/>
        </w:numPr>
        <w:spacing w:after="0" w:line="240" w:lineRule="auto"/>
        <w:ind w:left="0" w:firstLine="567"/>
        <w:jc w:val="both"/>
        <w:rPr>
          <w:rFonts w:ascii="Times New Roman" w:hAnsi="Times New Roman" w:cs="Times New Roman"/>
          <w:sz w:val="28"/>
          <w:szCs w:val="28"/>
          <w:lang w:val="uz-Cyrl-UZ"/>
        </w:rPr>
      </w:pPr>
      <w:r w:rsidRPr="00FC6903">
        <w:rPr>
          <w:rFonts w:ascii="Times New Roman" w:eastAsia="Times New Roman" w:hAnsi="Times New Roman"/>
          <w:color w:val="000000"/>
          <w:sz w:val="28"/>
          <w:szCs w:val="28"/>
          <w:lang w:val="uz-Cyrl-UZ" w:eastAsia="ru-RU"/>
        </w:rPr>
        <w:t>Жамғарма билан молиялаштириш бўйича шартнома тузган Жомбой туман тиббиёт бирлашмаси ва Каттақўрғон туман тиббиёт бирлашмасида хафтанинг душанба-жума кунлари ПҚ-311 Қарор ижросини таъминлаш юзасидан мониторинг ўтказилди.</w:t>
      </w:r>
    </w:p>
    <w:p w14:paraId="7944D4DC" w14:textId="77777777" w:rsidR="00FC6903" w:rsidRPr="00FC6903" w:rsidRDefault="00FC6903" w:rsidP="00FC6903">
      <w:pPr>
        <w:pStyle w:val="a4"/>
        <w:numPr>
          <w:ilvl w:val="0"/>
          <w:numId w:val="8"/>
        </w:numPr>
        <w:spacing w:after="0" w:line="240" w:lineRule="auto"/>
        <w:ind w:left="0" w:firstLine="567"/>
        <w:jc w:val="both"/>
        <w:rPr>
          <w:rFonts w:ascii="Times New Roman" w:hAnsi="Times New Roman" w:cs="Times New Roman"/>
          <w:sz w:val="28"/>
          <w:szCs w:val="28"/>
          <w:lang w:val="uz-Cyrl-UZ"/>
        </w:rPr>
      </w:pPr>
      <w:r w:rsidRPr="00FC6903">
        <w:rPr>
          <w:rFonts w:ascii="Times New Roman" w:eastAsia="Times New Roman" w:hAnsi="Times New Roman"/>
          <w:color w:val="000000"/>
          <w:sz w:val="28"/>
          <w:szCs w:val="28"/>
          <w:lang w:val="uz-Cyrl-UZ" w:eastAsia="ru-RU"/>
        </w:rPr>
        <w:t>Ўзбекистон Республикаси Президентининг 19.05.2025 йилдаги ПҚ-88-сонли қарори ижроси юзасидан таҳлиллар қилинди.</w:t>
      </w:r>
    </w:p>
    <w:p w14:paraId="60A701BE" w14:textId="77777777" w:rsidR="00FC6903" w:rsidRPr="00FC6903" w:rsidRDefault="00FC6903" w:rsidP="00FC6903">
      <w:pPr>
        <w:pStyle w:val="a4"/>
        <w:numPr>
          <w:ilvl w:val="0"/>
          <w:numId w:val="8"/>
        </w:numPr>
        <w:spacing w:after="0" w:line="240" w:lineRule="auto"/>
        <w:ind w:left="0" w:firstLine="567"/>
        <w:jc w:val="both"/>
        <w:rPr>
          <w:rFonts w:ascii="Times New Roman" w:hAnsi="Times New Roman" w:cs="Times New Roman"/>
          <w:sz w:val="28"/>
          <w:szCs w:val="28"/>
          <w:lang w:val="uz-Cyrl-UZ"/>
        </w:rPr>
      </w:pPr>
      <w:r w:rsidRPr="00FC6903">
        <w:rPr>
          <w:rFonts w:ascii="Times New Roman" w:eastAsia="Times New Roman" w:hAnsi="Times New Roman"/>
          <w:color w:val="000000"/>
          <w:sz w:val="28"/>
          <w:szCs w:val="28"/>
          <w:lang w:val="uz-Cyrl-UZ" w:eastAsia="ru-RU"/>
        </w:rPr>
        <w:t>ДТСЖ Самарқанд вилояти худудий бўлинмаси ҳодимларининг кунлик келиб кетиш тўғрисида маълумот хафта давомида жамғарманинг кадрлар билан ишлаш бўлимига тақдим қилиб борилди.</w:t>
      </w:r>
    </w:p>
    <w:p w14:paraId="01FABFC0" w14:textId="77777777" w:rsidR="00FC6903" w:rsidRPr="00FC6903" w:rsidRDefault="00FC6903" w:rsidP="00FC6903">
      <w:pPr>
        <w:pStyle w:val="a4"/>
        <w:numPr>
          <w:ilvl w:val="0"/>
          <w:numId w:val="8"/>
        </w:numPr>
        <w:spacing w:after="0" w:line="240" w:lineRule="auto"/>
        <w:ind w:left="0" w:firstLine="567"/>
        <w:jc w:val="both"/>
        <w:rPr>
          <w:rFonts w:ascii="Times New Roman" w:hAnsi="Times New Roman" w:cs="Times New Roman"/>
          <w:sz w:val="28"/>
          <w:szCs w:val="28"/>
          <w:lang w:val="uz-Cyrl-UZ"/>
        </w:rPr>
      </w:pPr>
      <w:r w:rsidRPr="00FC6903">
        <w:rPr>
          <w:rFonts w:ascii="Times New Roman" w:eastAsia="Times New Roman" w:hAnsi="Times New Roman"/>
          <w:color w:val="000000"/>
          <w:sz w:val="28"/>
          <w:szCs w:val="28"/>
          <w:lang w:val="uz-Cyrl-UZ" w:eastAsia="ru-RU"/>
        </w:rPr>
        <w:t>Тиббиёт муассасаларининг 2025 йил апрел ойи иш хақи ва штатлар жадвали тўғрисидаги маълумотлар умумлаштирилиб, жамғармага маълумот киритилди.</w:t>
      </w:r>
    </w:p>
    <w:p w14:paraId="0B9AE78B" w14:textId="77777777" w:rsidR="00FC6903" w:rsidRPr="00FC6903" w:rsidRDefault="00FC6903" w:rsidP="00FC6903">
      <w:pPr>
        <w:pStyle w:val="a4"/>
        <w:numPr>
          <w:ilvl w:val="0"/>
          <w:numId w:val="8"/>
        </w:numPr>
        <w:spacing w:after="0" w:line="240" w:lineRule="auto"/>
        <w:ind w:left="0" w:firstLine="567"/>
        <w:jc w:val="both"/>
        <w:rPr>
          <w:rFonts w:ascii="Times New Roman" w:hAnsi="Times New Roman" w:cs="Times New Roman"/>
          <w:sz w:val="28"/>
          <w:szCs w:val="28"/>
          <w:lang w:val="uz-Cyrl-UZ"/>
        </w:rPr>
      </w:pPr>
      <w:r w:rsidRPr="00FC6903">
        <w:rPr>
          <w:rFonts w:ascii="Times New Roman" w:eastAsia="Times New Roman" w:hAnsi="Times New Roman"/>
          <w:color w:val="000000"/>
          <w:sz w:val="28"/>
          <w:szCs w:val="28"/>
          <w:lang w:val="uz-Cyrl-UZ" w:eastAsia="ru-RU"/>
        </w:rPr>
        <w:t>Хафта давомида марказий аппарат ва юқори турувчи ташкилотлардан келган тезкор топшириқлар ва жамланма жадваллар муассасалардан йиғиб олиниб, тахлил қилиниб, жамғармага ҳамда тақдим этилди.</w:t>
      </w:r>
    </w:p>
    <w:p w14:paraId="50B17B37" w14:textId="77777777" w:rsidR="00FC6903" w:rsidRPr="00FC6903" w:rsidRDefault="00FC6903" w:rsidP="00FC6903">
      <w:pPr>
        <w:pStyle w:val="a4"/>
        <w:numPr>
          <w:ilvl w:val="0"/>
          <w:numId w:val="8"/>
        </w:numPr>
        <w:spacing w:after="0" w:line="240" w:lineRule="auto"/>
        <w:ind w:left="0" w:firstLine="567"/>
        <w:jc w:val="both"/>
        <w:rPr>
          <w:rFonts w:ascii="Times New Roman" w:hAnsi="Times New Roman" w:cs="Times New Roman"/>
          <w:sz w:val="28"/>
          <w:szCs w:val="28"/>
          <w:lang w:val="uz-Cyrl-UZ"/>
        </w:rPr>
      </w:pPr>
      <w:r w:rsidRPr="00FC6903">
        <w:rPr>
          <w:rFonts w:ascii="Times New Roman" w:hAnsi="Times New Roman" w:cs="Times New Roman"/>
          <w:sz w:val="28"/>
          <w:szCs w:val="28"/>
          <w:lang w:val="uz-Cyrl-UZ"/>
        </w:rPr>
        <w:lastRenderedPageBreak/>
        <w:t>Жамғарманинг Самарқанд вилояти худудий бўлинмасининг асосий воситалари 20.05.2025 йил холатига саноқдан ўтказилиб марказий апаратга маьлумот учун тақдим қилинди.</w:t>
      </w:r>
    </w:p>
    <w:p w14:paraId="724D0D50" w14:textId="7DA34460" w:rsidR="008717F2" w:rsidRDefault="008717F2" w:rsidP="00E43636">
      <w:pPr>
        <w:pStyle w:val="a4"/>
        <w:spacing w:after="0" w:line="240" w:lineRule="auto"/>
        <w:ind w:left="709"/>
        <w:jc w:val="center"/>
        <w:rPr>
          <w:rFonts w:ascii="Times New Roman" w:hAnsi="Times New Roman" w:cs="Times New Roman"/>
          <w:b/>
          <w:i/>
          <w:sz w:val="28"/>
          <w:szCs w:val="28"/>
          <w:lang w:val="uz-Cyrl-UZ"/>
        </w:rPr>
      </w:pPr>
      <w:r w:rsidRPr="00E43636">
        <w:rPr>
          <w:rFonts w:ascii="Times New Roman" w:hAnsi="Times New Roman" w:cs="Times New Roman"/>
          <w:b/>
          <w:i/>
          <w:sz w:val="28"/>
          <w:szCs w:val="28"/>
          <w:lang w:val="uz-Cyrl-UZ"/>
        </w:rPr>
        <w:t xml:space="preserve">III. </w:t>
      </w:r>
      <w:r w:rsidR="00E43636" w:rsidRPr="00E43636">
        <w:rPr>
          <w:rFonts w:ascii="Times New Roman" w:hAnsi="Times New Roman" w:cs="Times New Roman"/>
          <w:b/>
          <w:i/>
          <w:sz w:val="28"/>
          <w:szCs w:val="28"/>
          <w:lang w:val="uz-Cyrl-UZ"/>
        </w:rPr>
        <w:t>Реимбурсация дастурини амалиётга жорий этиш юзасидан амалга оширилган ишлар</w:t>
      </w:r>
    </w:p>
    <w:p w14:paraId="1EF126AB" w14:textId="62B98FBB" w:rsidR="00D3758E" w:rsidRPr="00CB4DFA" w:rsidRDefault="00D3758E" w:rsidP="00CB4DFA">
      <w:pPr>
        <w:shd w:val="clear" w:color="auto" w:fill="FFFFFF"/>
        <w:spacing w:after="0" w:line="240" w:lineRule="auto"/>
        <w:ind w:firstLine="851"/>
        <w:jc w:val="both"/>
        <w:rPr>
          <w:rFonts w:ascii="Times New Roman" w:eastAsia="Calibri" w:hAnsi="Times New Roman" w:cs="Times New Roman"/>
          <w:color w:val="000000"/>
          <w:sz w:val="28"/>
          <w:szCs w:val="28"/>
          <w:shd w:val="clear" w:color="auto" w:fill="FFFFFF"/>
          <w:lang w:val="uz-Cyrl-UZ"/>
        </w:rPr>
      </w:pPr>
      <w:r w:rsidRPr="00CB4DFA">
        <w:rPr>
          <w:rFonts w:ascii="Times New Roman" w:eastAsia="Calibri" w:hAnsi="Times New Roman" w:cs="Times New Roman"/>
          <w:sz w:val="28"/>
          <w:szCs w:val="28"/>
          <w:lang w:val="uz-Cyrl-UZ"/>
        </w:rPr>
        <w:t>Ўзбекистон Республикаси Президентининг</w:t>
      </w:r>
      <w:r w:rsidRPr="00CB4DFA">
        <w:rPr>
          <w:rFonts w:ascii="Times New Roman" w:eastAsia="Calibri" w:hAnsi="Times New Roman" w:cs="Times New Roman"/>
          <w:color w:val="000000"/>
          <w:sz w:val="28"/>
          <w:szCs w:val="28"/>
          <w:shd w:val="clear" w:color="auto" w:fill="FFFFFF"/>
          <w:lang w:val="uz-Cyrl-UZ"/>
        </w:rPr>
        <w:t xml:space="preserve">  05.09.2024 </w:t>
      </w:r>
      <w:r w:rsidRPr="00CB4DFA">
        <w:rPr>
          <w:rFonts w:ascii="Times New Roman" w:eastAsia="Calibri" w:hAnsi="Times New Roman" w:cs="Times New Roman"/>
          <w:sz w:val="28"/>
          <w:szCs w:val="28"/>
          <w:lang w:val="uz-Cyrl-UZ"/>
        </w:rPr>
        <w:t xml:space="preserve"> </w:t>
      </w:r>
      <w:r w:rsidRPr="00CB4DFA">
        <w:rPr>
          <w:rFonts w:ascii="Times New Roman" w:eastAsia="Calibri" w:hAnsi="Times New Roman" w:cs="Times New Roman"/>
          <w:color w:val="000000"/>
          <w:sz w:val="28"/>
          <w:szCs w:val="28"/>
          <w:shd w:val="clear" w:color="auto" w:fill="FFFFFF"/>
          <w:lang w:val="uz-Cyrl-UZ"/>
        </w:rPr>
        <w:t>ПҚ-311-соли  "Давлат тиббий суғуртаси механизмларини жорий этишга оид чора-тадбирлар тўғрисида"ги карори хамда Соғликни саклаш вазирлигининг 2024 йил 24-декабрдаги 396-сон буйру</w:t>
      </w:r>
      <w:r w:rsidR="00C667AC" w:rsidRPr="00CB4DFA">
        <w:rPr>
          <w:rFonts w:ascii="Times New Roman" w:eastAsia="Calibri" w:hAnsi="Times New Roman" w:cs="Times New Roman"/>
          <w:color w:val="000000"/>
          <w:sz w:val="28"/>
          <w:szCs w:val="28"/>
          <w:shd w:val="clear" w:color="auto" w:fill="FFFFFF"/>
          <w:lang w:val="uz-Cyrl-UZ"/>
        </w:rPr>
        <w:t>ғ</w:t>
      </w:r>
      <w:r w:rsidRPr="00CB4DFA">
        <w:rPr>
          <w:rFonts w:ascii="Times New Roman" w:eastAsia="Calibri" w:hAnsi="Times New Roman" w:cs="Times New Roman"/>
          <w:color w:val="000000"/>
          <w:sz w:val="28"/>
          <w:szCs w:val="28"/>
          <w:shd w:val="clear" w:color="auto" w:fill="FFFFFF"/>
          <w:lang w:val="uz-Cyrl-UZ"/>
        </w:rPr>
        <w:t>ига асосан  Самар</w:t>
      </w:r>
      <w:r w:rsidR="00C667AC" w:rsidRPr="00CB4DFA">
        <w:rPr>
          <w:rFonts w:ascii="Times New Roman" w:eastAsia="Calibri" w:hAnsi="Times New Roman" w:cs="Times New Roman"/>
          <w:color w:val="000000"/>
          <w:sz w:val="28"/>
          <w:szCs w:val="28"/>
          <w:shd w:val="clear" w:color="auto" w:fill="FFFFFF"/>
          <w:lang w:val="uz-Cyrl-UZ"/>
        </w:rPr>
        <w:t>қ</w:t>
      </w:r>
      <w:r w:rsidRPr="00CB4DFA">
        <w:rPr>
          <w:rFonts w:ascii="Times New Roman" w:eastAsia="Calibri" w:hAnsi="Times New Roman" w:cs="Times New Roman"/>
          <w:color w:val="000000"/>
          <w:sz w:val="28"/>
          <w:szCs w:val="28"/>
          <w:shd w:val="clear" w:color="auto" w:fill="FFFFFF"/>
          <w:lang w:val="uz-Cyrl-UZ"/>
        </w:rPr>
        <w:t xml:space="preserve">анд вилоятида  </w:t>
      </w:r>
      <w:r w:rsidRPr="00CB4DFA">
        <w:rPr>
          <w:rFonts w:ascii="Times New Roman" w:eastAsia="Times New Roman" w:hAnsi="Times New Roman" w:cs="Times New Roman"/>
          <w:color w:val="000000"/>
          <w:sz w:val="28"/>
          <w:szCs w:val="28"/>
          <w:lang w:val="uz-Cyrl-UZ"/>
        </w:rPr>
        <w:t xml:space="preserve">(РЕИМБУРСАЦИЯ) </w:t>
      </w:r>
      <w:r w:rsidR="00C667AC" w:rsidRPr="00CB4DFA">
        <w:rPr>
          <w:rFonts w:ascii="Times New Roman" w:eastAsia="Times New Roman" w:hAnsi="Times New Roman" w:cs="Times New Roman"/>
          <w:color w:val="000000"/>
          <w:sz w:val="28"/>
          <w:szCs w:val="28"/>
          <w:lang w:val="uz-Cyrl-UZ"/>
        </w:rPr>
        <w:t xml:space="preserve"> д</w:t>
      </w:r>
      <w:r w:rsidRPr="00CB4DFA">
        <w:rPr>
          <w:rFonts w:ascii="Times New Roman" w:eastAsia="Times New Roman" w:hAnsi="Times New Roman" w:cs="Times New Roman"/>
          <w:color w:val="000000"/>
          <w:sz w:val="28"/>
          <w:szCs w:val="28"/>
          <w:lang w:val="uz-Cyrl-UZ"/>
        </w:rPr>
        <w:t xml:space="preserve">астурига асосан </w:t>
      </w:r>
      <w:r w:rsidR="00C667AC" w:rsidRPr="00CB4DFA">
        <w:rPr>
          <w:rFonts w:ascii="Times New Roman" w:eastAsia="Times New Roman" w:hAnsi="Times New Roman" w:cs="Times New Roman"/>
          <w:color w:val="000000"/>
          <w:sz w:val="28"/>
          <w:szCs w:val="28"/>
          <w:lang w:val="uz-Cyrl-UZ"/>
        </w:rPr>
        <w:t>қ</w:t>
      </w:r>
      <w:r w:rsidRPr="00CB4DFA">
        <w:rPr>
          <w:rFonts w:ascii="Times New Roman" w:eastAsia="Times New Roman" w:hAnsi="Times New Roman" w:cs="Times New Roman"/>
          <w:color w:val="000000"/>
          <w:sz w:val="28"/>
          <w:szCs w:val="28"/>
          <w:lang w:val="uz-Cyrl-UZ"/>
        </w:rPr>
        <w:t>уй</w:t>
      </w:r>
      <w:r w:rsidR="00C667AC" w:rsidRPr="00CB4DFA">
        <w:rPr>
          <w:rFonts w:ascii="Times New Roman" w:eastAsia="Times New Roman" w:hAnsi="Times New Roman" w:cs="Times New Roman"/>
          <w:color w:val="000000"/>
          <w:sz w:val="28"/>
          <w:szCs w:val="28"/>
          <w:lang w:val="uz-Cyrl-UZ"/>
        </w:rPr>
        <w:t>и</w:t>
      </w:r>
      <w:r w:rsidRPr="00CB4DFA">
        <w:rPr>
          <w:rFonts w:ascii="Times New Roman" w:eastAsia="Times New Roman" w:hAnsi="Times New Roman" w:cs="Times New Roman"/>
          <w:color w:val="000000"/>
          <w:sz w:val="28"/>
          <w:szCs w:val="28"/>
          <w:lang w:val="uz-Cyrl-UZ"/>
        </w:rPr>
        <w:t>даги ишлар амалга оширилди</w:t>
      </w:r>
      <w:r w:rsidRPr="00CB4DFA">
        <w:rPr>
          <w:rFonts w:ascii="Times New Roman" w:eastAsia="Calibri" w:hAnsi="Times New Roman" w:cs="Times New Roman"/>
          <w:color w:val="000000"/>
          <w:sz w:val="28"/>
          <w:szCs w:val="28"/>
          <w:shd w:val="clear" w:color="auto" w:fill="FFFFFF"/>
          <w:lang w:val="uz-Cyrl-UZ"/>
        </w:rPr>
        <w:t>.</w:t>
      </w:r>
    </w:p>
    <w:p w14:paraId="769D5F03" w14:textId="6D0DDCF1" w:rsidR="00C82CFE" w:rsidRPr="00CB4DFA" w:rsidRDefault="00C82CFE" w:rsidP="00306F55">
      <w:pPr>
        <w:shd w:val="clear" w:color="auto" w:fill="FFFFFF"/>
        <w:spacing w:after="0" w:line="240" w:lineRule="auto"/>
        <w:ind w:firstLine="851"/>
        <w:jc w:val="both"/>
        <w:rPr>
          <w:rFonts w:ascii="Times New Roman" w:eastAsia="Times New Roman" w:hAnsi="Times New Roman"/>
          <w:b/>
          <w:bCs/>
          <w:color w:val="000000"/>
          <w:sz w:val="28"/>
          <w:szCs w:val="28"/>
          <w:lang w:val="uz-Cyrl-UZ" w:eastAsia="ru-RU"/>
        </w:rPr>
      </w:pPr>
      <w:r w:rsidRPr="00CB4DFA">
        <w:rPr>
          <w:rFonts w:ascii="Times New Roman" w:hAnsi="Times New Roman"/>
          <w:sz w:val="28"/>
          <w:szCs w:val="28"/>
          <w:lang w:val="uz-Cyrl-UZ"/>
        </w:rPr>
        <w:t xml:space="preserve">2025 йил </w:t>
      </w:r>
      <w:r w:rsidR="00FC6903">
        <w:rPr>
          <w:rFonts w:ascii="Times New Roman" w:hAnsi="Times New Roman"/>
          <w:sz w:val="28"/>
          <w:szCs w:val="28"/>
          <w:lang w:val="uz-Cyrl-UZ"/>
        </w:rPr>
        <w:t>23</w:t>
      </w:r>
      <w:r w:rsidRPr="00CB4DFA">
        <w:rPr>
          <w:rFonts w:ascii="Times New Roman" w:hAnsi="Times New Roman"/>
          <w:sz w:val="28"/>
          <w:szCs w:val="28"/>
          <w:lang w:val="uz-Cyrl-UZ"/>
        </w:rPr>
        <w:t>-май холатига  жами 16 та  туман (шахар) муассасаларининг барчасига жумладан</w:t>
      </w:r>
      <w:r w:rsidR="00CB4DFA" w:rsidRPr="00CB4DFA">
        <w:rPr>
          <w:rFonts w:ascii="Times New Roman" w:hAnsi="Times New Roman"/>
          <w:sz w:val="28"/>
          <w:szCs w:val="28"/>
          <w:lang w:val="uz-Cyrl-UZ"/>
        </w:rPr>
        <w:t>:</w:t>
      </w:r>
      <w:r w:rsidRPr="00CB4DFA">
        <w:rPr>
          <w:rFonts w:ascii="Times New Roman" w:hAnsi="Times New Roman"/>
          <w:sz w:val="28"/>
          <w:szCs w:val="28"/>
          <w:lang w:val="uz-Cyrl-UZ"/>
        </w:rPr>
        <w:t xml:space="preserve"> </w:t>
      </w:r>
      <w:r w:rsidR="00CB4DFA" w:rsidRPr="00CB4DFA">
        <w:rPr>
          <w:rFonts w:ascii="Times New Roman" w:hAnsi="Times New Roman"/>
          <w:sz w:val="28"/>
          <w:szCs w:val="28"/>
          <w:lang w:val="uz-Cyrl-UZ"/>
        </w:rPr>
        <w:t>ҳ</w:t>
      </w:r>
      <w:r w:rsidRPr="00CB4DFA">
        <w:rPr>
          <w:rFonts w:ascii="Times New Roman" w:hAnsi="Times New Roman"/>
          <w:sz w:val="28"/>
          <w:szCs w:val="28"/>
          <w:lang w:val="uz-Cyrl-UZ"/>
        </w:rPr>
        <w:t xml:space="preserve">удудлардаги 244 та бирламчи тиббий муассасаларга шартнома асосида 342 та </w:t>
      </w:r>
      <w:r w:rsidR="00CB4DFA" w:rsidRPr="00CB4DFA">
        <w:rPr>
          <w:rFonts w:ascii="Times New Roman" w:hAnsi="Times New Roman"/>
          <w:sz w:val="28"/>
          <w:szCs w:val="28"/>
          <w:lang w:val="uz-Cyrl-UZ"/>
        </w:rPr>
        <w:t>д</w:t>
      </w:r>
      <w:r w:rsidRPr="00CB4DFA">
        <w:rPr>
          <w:rFonts w:ascii="Times New Roman" w:hAnsi="Times New Roman"/>
          <w:sz w:val="28"/>
          <w:szCs w:val="28"/>
          <w:lang w:val="uz-Cyrl-UZ"/>
        </w:rPr>
        <w:t>орихоналар бириктирилиб, шартнома</w:t>
      </w:r>
      <w:r w:rsidR="00CB4DFA" w:rsidRPr="00CB4DFA">
        <w:rPr>
          <w:rFonts w:ascii="Times New Roman" w:hAnsi="Times New Roman"/>
          <w:sz w:val="28"/>
          <w:szCs w:val="28"/>
          <w:lang w:val="uz-Cyrl-UZ"/>
        </w:rPr>
        <w:t>лар</w:t>
      </w:r>
      <w:r w:rsidRPr="00CB4DFA">
        <w:rPr>
          <w:rFonts w:ascii="Times New Roman" w:hAnsi="Times New Roman"/>
          <w:sz w:val="28"/>
          <w:szCs w:val="28"/>
          <w:lang w:val="uz-Cyrl-UZ"/>
        </w:rPr>
        <w:t xml:space="preserve"> тузилган. Реимбурсация б</w:t>
      </w:r>
      <w:r w:rsidR="00CB4DFA" w:rsidRPr="00CB4DFA">
        <w:rPr>
          <w:rFonts w:ascii="Times New Roman" w:hAnsi="Times New Roman"/>
          <w:sz w:val="28"/>
          <w:szCs w:val="28"/>
          <w:lang w:val="uz-Cyrl-UZ"/>
        </w:rPr>
        <w:t>ў</w:t>
      </w:r>
      <w:r w:rsidRPr="00CB4DFA">
        <w:rPr>
          <w:rFonts w:ascii="Times New Roman" w:hAnsi="Times New Roman"/>
          <w:sz w:val="28"/>
          <w:szCs w:val="28"/>
          <w:lang w:val="uz-Cyrl-UZ"/>
        </w:rPr>
        <w:t xml:space="preserve">йича май ойига </w:t>
      </w:r>
      <w:r w:rsidR="00916F72">
        <w:rPr>
          <w:rFonts w:ascii="Times New Roman" w:hAnsi="Times New Roman"/>
          <w:sz w:val="28"/>
          <w:szCs w:val="28"/>
          <w:lang w:val="uz-Cyrl-UZ"/>
        </w:rPr>
        <w:t>610</w:t>
      </w:r>
      <w:r w:rsidRPr="00CB4DFA">
        <w:rPr>
          <w:rFonts w:ascii="Times New Roman" w:hAnsi="Times New Roman"/>
          <w:sz w:val="28"/>
          <w:szCs w:val="28"/>
          <w:lang w:val="uz-Cyrl-UZ"/>
        </w:rPr>
        <w:t>.000.000 млн с</w:t>
      </w:r>
      <w:r w:rsidR="00CB4DFA" w:rsidRPr="00CB4DFA">
        <w:rPr>
          <w:rFonts w:ascii="Times New Roman" w:hAnsi="Times New Roman"/>
          <w:sz w:val="28"/>
          <w:szCs w:val="28"/>
          <w:lang w:val="uz-Cyrl-UZ"/>
        </w:rPr>
        <w:t>ў</w:t>
      </w:r>
      <w:r w:rsidRPr="00CB4DFA">
        <w:rPr>
          <w:rFonts w:ascii="Times New Roman" w:hAnsi="Times New Roman"/>
          <w:sz w:val="28"/>
          <w:szCs w:val="28"/>
          <w:lang w:val="uz-Cyrl-UZ"/>
        </w:rPr>
        <w:t>м</w:t>
      </w:r>
      <w:r w:rsidR="00CB4DFA" w:rsidRPr="00CB4DFA">
        <w:rPr>
          <w:rFonts w:ascii="Times New Roman" w:hAnsi="Times New Roman"/>
          <w:sz w:val="28"/>
          <w:szCs w:val="28"/>
          <w:lang w:val="uz-Cyrl-UZ"/>
        </w:rPr>
        <w:t xml:space="preserve"> маблағ режалаштирилган.</w:t>
      </w:r>
      <w:r w:rsidRPr="00CB4DFA">
        <w:rPr>
          <w:rFonts w:ascii="Times New Roman" w:hAnsi="Times New Roman"/>
          <w:sz w:val="28"/>
          <w:szCs w:val="28"/>
          <w:lang w:val="uz-Cyrl-UZ"/>
        </w:rPr>
        <w:t xml:space="preserve"> </w:t>
      </w:r>
      <w:r w:rsidR="00F62024">
        <w:rPr>
          <w:rFonts w:ascii="Times New Roman" w:hAnsi="Times New Roman"/>
          <w:sz w:val="28"/>
          <w:szCs w:val="28"/>
          <w:lang w:val="uz-Cyrl-UZ"/>
        </w:rPr>
        <w:t xml:space="preserve">Ҳафта давомида </w:t>
      </w:r>
      <w:r w:rsidRPr="00CB4DFA">
        <w:rPr>
          <w:rFonts w:ascii="Times New Roman" w:hAnsi="Times New Roman"/>
          <w:sz w:val="28"/>
          <w:szCs w:val="28"/>
          <w:lang w:val="uz-Cyrl-UZ"/>
        </w:rPr>
        <w:t xml:space="preserve">беморларга </w:t>
      </w:r>
      <w:r w:rsidR="009D5AAB">
        <w:rPr>
          <w:rFonts w:ascii="Times New Roman" w:hAnsi="Times New Roman"/>
          <w:sz w:val="28"/>
          <w:szCs w:val="28"/>
          <w:lang w:val="uz-Cyrl-UZ"/>
        </w:rPr>
        <w:t>3980</w:t>
      </w:r>
      <w:r w:rsidRPr="00CB4DFA">
        <w:rPr>
          <w:rFonts w:ascii="Times New Roman" w:hAnsi="Times New Roman"/>
          <w:sz w:val="28"/>
          <w:szCs w:val="28"/>
          <w:lang w:val="uz-Cyrl-UZ"/>
        </w:rPr>
        <w:t xml:space="preserve"> та  жами </w:t>
      </w:r>
      <w:r w:rsidR="00916F72">
        <w:rPr>
          <w:rFonts w:ascii="Times New Roman" w:hAnsi="Times New Roman"/>
          <w:sz w:val="28"/>
          <w:szCs w:val="28"/>
          <w:lang w:val="uz-Cyrl-UZ"/>
        </w:rPr>
        <w:t>14</w:t>
      </w:r>
      <w:r w:rsidR="009D5AAB">
        <w:rPr>
          <w:rFonts w:ascii="Times New Roman" w:hAnsi="Times New Roman"/>
          <w:sz w:val="28"/>
          <w:szCs w:val="28"/>
          <w:lang w:val="uz-Cyrl-UZ"/>
        </w:rPr>
        <w:t>3</w:t>
      </w:r>
      <w:r w:rsidR="00916F72">
        <w:rPr>
          <w:rFonts w:ascii="Times New Roman" w:hAnsi="Times New Roman"/>
          <w:sz w:val="28"/>
          <w:szCs w:val="28"/>
          <w:lang w:val="uz-Cyrl-UZ"/>
        </w:rPr>
        <w:t xml:space="preserve"> </w:t>
      </w:r>
      <w:r w:rsidR="009D5AAB">
        <w:rPr>
          <w:rFonts w:ascii="Times New Roman" w:hAnsi="Times New Roman"/>
          <w:sz w:val="28"/>
          <w:szCs w:val="28"/>
          <w:lang w:val="uz-Cyrl-UZ"/>
        </w:rPr>
        <w:t>160</w:t>
      </w:r>
      <w:r w:rsidR="00916F72">
        <w:rPr>
          <w:rFonts w:ascii="Times New Roman" w:hAnsi="Times New Roman"/>
          <w:sz w:val="28"/>
          <w:szCs w:val="28"/>
          <w:lang w:val="uz-Cyrl-UZ"/>
        </w:rPr>
        <w:t xml:space="preserve"> </w:t>
      </w:r>
      <w:r w:rsidR="009D5AAB">
        <w:rPr>
          <w:rFonts w:ascii="Times New Roman" w:hAnsi="Times New Roman"/>
          <w:sz w:val="28"/>
          <w:szCs w:val="28"/>
          <w:lang w:val="uz-Cyrl-UZ"/>
        </w:rPr>
        <w:t>364</w:t>
      </w:r>
      <w:r w:rsidRPr="00CB4DFA">
        <w:rPr>
          <w:rFonts w:ascii="Times New Roman" w:hAnsi="Times New Roman"/>
          <w:sz w:val="28"/>
          <w:szCs w:val="28"/>
          <w:lang w:val="uz-Cyrl-UZ"/>
        </w:rPr>
        <w:t xml:space="preserve"> сўмлик рецепт ёзиб берилган</w:t>
      </w:r>
      <w:r w:rsidR="00916F72">
        <w:rPr>
          <w:rFonts w:ascii="Times New Roman" w:hAnsi="Times New Roman"/>
          <w:sz w:val="28"/>
          <w:szCs w:val="28"/>
          <w:lang w:val="uz-Cyrl-UZ"/>
        </w:rPr>
        <w:t xml:space="preserve"> бўлиб</w:t>
      </w:r>
      <w:r w:rsidRPr="00CB4DFA">
        <w:rPr>
          <w:rFonts w:ascii="Times New Roman" w:hAnsi="Times New Roman"/>
          <w:sz w:val="28"/>
          <w:szCs w:val="28"/>
          <w:lang w:val="uz-Cyrl-UZ"/>
        </w:rPr>
        <w:t xml:space="preserve">, </w:t>
      </w:r>
      <w:r w:rsidR="00916F72">
        <w:rPr>
          <w:rFonts w:ascii="Times New Roman" w:hAnsi="Times New Roman"/>
          <w:sz w:val="28"/>
          <w:szCs w:val="28"/>
          <w:lang w:val="uz-Cyrl-UZ"/>
        </w:rPr>
        <w:t>ҳафта давомида жами 30</w:t>
      </w:r>
      <w:r w:rsidR="009D5AAB">
        <w:rPr>
          <w:rFonts w:ascii="Times New Roman" w:hAnsi="Times New Roman"/>
          <w:sz w:val="28"/>
          <w:szCs w:val="28"/>
          <w:lang w:val="uz-Cyrl-UZ"/>
        </w:rPr>
        <w:t>35</w:t>
      </w:r>
      <w:r w:rsidR="00916F72">
        <w:rPr>
          <w:rFonts w:ascii="Times New Roman" w:hAnsi="Times New Roman"/>
          <w:sz w:val="28"/>
          <w:szCs w:val="28"/>
          <w:lang w:val="uz-Cyrl-UZ"/>
        </w:rPr>
        <w:t xml:space="preserve"> та рецептга </w:t>
      </w:r>
      <w:r w:rsidR="009D5AAB">
        <w:rPr>
          <w:rFonts w:ascii="Times New Roman" w:hAnsi="Times New Roman"/>
          <w:sz w:val="28"/>
          <w:szCs w:val="28"/>
          <w:lang w:val="uz-Cyrl-UZ"/>
        </w:rPr>
        <w:t>102 518 559</w:t>
      </w:r>
      <w:r w:rsidR="00916F72">
        <w:rPr>
          <w:rFonts w:ascii="Times New Roman" w:hAnsi="Times New Roman"/>
          <w:sz w:val="28"/>
          <w:szCs w:val="28"/>
          <w:lang w:val="uz-Cyrl-UZ"/>
        </w:rPr>
        <w:t xml:space="preserve"> сўмлик дори</w:t>
      </w:r>
      <w:r w:rsidR="009D5AAB">
        <w:rPr>
          <w:rFonts w:ascii="Times New Roman" w:hAnsi="Times New Roman"/>
          <w:sz w:val="28"/>
          <w:szCs w:val="28"/>
          <w:lang w:val="uz-Cyrl-UZ"/>
        </w:rPr>
        <w:t>-</w:t>
      </w:r>
      <w:r w:rsidR="00916F72">
        <w:rPr>
          <w:rFonts w:ascii="Times New Roman" w:hAnsi="Times New Roman"/>
          <w:sz w:val="28"/>
          <w:szCs w:val="28"/>
          <w:lang w:val="uz-Cyrl-UZ"/>
        </w:rPr>
        <w:t xml:space="preserve">дармон берилган. </w:t>
      </w:r>
      <w:r w:rsidR="00FE73DB">
        <w:rPr>
          <w:rFonts w:ascii="Times New Roman" w:hAnsi="Times New Roman"/>
          <w:sz w:val="28"/>
          <w:szCs w:val="28"/>
          <w:lang w:val="uz-Cyrl-UZ"/>
        </w:rPr>
        <w:t>9</w:t>
      </w:r>
      <w:r w:rsidR="009D5AAB">
        <w:rPr>
          <w:rFonts w:ascii="Times New Roman" w:hAnsi="Times New Roman"/>
          <w:sz w:val="28"/>
          <w:szCs w:val="28"/>
          <w:lang w:val="uz-Cyrl-UZ"/>
        </w:rPr>
        <w:t>945</w:t>
      </w:r>
      <w:r w:rsidR="00FE73DB">
        <w:rPr>
          <w:rFonts w:ascii="Times New Roman" w:hAnsi="Times New Roman"/>
          <w:sz w:val="28"/>
          <w:szCs w:val="28"/>
          <w:lang w:val="uz-Cyrl-UZ"/>
        </w:rPr>
        <w:t xml:space="preserve"> та </w:t>
      </w:r>
      <w:r w:rsidR="009D5AAB">
        <w:rPr>
          <w:rFonts w:ascii="Times New Roman" w:hAnsi="Times New Roman"/>
          <w:sz w:val="28"/>
          <w:szCs w:val="28"/>
          <w:lang w:val="uz-Cyrl-UZ"/>
        </w:rPr>
        <w:t>40 642 169</w:t>
      </w:r>
      <w:r w:rsidR="00FE73DB">
        <w:rPr>
          <w:rFonts w:ascii="Times New Roman" w:hAnsi="Times New Roman"/>
          <w:sz w:val="28"/>
          <w:szCs w:val="28"/>
          <w:lang w:val="uz-Cyrl-UZ"/>
        </w:rPr>
        <w:t xml:space="preserve"> сўмлик рецептлар реализация қилинмаган. Муассасалар ҳисобида</w:t>
      </w:r>
      <w:r w:rsidRPr="00CB4DFA">
        <w:rPr>
          <w:rFonts w:ascii="Times New Roman" w:hAnsi="Times New Roman"/>
          <w:sz w:val="28"/>
          <w:szCs w:val="28"/>
          <w:lang w:val="uz-Cyrl-UZ"/>
        </w:rPr>
        <w:t xml:space="preserve"> </w:t>
      </w:r>
      <w:r w:rsidR="00FE73DB">
        <w:rPr>
          <w:rFonts w:ascii="Times New Roman" w:hAnsi="Times New Roman"/>
          <w:sz w:val="28"/>
          <w:szCs w:val="28"/>
          <w:lang w:val="uz-Cyrl-UZ"/>
        </w:rPr>
        <w:t>46</w:t>
      </w:r>
      <w:r w:rsidR="009D5AAB">
        <w:rPr>
          <w:rFonts w:ascii="Times New Roman" w:hAnsi="Times New Roman"/>
          <w:sz w:val="28"/>
          <w:szCs w:val="28"/>
          <w:lang w:val="uz-Cyrl-UZ"/>
        </w:rPr>
        <w:t>6</w:t>
      </w:r>
      <w:r w:rsidR="00FE73DB">
        <w:rPr>
          <w:rFonts w:ascii="Times New Roman" w:hAnsi="Times New Roman"/>
          <w:sz w:val="28"/>
          <w:szCs w:val="28"/>
          <w:lang w:val="uz-Cyrl-UZ"/>
        </w:rPr>
        <w:t xml:space="preserve"> </w:t>
      </w:r>
      <w:r w:rsidR="009D5AAB">
        <w:rPr>
          <w:rFonts w:ascii="Times New Roman" w:hAnsi="Times New Roman"/>
          <w:sz w:val="28"/>
          <w:szCs w:val="28"/>
          <w:lang w:val="uz-Cyrl-UZ"/>
        </w:rPr>
        <w:t>554</w:t>
      </w:r>
      <w:r w:rsidR="00FE73DB">
        <w:rPr>
          <w:rFonts w:ascii="Times New Roman" w:hAnsi="Times New Roman"/>
          <w:sz w:val="28"/>
          <w:szCs w:val="28"/>
          <w:lang w:val="uz-Cyrl-UZ"/>
        </w:rPr>
        <w:t xml:space="preserve"> </w:t>
      </w:r>
      <w:r w:rsidR="009D5AAB">
        <w:rPr>
          <w:rFonts w:ascii="Times New Roman" w:hAnsi="Times New Roman"/>
          <w:sz w:val="28"/>
          <w:szCs w:val="28"/>
          <w:lang w:val="uz-Cyrl-UZ"/>
        </w:rPr>
        <w:t>995</w:t>
      </w:r>
      <w:r w:rsidRPr="00CB4DFA">
        <w:rPr>
          <w:rFonts w:ascii="Times New Roman" w:hAnsi="Times New Roman"/>
          <w:sz w:val="28"/>
          <w:szCs w:val="28"/>
          <w:lang w:val="uz-Cyrl-UZ"/>
        </w:rPr>
        <w:t xml:space="preserve">  с</w:t>
      </w:r>
      <w:r w:rsidR="00CB4DFA" w:rsidRPr="00CB4DFA">
        <w:rPr>
          <w:rFonts w:ascii="Times New Roman" w:hAnsi="Times New Roman"/>
          <w:sz w:val="28"/>
          <w:szCs w:val="28"/>
          <w:lang w:val="uz-Cyrl-UZ"/>
        </w:rPr>
        <w:t>ў</w:t>
      </w:r>
      <w:r w:rsidRPr="00CB4DFA">
        <w:rPr>
          <w:rFonts w:ascii="Times New Roman" w:hAnsi="Times New Roman"/>
          <w:sz w:val="28"/>
          <w:szCs w:val="28"/>
          <w:lang w:val="uz-Cyrl-UZ"/>
        </w:rPr>
        <w:t xml:space="preserve">м маблағ </w:t>
      </w:r>
      <w:r w:rsidR="00CB4DFA" w:rsidRPr="00CB4DFA">
        <w:rPr>
          <w:rFonts w:ascii="Times New Roman" w:hAnsi="Times New Roman"/>
          <w:sz w:val="28"/>
          <w:szCs w:val="28"/>
          <w:lang w:val="uz-Cyrl-UZ"/>
        </w:rPr>
        <w:t>мавжуд</w:t>
      </w:r>
      <w:r w:rsidRPr="00CB4DFA">
        <w:rPr>
          <w:rFonts w:ascii="Times New Roman" w:hAnsi="Times New Roman"/>
          <w:sz w:val="28"/>
          <w:szCs w:val="28"/>
          <w:lang w:val="uz-Cyrl-UZ"/>
        </w:rPr>
        <w:t>.</w:t>
      </w:r>
      <w:r w:rsidRPr="00CB4DFA">
        <w:rPr>
          <w:rFonts w:ascii="Times New Roman" w:eastAsia="Times New Roman" w:hAnsi="Times New Roman"/>
          <w:b/>
          <w:bCs/>
          <w:color w:val="000000"/>
          <w:sz w:val="28"/>
          <w:szCs w:val="28"/>
          <w:lang w:val="uz-Cyrl-UZ" w:eastAsia="ru-RU"/>
        </w:rPr>
        <w:t xml:space="preserve">  </w:t>
      </w:r>
    </w:p>
    <w:p w14:paraId="0E52EDFA" w14:textId="794D2269" w:rsidR="00C82CFE" w:rsidRPr="00CB4DFA" w:rsidRDefault="00CB4DFA" w:rsidP="00306F55">
      <w:pPr>
        <w:shd w:val="clear" w:color="auto" w:fill="FFFFFF"/>
        <w:spacing w:after="0" w:line="240" w:lineRule="auto"/>
        <w:ind w:firstLine="851"/>
        <w:jc w:val="both"/>
        <w:rPr>
          <w:rFonts w:ascii="Times New Roman" w:eastAsia="Times New Roman" w:hAnsi="Times New Roman"/>
          <w:bCs/>
          <w:color w:val="000000"/>
          <w:sz w:val="28"/>
          <w:szCs w:val="28"/>
          <w:lang w:eastAsia="ru-RU"/>
        </w:rPr>
      </w:pPr>
      <w:r w:rsidRPr="00CB4DFA">
        <w:rPr>
          <w:rFonts w:ascii="Times New Roman" w:eastAsia="Times New Roman" w:hAnsi="Times New Roman"/>
          <w:bCs/>
          <w:color w:val="000000"/>
          <w:sz w:val="28"/>
          <w:szCs w:val="28"/>
          <w:lang w:val="uz-Cyrl-UZ" w:eastAsia="ru-RU"/>
        </w:rPr>
        <w:t>Ҳ</w:t>
      </w:r>
      <w:r w:rsidR="00C82CFE" w:rsidRPr="00CB4DFA">
        <w:rPr>
          <w:rFonts w:ascii="Times New Roman" w:eastAsia="Times New Roman" w:hAnsi="Times New Roman"/>
          <w:bCs/>
          <w:color w:val="000000"/>
          <w:sz w:val="28"/>
          <w:szCs w:val="28"/>
          <w:lang w:val="uz-Cyrl-UZ" w:eastAsia="ru-RU"/>
        </w:rPr>
        <w:t>озирги кунда вилоят б</w:t>
      </w:r>
      <w:r w:rsidRPr="00CB4DFA">
        <w:rPr>
          <w:rFonts w:ascii="Times New Roman" w:eastAsia="Times New Roman" w:hAnsi="Times New Roman"/>
          <w:bCs/>
          <w:color w:val="000000"/>
          <w:sz w:val="28"/>
          <w:szCs w:val="28"/>
          <w:lang w:val="uz-Cyrl-UZ" w:eastAsia="ru-RU"/>
        </w:rPr>
        <w:t>ў</w:t>
      </w:r>
      <w:r w:rsidR="00C82CFE" w:rsidRPr="00CB4DFA">
        <w:rPr>
          <w:rFonts w:ascii="Times New Roman" w:eastAsia="Times New Roman" w:hAnsi="Times New Roman"/>
          <w:bCs/>
          <w:color w:val="000000"/>
          <w:sz w:val="28"/>
          <w:szCs w:val="28"/>
          <w:lang w:val="uz-Cyrl-UZ" w:eastAsia="ru-RU"/>
        </w:rPr>
        <w:t xml:space="preserve">йича юрак қон томир касалликлари билан </w:t>
      </w:r>
      <w:r w:rsidR="00C82CFE" w:rsidRPr="00CB4DFA">
        <w:rPr>
          <w:rFonts w:ascii="Times New Roman" w:eastAsia="Times New Roman" w:hAnsi="Times New Roman"/>
          <w:b/>
          <w:bCs/>
          <w:color w:val="000000"/>
          <w:sz w:val="28"/>
          <w:szCs w:val="28"/>
          <w:u w:val="single"/>
          <w:lang w:val="uz-Cyrl-UZ" w:eastAsia="ru-RU"/>
        </w:rPr>
        <w:t>121432</w:t>
      </w:r>
      <w:r w:rsidR="00C82CFE" w:rsidRPr="00CB4DFA">
        <w:rPr>
          <w:rFonts w:ascii="Times New Roman" w:eastAsia="Times New Roman" w:hAnsi="Times New Roman"/>
          <w:b/>
          <w:bCs/>
          <w:color w:val="000000"/>
          <w:sz w:val="28"/>
          <w:szCs w:val="28"/>
          <w:lang w:val="uz-Cyrl-UZ" w:eastAsia="ru-RU"/>
        </w:rPr>
        <w:t xml:space="preserve"> </w:t>
      </w:r>
      <w:r w:rsidR="00C82CFE" w:rsidRPr="00CB4DFA">
        <w:rPr>
          <w:rFonts w:ascii="Times New Roman" w:eastAsia="Times New Roman" w:hAnsi="Times New Roman"/>
          <w:bCs/>
          <w:color w:val="000000"/>
          <w:sz w:val="28"/>
          <w:szCs w:val="28"/>
          <w:lang w:val="uz-Cyrl-UZ" w:eastAsia="ru-RU"/>
        </w:rPr>
        <w:t xml:space="preserve">нафар, </w:t>
      </w:r>
      <w:r w:rsidRPr="00CB4DFA">
        <w:rPr>
          <w:rFonts w:ascii="Times New Roman" w:eastAsia="Times New Roman" w:hAnsi="Times New Roman"/>
          <w:bCs/>
          <w:color w:val="000000"/>
          <w:sz w:val="28"/>
          <w:szCs w:val="28"/>
          <w:lang w:val="uz-Cyrl-UZ" w:eastAsia="ru-RU"/>
        </w:rPr>
        <w:t>н</w:t>
      </w:r>
      <w:r w:rsidR="00C82CFE" w:rsidRPr="00CB4DFA">
        <w:rPr>
          <w:rFonts w:ascii="Times New Roman" w:eastAsia="Times New Roman" w:hAnsi="Times New Roman"/>
          <w:bCs/>
          <w:color w:val="000000"/>
          <w:sz w:val="28"/>
          <w:szCs w:val="28"/>
          <w:lang w:val="uz-Cyrl-UZ" w:eastAsia="ru-RU"/>
        </w:rPr>
        <w:t xml:space="preserve">афас аъзолари касалликлари билан </w:t>
      </w:r>
      <w:r w:rsidR="00C82CFE" w:rsidRPr="00CB4DFA">
        <w:rPr>
          <w:rFonts w:ascii="Times New Roman" w:eastAsia="Times New Roman" w:hAnsi="Times New Roman"/>
          <w:b/>
          <w:bCs/>
          <w:color w:val="000000"/>
          <w:sz w:val="28"/>
          <w:szCs w:val="28"/>
          <w:u w:val="single"/>
          <w:lang w:val="uz-Cyrl-UZ" w:eastAsia="ru-RU"/>
        </w:rPr>
        <w:t>34931</w:t>
      </w:r>
      <w:r w:rsidR="00C82CFE" w:rsidRPr="00CB4DFA">
        <w:rPr>
          <w:rFonts w:ascii="Times New Roman" w:eastAsia="Times New Roman" w:hAnsi="Times New Roman"/>
          <w:b/>
          <w:bCs/>
          <w:color w:val="000000"/>
          <w:sz w:val="28"/>
          <w:szCs w:val="28"/>
          <w:lang w:val="uz-Cyrl-UZ" w:eastAsia="ru-RU"/>
        </w:rPr>
        <w:t xml:space="preserve"> </w:t>
      </w:r>
      <w:r w:rsidR="00C82CFE" w:rsidRPr="00CB4DFA">
        <w:rPr>
          <w:rFonts w:ascii="Times New Roman" w:eastAsia="Times New Roman" w:hAnsi="Times New Roman"/>
          <w:bCs/>
          <w:color w:val="000000"/>
          <w:sz w:val="28"/>
          <w:szCs w:val="28"/>
          <w:lang w:val="uz-Cyrl-UZ" w:eastAsia="ru-RU"/>
        </w:rPr>
        <w:t xml:space="preserve">нафар,  </w:t>
      </w:r>
      <w:r w:rsidRPr="00CB4DFA">
        <w:rPr>
          <w:rFonts w:ascii="Times New Roman" w:eastAsia="Times New Roman" w:hAnsi="Times New Roman"/>
          <w:bCs/>
          <w:color w:val="000000"/>
          <w:sz w:val="28"/>
          <w:szCs w:val="28"/>
          <w:lang w:val="uz-Cyrl-UZ" w:eastAsia="ru-RU"/>
        </w:rPr>
        <w:t>э</w:t>
      </w:r>
      <w:r w:rsidR="00C82CFE" w:rsidRPr="00CB4DFA">
        <w:rPr>
          <w:rFonts w:ascii="Times New Roman" w:eastAsia="Times New Roman" w:hAnsi="Times New Roman"/>
          <w:bCs/>
          <w:color w:val="000000"/>
          <w:sz w:val="28"/>
          <w:szCs w:val="28"/>
          <w:lang w:val="uz-Cyrl-UZ" w:eastAsia="ru-RU"/>
        </w:rPr>
        <w:t xml:space="preserve">ндокрин касалликлари </w:t>
      </w:r>
      <w:r w:rsidRPr="00CB4DFA">
        <w:rPr>
          <w:rFonts w:ascii="Times New Roman" w:eastAsia="Times New Roman" w:hAnsi="Times New Roman"/>
          <w:bCs/>
          <w:color w:val="000000"/>
          <w:sz w:val="28"/>
          <w:szCs w:val="28"/>
          <w:lang w:val="uz-Cyrl-UZ" w:eastAsia="ru-RU"/>
        </w:rPr>
        <w:t>ж</w:t>
      </w:r>
      <w:r w:rsidR="00C82CFE" w:rsidRPr="00CB4DFA">
        <w:rPr>
          <w:rFonts w:ascii="Times New Roman" w:eastAsia="Times New Roman" w:hAnsi="Times New Roman"/>
          <w:bCs/>
          <w:color w:val="000000"/>
          <w:sz w:val="28"/>
          <w:szCs w:val="28"/>
          <w:lang w:val="uz-Cyrl-UZ" w:eastAsia="ru-RU"/>
        </w:rPr>
        <w:t xml:space="preserve">умаладан: </w:t>
      </w:r>
      <w:r w:rsidRPr="00CB4DFA">
        <w:rPr>
          <w:rFonts w:ascii="Times New Roman" w:eastAsia="Times New Roman" w:hAnsi="Times New Roman"/>
          <w:bCs/>
          <w:color w:val="000000"/>
          <w:sz w:val="28"/>
          <w:szCs w:val="28"/>
          <w:lang w:val="uz-Cyrl-UZ" w:eastAsia="ru-RU"/>
        </w:rPr>
        <w:t>қ</w:t>
      </w:r>
      <w:r w:rsidR="00C82CFE" w:rsidRPr="00CB4DFA">
        <w:rPr>
          <w:rFonts w:ascii="Times New Roman" w:eastAsia="Times New Roman" w:hAnsi="Times New Roman"/>
          <w:bCs/>
          <w:color w:val="000000"/>
          <w:sz w:val="28"/>
          <w:szCs w:val="28"/>
          <w:lang w:val="uz-Cyrl-UZ" w:eastAsia="ru-RU"/>
        </w:rPr>
        <w:t>андли диабет</w:t>
      </w:r>
      <w:r w:rsidRPr="00CB4DFA">
        <w:rPr>
          <w:rFonts w:ascii="Times New Roman" w:eastAsia="Times New Roman" w:hAnsi="Times New Roman"/>
          <w:bCs/>
          <w:color w:val="000000"/>
          <w:sz w:val="28"/>
          <w:szCs w:val="28"/>
          <w:lang w:val="uz-Cyrl-UZ" w:eastAsia="ru-RU"/>
        </w:rPr>
        <w:t>нинг</w:t>
      </w:r>
      <w:r w:rsidR="00C82CFE" w:rsidRPr="00CB4DFA">
        <w:rPr>
          <w:rFonts w:ascii="Times New Roman" w:eastAsia="Times New Roman" w:hAnsi="Times New Roman"/>
          <w:bCs/>
          <w:color w:val="000000"/>
          <w:sz w:val="28"/>
          <w:szCs w:val="28"/>
          <w:lang w:val="uz-Cyrl-UZ" w:eastAsia="ru-RU"/>
        </w:rPr>
        <w:t xml:space="preserve"> 2-тури билан </w:t>
      </w:r>
      <w:r w:rsidR="00C82CFE" w:rsidRPr="00CB4DFA">
        <w:rPr>
          <w:rFonts w:ascii="Times New Roman" w:eastAsia="Times New Roman" w:hAnsi="Times New Roman"/>
          <w:b/>
          <w:bCs/>
          <w:color w:val="000000"/>
          <w:sz w:val="28"/>
          <w:szCs w:val="28"/>
          <w:u w:val="single"/>
          <w:lang w:val="uz-Cyrl-UZ" w:eastAsia="ru-RU"/>
        </w:rPr>
        <w:t>37612</w:t>
      </w:r>
      <w:r w:rsidR="00C82CFE" w:rsidRPr="00CB4DFA">
        <w:rPr>
          <w:rFonts w:ascii="Times New Roman" w:eastAsia="Times New Roman" w:hAnsi="Times New Roman"/>
          <w:bCs/>
          <w:color w:val="000000"/>
          <w:sz w:val="28"/>
          <w:szCs w:val="28"/>
          <w:lang w:val="uz-Cyrl-UZ" w:eastAsia="ru-RU"/>
        </w:rPr>
        <w:t xml:space="preserve"> нафар беморалар “Д” назоратига туради. Жами </w:t>
      </w:r>
      <w:r w:rsidRPr="00CB4DFA">
        <w:rPr>
          <w:rFonts w:ascii="Times New Roman" w:eastAsia="Times New Roman" w:hAnsi="Times New Roman"/>
          <w:bCs/>
          <w:color w:val="000000"/>
          <w:sz w:val="28"/>
          <w:szCs w:val="28"/>
          <w:lang w:val="uz-Cyrl-UZ" w:eastAsia="ru-RU"/>
        </w:rPr>
        <w:t>д</w:t>
      </w:r>
      <w:r w:rsidR="00C82CFE" w:rsidRPr="00CB4DFA">
        <w:rPr>
          <w:rFonts w:ascii="Times New Roman" w:eastAsia="Times New Roman" w:hAnsi="Times New Roman"/>
          <w:bCs/>
          <w:color w:val="000000"/>
          <w:sz w:val="28"/>
          <w:szCs w:val="28"/>
          <w:lang w:val="uz-Cyrl-UZ" w:eastAsia="ru-RU"/>
        </w:rPr>
        <w:t>аст</w:t>
      </w:r>
      <w:r w:rsidRPr="00CB4DFA">
        <w:rPr>
          <w:rFonts w:ascii="Times New Roman" w:eastAsia="Times New Roman" w:hAnsi="Times New Roman"/>
          <w:bCs/>
          <w:color w:val="000000"/>
          <w:sz w:val="28"/>
          <w:szCs w:val="28"/>
          <w:lang w:val="uz-Cyrl-UZ" w:eastAsia="ru-RU"/>
        </w:rPr>
        <w:t>у</w:t>
      </w:r>
      <w:r w:rsidR="00C82CFE" w:rsidRPr="00CB4DFA">
        <w:rPr>
          <w:rFonts w:ascii="Times New Roman" w:eastAsia="Times New Roman" w:hAnsi="Times New Roman"/>
          <w:bCs/>
          <w:color w:val="000000"/>
          <w:sz w:val="28"/>
          <w:szCs w:val="28"/>
          <w:lang w:val="uz-Cyrl-UZ" w:eastAsia="ru-RU"/>
        </w:rPr>
        <w:t>рдан дори воситалари олиш</w:t>
      </w:r>
      <w:r w:rsidRPr="00CB4DFA">
        <w:rPr>
          <w:rFonts w:ascii="Times New Roman" w:eastAsia="Times New Roman" w:hAnsi="Times New Roman"/>
          <w:bCs/>
          <w:color w:val="000000"/>
          <w:sz w:val="28"/>
          <w:szCs w:val="28"/>
          <w:lang w:val="uz-Cyrl-UZ" w:eastAsia="ru-RU"/>
        </w:rPr>
        <w:t>и</w:t>
      </w:r>
      <w:r w:rsidR="00C82CFE" w:rsidRPr="00CB4DFA">
        <w:rPr>
          <w:rFonts w:ascii="Times New Roman" w:eastAsia="Times New Roman" w:hAnsi="Times New Roman"/>
          <w:bCs/>
          <w:color w:val="000000"/>
          <w:sz w:val="28"/>
          <w:szCs w:val="28"/>
          <w:lang w:val="uz-Cyrl-UZ" w:eastAsia="ru-RU"/>
        </w:rPr>
        <w:t xml:space="preserve"> мумкин б</w:t>
      </w:r>
      <w:r w:rsidRPr="00CB4DFA">
        <w:rPr>
          <w:rFonts w:ascii="Times New Roman" w:eastAsia="Times New Roman" w:hAnsi="Times New Roman"/>
          <w:bCs/>
          <w:color w:val="000000"/>
          <w:sz w:val="28"/>
          <w:szCs w:val="28"/>
          <w:lang w:val="uz-Cyrl-UZ" w:eastAsia="ru-RU"/>
        </w:rPr>
        <w:t>ў</w:t>
      </w:r>
      <w:r w:rsidR="00C82CFE" w:rsidRPr="00CB4DFA">
        <w:rPr>
          <w:rFonts w:ascii="Times New Roman" w:eastAsia="Times New Roman" w:hAnsi="Times New Roman"/>
          <w:bCs/>
          <w:color w:val="000000"/>
          <w:sz w:val="28"/>
          <w:szCs w:val="28"/>
          <w:lang w:val="uz-Cyrl-UZ" w:eastAsia="ru-RU"/>
        </w:rPr>
        <w:t>лган контингент сони</w:t>
      </w:r>
      <w:r w:rsidR="00C82CFE" w:rsidRPr="00CB4DFA">
        <w:rPr>
          <w:rFonts w:ascii="Times New Roman" w:eastAsia="Times New Roman" w:hAnsi="Times New Roman"/>
          <w:bCs/>
          <w:color w:val="000000"/>
          <w:sz w:val="28"/>
          <w:szCs w:val="28"/>
          <w:lang w:eastAsia="ru-RU"/>
        </w:rPr>
        <w:t xml:space="preserve"> </w:t>
      </w:r>
      <w:r w:rsidR="00C82CFE" w:rsidRPr="00CB4DFA">
        <w:rPr>
          <w:rFonts w:ascii="Times New Roman" w:eastAsia="Times New Roman" w:hAnsi="Times New Roman"/>
          <w:b/>
          <w:bCs/>
          <w:color w:val="000000"/>
          <w:sz w:val="28"/>
          <w:szCs w:val="28"/>
          <w:u w:val="single"/>
          <w:lang w:eastAsia="ru-RU"/>
        </w:rPr>
        <w:t>193975</w:t>
      </w:r>
      <w:r w:rsidR="00C82CFE" w:rsidRPr="00CB4DFA">
        <w:rPr>
          <w:rFonts w:ascii="Times New Roman" w:eastAsia="Times New Roman" w:hAnsi="Times New Roman"/>
          <w:b/>
          <w:bCs/>
          <w:color w:val="000000"/>
          <w:sz w:val="28"/>
          <w:szCs w:val="28"/>
          <w:lang w:eastAsia="ru-RU"/>
        </w:rPr>
        <w:t xml:space="preserve"> </w:t>
      </w:r>
      <w:proofErr w:type="spellStart"/>
      <w:r w:rsidR="00C82CFE" w:rsidRPr="00CB4DFA">
        <w:rPr>
          <w:rFonts w:ascii="Times New Roman" w:eastAsia="Times New Roman" w:hAnsi="Times New Roman"/>
          <w:bCs/>
          <w:color w:val="000000"/>
          <w:sz w:val="28"/>
          <w:szCs w:val="28"/>
          <w:lang w:eastAsia="ru-RU"/>
        </w:rPr>
        <w:t>нафарни</w:t>
      </w:r>
      <w:proofErr w:type="spellEnd"/>
      <w:r w:rsidR="00C82CFE" w:rsidRPr="00CB4DFA">
        <w:rPr>
          <w:rFonts w:ascii="Times New Roman" w:eastAsia="Times New Roman" w:hAnsi="Times New Roman"/>
          <w:bCs/>
          <w:color w:val="000000"/>
          <w:sz w:val="28"/>
          <w:szCs w:val="28"/>
          <w:lang w:eastAsia="ru-RU"/>
        </w:rPr>
        <w:t xml:space="preserve"> </w:t>
      </w:r>
      <w:proofErr w:type="spellStart"/>
      <w:r w:rsidR="00C82CFE" w:rsidRPr="00CB4DFA">
        <w:rPr>
          <w:rFonts w:ascii="Times New Roman" w:eastAsia="Times New Roman" w:hAnsi="Times New Roman"/>
          <w:bCs/>
          <w:color w:val="000000"/>
          <w:sz w:val="28"/>
          <w:szCs w:val="28"/>
          <w:lang w:eastAsia="ru-RU"/>
        </w:rPr>
        <w:t>ташкил</w:t>
      </w:r>
      <w:proofErr w:type="spellEnd"/>
      <w:r w:rsidR="00C82CFE" w:rsidRPr="00CB4DFA">
        <w:rPr>
          <w:rFonts w:ascii="Times New Roman" w:eastAsia="Times New Roman" w:hAnsi="Times New Roman"/>
          <w:bCs/>
          <w:color w:val="000000"/>
          <w:sz w:val="28"/>
          <w:szCs w:val="28"/>
          <w:lang w:eastAsia="ru-RU"/>
        </w:rPr>
        <w:t xml:space="preserve"> </w:t>
      </w:r>
      <w:r w:rsidR="00C82CFE" w:rsidRPr="00CB4DFA">
        <w:rPr>
          <w:rFonts w:ascii="Times New Roman" w:eastAsia="Times New Roman" w:hAnsi="Times New Roman"/>
          <w:bCs/>
          <w:color w:val="000000"/>
          <w:sz w:val="28"/>
          <w:szCs w:val="28"/>
          <w:lang w:val="uz-Cyrl-UZ" w:eastAsia="ru-RU"/>
        </w:rPr>
        <w:t>этади.</w:t>
      </w:r>
      <w:r w:rsidR="00C82CFE" w:rsidRPr="00CB4DFA">
        <w:rPr>
          <w:rFonts w:ascii="Times New Roman" w:eastAsia="Times New Roman" w:hAnsi="Times New Roman"/>
          <w:bCs/>
          <w:color w:val="000000"/>
          <w:sz w:val="28"/>
          <w:szCs w:val="28"/>
          <w:lang w:eastAsia="ru-RU"/>
        </w:rPr>
        <w:t xml:space="preserve"> </w:t>
      </w:r>
    </w:p>
    <w:p w14:paraId="3B78CBF0" w14:textId="70C28930" w:rsidR="001D3443" w:rsidRDefault="001D3443" w:rsidP="00C82CFE">
      <w:pPr>
        <w:shd w:val="clear" w:color="auto" w:fill="FFFFFF"/>
        <w:spacing w:after="0" w:line="240" w:lineRule="auto"/>
        <w:ind w:firstLine="851"/>
        <w:jc w:val="center"/>
        <w:rPr>
          <w:rFonts w:ascii="Times New Roman" w:eastAsia="Calibri" w:hAnsi="Times New Roman" w:cs="Times New Roman"/>
          <w:color w:val="000000"/>
          <w:sz w:val="24"/>
          <w:szCs w:val="24"/>
          <w:shd w:val="clear" w:color="auto" w:fill="FFFFFF"/>
          <w:lang w:val="uz-Cyrl-UZ"/>
        </w:rPr>
      </w:pPr>
      <w:r w:rsidRPr="00715384">
        <w:rPr>
          <w:rFonts w:ascii="Times New Roman" w:eastAsia="Calibri" w:hAnsi="Times New Roman" w:cs="Times New Roman"/>
          <w:color w:val="000000"/>
          <w:sz w:val="24"/>
          <w:szCs w:val="24"/>
          <w:shd w:val="clear" w:color="auto" w:fill="FFFFFF"/>
          <w:lang w:val="uz-Cyrl-UZ"/>
        </w:rPr>
        <w:t>Худудлар кесимида электрон рецеп</w:t>
      </w:r>
      <w:r w:rsidR="00CD6419" w:rsidRPr="00715384">
        <w:rPr>
          <w:rFonts w:ascii="Times New Roman" w:eastAsia="Calibri" w:hAnsi="Times New Roman" w:cs="Times New Roman"/>
          <w:color w:val="000000"/>
          <w:sz w:val="24"/>
          <w:szCs w:val="24"/>
          <w:shd w:val="clear" w:color="auto" w:fill="FFFFFF"/>
          <w:lang w:val="uz-Cyrl-UZ"/>
        </w:rPr>
        <w:t>т</w:t>
      </w:r>
      <w:r w:rsidRPr="00715384">
        <w:rPr>
          <w:rFonts w:ascii="Times New Roman" w:eastAsia="Calibri" w:hAnsi="Times New Roman" w:cs="Times New Roman"/>
          <w:color w:val="000000"/>
          <w:sz w:val="24"/>
          <w:szCs w:val="24"/>
          <w:shd w:val="clear" w:color="auto" w:fill="FFFFFF"/>
          <w:lang w:val="uz-Cyrl-UZ"/>
        </w:rPr>
        <w:t xml:space="preserve"> ёзилиш холати</w:t>
      </w:r>
    </w:p>
    <w:p w14:paraId="2A3E97D3" w14:textId="4EA68F3F" w:rsidR="00F62024" w:rsidRPr="00715384" w:rsidRDefault="00F62024" w:rsidP="00F62024">
      <w:pPr>
        <w:shd w:val="clear" w:color="auto" w:fill="FFFFFF"/>
        <w:spacing w:after="0" w:line="240" w:lineRule="auto"/>
        <w:rPr>
          <w:rFonts w:ascii="Times New Roman" w:eastAsia="Calibri" w:hAnsi="Times New Roman" w:cs="Times New Roman"/>
          <w:color w:val="000000"/>
          <w:sz w:val="24"/>
          <w:szCs w:val="24"/>
          <w:shd w:val="clear" w:color="auto" w:fill="FFFFFF"/>
          <w:lang w:val="uz-Cyrl-UZ"/>
        </w:rPr>
      </w:pPr>
    </w:p>
    <w:p w14:paraId="5BCA1871" w14:textId="4A5C94D5" w:rsidR="00860065" w:rsidRDefault="00860065" w:rsidP="00860065">
      <w:pPr>
        <w:spacing w:after="0" w:line="240" w:lineRule="auto"/>
        <w:ind w:firstLine="708"/>
        <w:jc w:val="both"/>
        <w:rPr>
          <w:rFonts w:ascii="Times New Roman" w:eastAsiaTheme="minorEastAsia" w:hAnsi="Times New Roman" w:cs="Times New Roman"/>
          <w:bCs/>
          <w:noProof/>
          <w:sz w:val="28"/>
          <w:szCs w:val="28"/>
          <w:lang w:val="uz-Cyrl-UZ" w:eastAsia="ru-RU"/>
        </w:rPr>
      </w:pPr>
      <w:r w:rsidRPr="00860065">
        <w:rPr>
          <w:rFonts w:ascii="Times New Roman" w:eastAsiaTheme="minorEastAsia" w:hAnsi="Times New Roman" w:cs="Times New Roman"/>
          <w:bCs/>
          <w:noProof/>
          <w:sz w:val="28"/>
          <w:szCs w:val="28"/>
          <w:lang w:val="uz-Cyrl-UZ" w:eastAsia="ru-RU"/>
        </w:rPr>
        <w:t>Самарқанд вилоятида реимбурсация дастурининг жорий қилиниш ҳолати, расмийлаштирилган ва реализация қилинган рецептлар тўғрисидаги маълумотлар вилоят соғлиқни сақлаш бош бошқармаси раҳбариятига та</w:t>
      </w:r>
      <w:r w:rsidR="00C518DA">
        <w:rPr>
          <w:rFonts w:ascii="Times New Roman" w:eastAsiaTheme="minorEastAsia" w:hAnsi="Times New Roman" w:cs="Times New Roman"/>
          <w:bCs/>
          <w:noProof/>
          <w:sz w:val="28"/>
          <w:szCs w:val="28"/>
          <w:lang w:val="uz-Cyrl-UZ" w:eastAsia="ru-RU"/>
        </w:rPr>
        <w:t>қ</w:t>
      </w:r>
      <w:r w:rsidRPr="00860065">
        <w:rPr>
          <w:rFonts w:ascii="Times New Roman" w:eastAsiaTheme="minorEastAsia" w:hAnsi="Times New Roman" w:cs="Times New Roman"/>
          <w:bCs/>
          <w:noProof/>
          <w:sz w:val="28"/>
          <w:szCs w:val="28"/>
          <w:lang w:val="uz-Cyrl-UZ" w:eastAsia="ru-RU"/>
        </w:rPr>
        <w:t>дим этилиб, биргаликдаги ВКС йиғилишларда муҳокама қилиб келинмоқда.</w:t>
      </w:r>
    </w:p>
    <w:p w14:paraId="0642258B" w14:textId="2B1DCEFF" w:rsidR="00EF5673" w:rsidRDefault="006B5723" w:rsidP="009F54C5">
      <w:pPr>
        <w:pStyle w:val="a4"/>
        <w:spacing w:after="0" w:line="240" w:lineRule="auto"/>
        <w:ind w:left="709"/>
        <w:jc w:val="center"/>
        <w:rPr>
          <w:rFonts w:ascii="Times New Roman" w:hAnsi="Times New Roman" w:cs="Times New Roman"/>
          <w:b/>
          <w:i/>
          <w:sz w:val="28"/>
          <w:szCs w:val="28"/>
          <w:lang w:val="uz-Cyrl-UZ"/>
        </w:rPr>
      </w:pPr>
      <w:r w:rsidRPr="006B5723">
        <w:rPr>
          <w:rFonts w:ascii="Times New Roman" w:hAnsi="Times New Roman" w:cs="Times New Roman"/>
          <w:b/>
          <w:i/>
          <w:sz w:val="28"/>
          <w:szCs w:val="28"/>
          <w:lang w:val="en-US"/>
        </w:rPr>
        <w:t>IV</w:t>
      </w:r>
      <w:r w:rsidRPr="006B5723">
        <w:rPr>
          <w:rFonts w:ascii="Times New Roman" w:hAnsi="Times New Roman" w:cs="Times New Roman"/>
          <w:b/>
          <w:i/>
          <w:sz w:val="28"/>
          <w:szCs w:val="28"/>
          <w:lang w:val="uz-Cyrl-UZ"/>
        </w:rPr>
        <w:t>. Амалга оширилган ишлар юзасидан фотосуратлар</w:t>
      </w:r>
    </w:p>
    <w:p w14:paraId="319AE474" w14:textId="77777777" w:rsidR="00694405" w:rsidRDefault="00694405" w:rsidP="009F54C5">
      <w:pPr>
        <w:pStyle w:val="a4"/>
        <w:spacing w:after="0" w:line="240" w:lineRule="auto"/>
        <w:ind w:left="709"/>
        <w:jc w:val="center"/>
        <w:rPr>
          <w:rFonts w:ascii="Times New Roman" w:hAnsi="Times New Roman" w:cs="Times New Roman"/>
          <w:b/>
          <w:i/>
          <w:sz w:val="28"/>
          <w:szCs w:val="28"/>
          <w:lang w:val="uz-Cyrl-UZ"/>
        </w:rPr>
      </w:pPr>
    </w:p>
    <w:p w14:paraId="29FE546E" w14:textId="3D17781D" w:rsidR="009F54C5" w:rsidRDefault="00694405" w:rsidP="00694405">
      <w:pPr>
        <w:spacing w:after="0" w:line="240" w:lineRule="auto"/>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  </w:t>
      </w:r>
      <w:r w:rsidR="000769CB">
        <w:rPr>
          <w:rFonts w:ascii="Times New Roman" w:hAnsi="Times New Roman" w:cs="Times New Roman"/>
          <w:sz w:val="28"/>
          <w:szCs w:val="28"/>
          <w:lang w:val="uz-Cyrl-UZ"/>
        </w:rPr>
        <w:t xml:space="preserve">  </w:t>
      </w:r>
    </w:p>
    <w:p w14:paraId="6084176B" w14:textId="46835E01" w:rsidR="000769CB" w:rsidRDefault="000769CB" w:rsidP="00694405">
      <w:pPr>
        <w:spacing w:after="0" w:line="240" w:lineRule="auto"/>
        <w:jc w:val="both"/>
        <w:rPr>
          <w:rFonts w:ascii="Times New Roman" w:hAnsi="Times New Roman" w:cs="Times New Roman"/>
          <w:sz w:val="28"/>
          <w:szCs w:val="28"/>
          <w:lang w:val="uz-Cyrl-UZ"/>
        </w:rPr>
      </w:pPr>
    </w:p>
    <w:p w14:paraId="12671357" w14:textId="4867BC10" w:rsidR="00580AED" w:rsidRDefault="000769CB" w:rsidP="009D6B9C">
      <w:pPr>
        <w:spacing w:after="0" w:line="240" w:lineRule="auto"/>
        <w:jc w:val="both"/>
        <w:rPr>
          <w:noProof/>
          <w:lang w:val="uz-Cyrl-UZ"/>
        </w:rPr>
      </w:pPr>
      <w:r>
        <w:rPr>
          <w:rFonts w:ascii="Times New Roman" w:hAnsi="Times New Roman" w:cs="Times New Roman"/>
          <w:sz w:val="28"/>
          <w:szCs w:val="28"/>
          <w:lang w:val="uz-Cyrl-UZ"/>
        </w:rPr>
        <w:t xml:space="preserve">    </w:t>
      </w:r>
    </w:p>
    <w:p w14:paraId="5D7F9F23" w14:textId="4C00419D" w:rsidR="00580AED" w:rsidRDefault="00580AED" w:rsidP="009F54C5">
      <w:pPr>
        <w:spacing w:after="0" w:line="240" w:lineRule="auto"/>
        <w:jc w:val="both"/>
        <w:rPr>
          <w:noProof/>
          <w:lang w:val="uz-Cyrl-UZ"/>
        </w:rPr>
      </w:pPr>
    </w:p>
    <w:p w14:paraId="1628083D" w14:textId="15D37980" w:rsidR="00306F55" w:rsidRDefault="00306F55" w:rsidP="00EF5673">
      <w:pPr>
        <w:pStyle w:val="a4"/>
        <w:spacing w:after="0" w:line="240" w:lineRule="auto"/>
        <w:ind w:left="0"/>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    </w:t>
      </w:r>
    </w:p>
    <w:p w14:paraId="24B046D0" w14:textId="6E353750" w:rsidR="00EF5673" w:rsidRDefault="00EF5673" w:rsidP="00EF5673">
      <w:pPr>
        <w:pStyle w:val="a4"/>
        <w:spacing w:after="0" w:line="240" w:lineRule="auto"/>
        <w:ind w:left="0"/>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  </w:t>
      </w:r>
    </w:p>
    <w:p w14:paraId="34EEBBE5" w14:textId="03FB5114" w:rsidR="006B5723" w:rsidRDefault="006B5723" w:rsidP="001D3443">
      <w:pPr>
        <w:spacing w:after="0" w:line="240" w:lineRule="auto"/>
        <w:jc w:val="both"/>
        <w:rPr>
          <w:rFonts w:ascii="Times New Roman" w:hAnsi="Times New Roman" w:cs="Times New Roman"/>
          <w:sz w:val="28"/>
          <w:szCs w:val="28"/>
          <w:lang w:val="uz-Cyrl-UZ"/>
        </w:rPr>
      </w:pPr>
    </w:p>
    <w:p w14:paraId="504C8722" w14:textId="737EAD66" w:rsidR="002748AF" w:rsidRDefault="0043473D" w:rsidP="00855CC3">
      <w:pPr>
        <w:spacing w:after="0" w:line="240" w:lineRule="auto"/>
        <w:jc w:val="both"/>
        <w:rPr>
          <w:rFonts w:ascii="Times New Roman" w:eastAsia="Times New Roman" w:hAnsi="Times New Roman" w:cs="Times New Roman"/>
          <w:b/>
          <w:color w:val="000000"/>
          <w:sz w:val="28"/>
          <w:szCs w:val="28"/>
          <w:lang w:val="uz-Cyrl-UZ" w:eastAsia="ru-RU"/>
        </w:rPr>
      </w:pPr>
      <w:r>
        <w:rPr>
          <w:rFonts w:ascii="Times New Roman" w:hAnsi="Times New Roman" w:cs="Times New Roman"/>
          <w:sz w:val="28"/>
          <w:szCs w:val="28"/>
          <w:lang w:val="uz-Cyrl-UZ"/>
        </w:rPr>
        <w:t xml:space="preserve"> </w:t>
      </w:r>
      <w:r w:rsidR="00855CC3">
        <w:rPr>
          <w:rFonts w:ascii="Times New Roman" w:hAnsi="Times New Roman" w:cs="Times New Roman"/>
          <w:sz w:val="28"/>
          <w:szCs w:val="28"/>
          <w:lang w:val="uz-Cyrl-UZ"/>
        </w:rPr>
        <w:t xml:space="preserve">         </w:t>
      </w:r>
      <w:r w:rsidR="002748AF">
        <w:rPr>
          <w:rFonts w:ascii="Times New Roman" w:eastAsia="Times New Roman" w:hAnsi="Times New Roman" w:cs="Times New Roman"/>
          <w:b/>
          <w:color w:val="000000"/>
          <w:sz w:val="28"/>
          <w:szCs w:val="28"/>
          <w:lang w:val="uz-Cyrl-UZ" w:eastAsia="ru-RU"/>
        </w:rPr>
        <w:t>Давлат тиббий суғуртаси жамғармаси</w:t>
      </w:r>
    </w:p>
    <w:p w14:paraId="4903E9A6" w14:textId="60FAAC3E" w:rsidR="007E2DC6" w:rsidRDefault="002748AF" w:rsidP="006A519E">
      <w:pPr>
        <w:spacing w:after="0" w:line="240" w:lineRule="auto"/>
        <w:ind w:firstLine="708"/>
        <w:rPr>
          <w:rFonts w:ascii="Times New Roman" w:eastAsia="Times New Roman" w:hAnsi="Times New Roman" w:cs="Times New Roman"/>
          <w:b/>
          <w:color w:val="000000"/>
          <w:sz w:val="28"/>
          <w:szCs w:val="28"/>
          <w:lang w:val="uz-Cyrl-UZ" w:eastAsia="ru-RU"/>
        </w:rPr>
      </w:pPr>
      <w:r>
        <w:rPr>
          <w:rFonts w:ascii="Times New Roman" w:eastAsia="Times New Roman" w:hAnsi="Times New Roman" w:cs="Times New Roman"/>
          <w:b/>
          <w:color w:val="000000"/>
          <w:sz w:val="28"/>
          <w:szCs w:val="28"/>
          <w:lang w:val="uz-Cyrl-UZ" w:eastAsia="ru-RU"/>
        </w:rPr>
        <w:t xml:space="preserve">Самарқанд </w:t>
      </w:r>
      <w:r w:rsidR="006A519E" w:rsidRPr="00C378D7">
        <w:rPr>
          <w:rFonts w:ascii="Times New Roman" w:eastAsia="Times New Roman" w:hAnsi="Times New Roman" w:cs="Times New Roman"/>
          <w:b/>
          <w:color w:val="000000"/>
          <w:sz w:val="28"/>
          <w:szCs w:val="28"/>
          <w:lang w:val="uz-Cyrl-UZ" w:eastAsia="ru-RU"/>
        </w:rPr>
        <w:t>вилоят ҳудудий</w:t>
      </w:r>
      <w:r w:rsidR="007E2DC6">
        <w:rPr>
          <w:rFonts w:ascii="Times New Roman" w:eastAsia="Times New Roman" w:hAnsi="Times New Roman" w:cs="Times New Roman"/>
          <w:b/>
          <w:color w:val="000000"/>
          <w:sz w:val="28"/>
          <w:szCs w:val="28"/>
          <w:lang w:val="uz-Cyrl-UZ" w:eastAsia="ru-RU"/>
        </w:rPr>
        <w:t xml:space="preserve"> </w:t>
      </w:r>
      <w:r w:rsidR="006B7271">
        <w:rPr>
          <w:rFonts w:ascii="Times New Roman" w:eastAsia="Times New Roman" w:hAnsi="Times New Roman" w:cs="Times New Roman"/>
          <w:b/>
          <w:color w:val="000000"/>
          <w:sz w:val="28"/>
          <w:szCs w:val="28"/>
          <w:lang w:val="uz-Cyrl-UZ" w:eastAsia="ru-RU"/>
        </w:rPr>
        <w:t>бўлинмас</w:t>
      </w:r>
      <w:r w:rsidR="00665D19">
        <w:rPr>
          <w:rFonts w:ascii="Times New Roman" w:eastAsia="Times New Roman" w:hAnsi="Times New Roman" w:cs="Times New Roman"/>
          <w:b/>
          <w:color w:val="000000"/>
          <w:sz w:val="28"/>
          <w:szCs w:val="28"/>
          <w:lang w:val="uz-Cyrl-UZ" w:eastAsia="ru-RU"/>
        </w:rPr>
        <w:t>и</w:t>
      </w:r>
      <w:r w:rsidR="006A519E" w:rsidRPr="00C378D7">
        <w:rPr>
          <w:rFonts w:ascii="Times New Roman" w:eastAsia="Times New Roman" w:hAnsi="Times New Roman" w:cs="Times New Roman"/>
          <w:b/>
          <w:color w:val="000000"/>
          <w:sz w:val="28"/>
          <w:szCs w:val="28"/>
          <w:lang w:val="uz-Cyrl-UZ" w:eastAsia="ru-RU"/>
        </w:rPr>
        <w:t xml:space="preserve"> </w:t>
      </w:r>
    </w:p>
    <w:p w14:paraId="5389A764" w14:textId="242E4C45" w:rsidR="008D76A0" w:rsidRPr="00C378D7" w:rsidRDefault="006B7271" w:rsidP="006A519E">
      <w:pPr>
        <w:spacing w:after="0" w:line="240" w:lineRule="auto"/>
        <w:ind w:firstLine="708"/>
        <w:rPr>
          <w:sz w:val="28"/>
          <w:szCs w:val="28"/>
          <w:lang w:val="uz-Cyrl-UZ"/>
        </w:rPr>
      </w:pPr>
      <w:r>
        <w:rPr>
          <w:rFonts w:ascii="Times New Roman" w:eastAsia="Times New Roman" w:hAnsi="Times New Roman" w:cs="Times New Roman"/>
          <w:b/>
          <w:color w:val="000000"/>
          <w:sz w:val="28"/>
          <w:szCs w:val="28"/>
          <w:lang w:val="uz-Cyrl-UZ" w:eastAsia="ru-RU"/>
        </w:rPr>
        <w:t>бошлиғи в.в.б</w:t>
      </w:r>
      <w:r w:rsidR="006A519E" w:rsidRPr="00C378D7">
        <w:rPr>
          <w:rFonts w:ascii="Times New Roman" w:eastAsia="Times New Roman" w:hAnsi="Times New Roman" w:cs="Times New Roman"/>
          <w:b/>
          <w:color w:val="000000"/>
          <w:sz w:val="28"/>
          <w:szCs w:val="28"/>
          <w:lang w:val="uz-Cyrl-UZ" w:eastAsia="ru-RU"/>
        </w:rPr>
        <w:tab/>
      </w:r>
      <w:r w:rsidR="006A519E" w:rsidRPr="00C378D7">
        <w:rPr>
          <w:rFonts w:ascii="Times New Roman" w:eastAsia="Times New Roman" w:hAnsi="Times New Roman" w:cs="Times New Roman"/>
          <w:b/>
          <w:color w:val="000000"/>
          <w:sz w:val="28"/>
          <w:szCs w:val="28"/>
          <w:lang w:val="uz-Cyrl-UZ" w:eastAsia="ru-RU"/>
        </w:rPr>
        <w:tab/>
      </w:r>
      <w:r w:rsidR="006A519E" w:rsidRPr="00C378D7">
        <w:rPr>
          <w:rFonts w:ascii="Times New Roman" w:eastAsia="Times New Roman" w:hAnsi="Times New Roman" w:cs="Times New Roman"/>
          <w:b/>
          <w:color w:val="000000"/>
          <w:sz w:val="28"/>
          <w:szCs w:val="28"/>
          <w:lang w:val="uz-Cyrl-UZ" w:eastAsia="ru-RU"/>
        </w:rPr>
        <w:tab/>
      </w:r>
      <w:r w:rsidR="006A519E" w:rsidRPr="00C378D7">
        <w:rPr>
          <w:rFonts w:ascii="Times New Roman" w:eastAsia="Times New Roman" w:hAnsi="Times New Roman" w:cs="Times New Roman"/>
          <w:b/>
          <w:color w:val="000000"/>
          <w:sz w:val="28"/>
          <w:szCs w:val="28"/>
          <w:lang w:val="uz-Cyrl-UZ" w:eastAsia="ru-RU"/>
        </w:rPr>
        <w:tab/>
      </w:r>
      <w:r w:rsidR="006A519E" w:rsidRPr="00C378D7">
        <w:rPr>
          <w:rFonts w:ascii="Times New Roman" w:eastAsia="Times New Roman" w:hAnsi="Times New Roman" w:cs="Times New Roman"/>
          <w:b/>
          <w:color w:val="000000"/>
          <w:sz w:val="28"/>
          <w:szCs w:val="28"/>
          <w:lang w:val="uz-Cyrl-UZ" w:eastAsia="ru-RU"/>
        </w:rPr>
        <w:tab/>
      </w:r>
      <w:r w:rsidR="006A519E" w:rsidRPr="00C378D7">
        <w:rPr>
          <w:rFonts w:ascii="Times New Roman" w:eastAsia="Times New Roman" w:hAnsi="Times New Roman" w:cs="Times New Roman"/>
          <w:b/>
          <w:color w:val="000000"/>
          <w:sz w:val="28"/>
          <w:szCs w:val="28"/>
          <w:lang w:val="uz-Cyrl-UZ" w:eastAsia="ru-RU"/>
        </w:rPr>
        <w:tab/>
      </w:r>
      <w:r w:rsidR="007E2DC6">
        <w:rPr>
          <w:rFonts w:ascii="Times New Roman" w:eastAsia="Times New Roman" w:hAnsi="Times New Roman" w:cs="Times New Roman"/>
          <w:b/>
          <w:color w:val="000000"/>
          <w:sz w:val="28"/>
          <w:szCs w:val="28"/>
          <w:lang w:val="uz-Cyrl-UZ" w:eastAsia="ru-RU"/>
        </w:rPr>
        <w:t xml:space="preserve">           </w:t>
      </w:r>
      <w:r w:rsidR="006A519E" w:rsidRPr="00C378D7">
        <w:rPr>
          <w:rFonts w:ascii="Times New Roman" w:eastAsia="Times New Roman" w:hAnsi="Times New Roman" w:cs="Times New Roman"/>
          <w:b/>
          <w:color w:val="000000"/>
          <w:sz w:val="28"/>
          <w:szCs w:val="28"/>
          <w:lang w:val="uz-Cyrl-UZ" w:eastAsia="ru-RU"/>
        </w:rPr>
        <w:tab/>
        <w:t>Д.Раззоқов</w:t>
      </w:r>
    </w:p>
    <w:sectPr w:rsidR="008D76A0" w:rsidRPr="00C378D7" w:rsidSect="0044298D">
      <w:pgSz w:w="11906" w:h="16838"/>
      <w:pgMar w:top="709" w:right="850" w:bottom="709" w:left="156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D7790A"/>
    <w:multiLevelType w:val="hybridMultilevel"/>
    <w:tmpl w:val="52389922"/>
    <w:lvl w:ilvl="0" w:tplc="A76EA4F8">
      <w:start w:val="18"/>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60625DA"/>
    <w:multiLevelType w:val="hybridMultilevel"/>
    <w:tmpl w:val="32E28D64"/>
    <w:lvl w:ilvl="0" w:tplc="9F144C5E">
      <w:start w:val="1"/>
      <w:numFmt w:val="upperRoman"/>
      <w:lvlText w:val="%1."/>
      <w:lvlJc w:val="left"/>
      <w:pPr>
        <w:ind w:left="1428" w:hanging="72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 w15:restartNumberingAfterBreak="0">
    <w:nsid w:val="458F5400"/>
    <w:multiLevelType w:val="hybridMultilevel"/>
    <w:tmpl w:val="E51277A4"/>
    <w:lvl w:ilvl="0" w:tplc="5BB0F92E">
      <w:start w:val="1"/>
      <w:numFmt w:val="upperRoman"/>
      <w:lvlText w:val="%1."/>
      <w:lvlJc w:val="left"/>
      <w:pPr>
        <w:ind w:left="1429" w:hanging="72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 w15:restartNumberingAfterBreak="0">
    <w:nsid w:val="466F47F9"/>
    <w:multiLevelType w:val="hybridMultilevel"/>
    <w:tmpl w:val="6B144E7A"/>
    <w:lvl w:ilvl="0" w:tplc="FFFFFFFF">
      <w:start w:val="1"/>
      <w:numFmt w:val="decimal"/>
      <w:lvlText w:val="%1."/>
      <w:lvlJc w:val="left"/>
      <w:pPr>
        <w:ind w:left="1070" w:hanging="360"/>
      </w:pPr>
    </w:lvl>
    <w:lvl w:ilvl="1" w:tplc="FFFFFFFF">
      <w:start w:val="1"/>
      <w:numFmt w:val="lowerLetter"/>
      <w:lvlText w:val="%2."/>
      <w:lvlJc w:val="left"/>
      <w:pPr>
        <w:ind w:left="1790" w:hanging="360"/>
      </w:pPr>
    </w:lvl>
    <w:lvl w:ilvl="2" w:tplc="FFFFFFFF">
      <w:start w:val="1"/>
      <w:numFmt w:val="lowerRoman"/>
      <w:lvlText w:val="%3."/>
      <w:lvlJc w:val="right"/>
      <w:pPr>
        <w:ind w:left="2510" w:hanging="180"/>
      </w:pPr>
    </w:lvl>
    <w:lvl w:ilvl="3" w:tplc="FFFFFFFF">
      <w:start w:val="1"/>
      <w:numFmt w:val="decimal"/>
      <w:lvlText w:val="%4."/>
      <w:lvlJc w:val="left"/>
      <w:pPr>
        <w:ind w:left="3230" w:hanging="360"/>
      </w:pPr>
    </w:lvl>
    <w:lvl w:ilvl="4" w:tplc="FFFFFFFF">
      <w:start w:val="1"/>
      <w:numFmt w:val="lowerLetter"/>
      <w:lvlText w:val="%5."/>
      <w:lvlJc w:val="left"/>
      <w:pPr>
        <w:ind w:left="3950" w:hanging="360"/>
      </w:pPr>
    </w:lvl>
    <w:lvl w:ilvl="5" w:tplc="FFFFFFFF">
      <w:start w:val="1"/>
      <w:numFmt w:val="lowerRoman"/>
      <w:lvlText w:val="%6."/>
      <w:lvlJc w:val="right"/>
      <w:pPr>
        <w:ind w:left="4670" w:hanging="180"/>
      </w:pPr>
    </w:lvl>
    <w:lvl w:ilvl="6" w:tplc="FFFFFFFF">
      <w:start w:val="1"/>
      <w:numFmt w:val="decimal"/>
      <w:lvlText w:val="%7."/>
      <w:lvlJc w:val="left"/>
      <w:pPr>
        <w:ind w:left="5390" w:hanging="360"/>
      </w:pPr>
    </w:lvl>
    <w:lvl w:ilvl="7" w:tplc="FFFFFFFF">
      <w:start w:val="1"/>
      <w:numFmt w:val="lowerLetter"/>
      <w:lvlText w:val="%8."/>
      <w:lvlJc w:val="left"/>
      <w:pPr>
        <w:ind w:left="6110" w:hanging="360"/>
      </w:pPr>
    </w:lvl>
    <w:lvl w:ilvl="8" w:tplc="FFFFFFFF">
      <w:start w:val="1"/>
      <w:numFmt w:val="lowerRoman"/>
      <w:lvlText w:val="%9."/>
      <w:lvlJc w:val="right"/>
      <w:pPr>
        <w:ind w:left="6830" w:hanging="180"/>
      </w:pPr>
    </w:lvl>
  </w:abstractNum>
  <w:abstractNum w:abstractNumId="4" w15:restartNumberingAfterBreak="0">
    <w:nsid w:val="51363D3B"/>
    <w:multiLevelType w:val="hybridMultilevel"/>
    <w:tmpl w:val="6B144E7A"/>
    <w:lvl w:ilvl="0" w:tplc="32B80B8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671E2BE3"/>
    <w:multiLevelType w:val="hybridMultilevel"/>
    <w:tmpl w:val="EE20F450"/>
    <w:lvl w:ilvl="0" w:tplc="0068E034">
      <w:numFmt w:val="bullet"/>
      <w:lvlText w:val="-"/>
      <w:lvlJc w:val="left"/>
      <w:pPr>
        <w:ind w:left="1068" w:hanging="360"/>
      </w:pPr>
      <w:rPr>
        <w:rFonts w:ascii="Times New Roman" w:eastAsiaTheme="minorHAnsi"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6" w15:restartNumberingAfterBreak="0">
    <w:nsid w:val="7FED0E8A"/>
    <w:multiLevelType w:val="hybridMultilevel"/>
    <w:tmpl w:val="1DC80CC0"/>
    <w:lvl w:ilvl="0" w:tplc="81F060EE">
      <w:start w:val="3"/>
      <w:numFmt w:val="decimal"/>
      <w:lvlText w:val="%1."/>
      <w:lvlJc w:val="left"/>
      <w:pPr>
        <w:ind w:left="1069" w:hanging="360"/>
      </w:pPr>
      <w:rPr>
        <w:rFonts w:eastAsia="Times New Roman" w:cstheme="minorBidi" w:hint="default"/>
        <w:color w:val="00000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5"/>
  </w:num>
  <w:num w:numId="3">
    <w:abstractNumId w:val="1"/>
  </w:num>
  <w:num w:numId="4">
    <w:abstractNumId w:val="2"/>
  </w:num>
  <w:num w:numId="5">
    <w:abstractNumId w:val="4"/>
  </w:num>
  <w:num w:numId="6">
    <w:abstractNumId w:val="6"/>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19C0"/>
    <w:rsid w:val="00002B27"/>
    <w:rsid w:val="0000797D"/>
    <w:rsid w:val="0001461F"/>
    <w:rsid w:val="0001473E"/>
    <w:rsid w:val="000515FF"/>
    <w:rsid w:val="0005304D"/>
    <w:rsid w:val="0005744B"/>
    <w:rsid w:val="000769CB"/>
    <w:rsid w:val="00081C05"/>
    <w:rsid w:val="00084349"/>
    <w:rsid w:val="00093FA6"/>
    <w:rsid w:val="000965F8"/>
    <w:rsid w:val="000E0EB0"/>
    <w:rsid w:val="00106B7D"/>
    <w:rsid w:val="0010782A"/>
    <w:rsid w:val="001114E2"/>
    <w:rsid w:val="00114C2A"/>
    <w:rsid w:val="00114D8A"/>
    <w:rsid w:val="00137931"/>
    <w:rsid w:val="0014100D"/>
    <w:rsid w:val="00147045"/>
    <w:rsid w:val="0018562F"/>
    <w:rsid w:val="001A4B6F"/>
    <w:rsid w:val="001D3443"/>
    <w:rsid w:val="001D4917"/>
    <w:rsid w:val="00225868"/>
    <w:rsid w:val="00226649"/>
    <w:rsid w:val="00235737"/>
    <w:rsid w:val="002425AD"/>
    <w:rsid w:val="00266EDF"/>
    <w:rsid w:val="00272C47"/>
    <w:rsid w:val="002748AF"/>
    <w:rsid w:val="002807A4"/>
    <w:rsid w:val="0029377F"/>
    <w:rsid w:val="00294EEF"/>
    <w:rsid w:val="002C26B4"/>
    <w:rsid w:val="002E1098"/>
    <w:rsid w:val="002F287D"/>
    <w:rsid w:val="00301C0C"/>
    <w:rsid w:val="003035F5"/>
    <w:rsid w:val="00303B48"/>
    <w:rsid w:val="00306F55"/>
    <w:rsid w:val="00312C5C"/>
    <w:rsid w:val="0031531C"/>
    <w:rsid w:val="003157BA"/>
    <w:rsid w:val="00317847"/>
    <w:rsid w:val="00331E95"/>
    <w:rsid w:val="00345F4E"/>
    <w:rsid w:val="00370935"/>
    <w:rsid w:val="00386024"/>
    <w:rsid w:val="00391B86"/>
    <w:rsid w:val="003A78F2"/>
    <w:rsid w:val="003B59E6"/>
    <w:rsid w:val="003F5697"/>
    <w:rsid w:val="004041F6"/>
    <w:rsid w:val="0041218B"/>
    <w:rsid w:val="004217B9"/>
    <w:rsid w:val="0042287E"/>
    <w:rsid w:val="00424020"/>
    <w:rsid w:val="0043473D"/>
    <w:rsid w:val="0044298D"/>
    <w:rsid w:val="00445C89"/>
    <w:rsid w:val="00445D7E"/>
    <w:rsid w:val="004632D4"/>
    <w:rsid w:val="00465E8A"/>
    <w:rsid w:val="004804A0"/>
    <w:rsid w:val="00490199"/>
    <w:rsid w:val="00492C9F"/>
    <w:rsid w:val="004B15D5"/>
    <w:rsid w:val="004E751A"/>
    <w:rsid w:val="0050588F"/>
    <w:rsid w:val="005071AE"/>
    <w:rsid w:val="00527C46"/>
    <w:rsid w:val="00545572"/>
    <w:rsid w:val="005577F4"/>
    <w:rsid w:val="00565B9F"/>
    <w:rsid w:val="005660F3"/>
    <w:rsid w:val="00566FBF"/>
    <w:rsid w:val="00570CAE"/>
    <w:rsid w:val="00580AED"/>
    <w:rsid w:val="00597D14"/>
    <w:rsid w:val="005A5445"/>
    <w:rsid w:val="005A7ADC"/>
    <w:rsid w:val="005F77C7"/>
    <w:rsid w:val="005F7B5B"/>
    <w:rsid w:val="00616264"/>
    <w:rsid w:val="00622765"/>
    <w:rsid w:val="00643925"/>
    <w:rsid w:val="00665D19"/>
    <w:rsid w:val="006745A7"/>
    <w:rsid w:val="0068073F"/>
    <w:rsid w:val="00686594"/>
    <w:rsid w:val="0069366E"/>
    <w:rsid w:val="00694405"/>
    <w:rsid w:val="006A519E"/>
    <w:rsid w:val="006B37C7"/>
    <w:rsid w:val="006B5723"/>
    <w:rsid w:val="006B7271"/>
    <w:rsid w:val="006F1DA6"/>
    <w:rsid w:val="00702E0C"/>
    <w:rsid w:val="0070391E"/>
    <w:rsid w:val="00715384"/>
    <w:rsid w:val="007455A9"/>
    <w:rsid w:val="0076459F"/>
    <w:rsid w:val="00775ABD"/>
    <w:rsid w:val="00785356"/>
    <w:rsid w:val="00786E9D"/>
    <w:rsid w:val="0079128C"/>
    <w:rsid w:val="00792CED"/>
    <w:rsid w:val="007B3C97"/>
    <w:rsid w:val="007C3E7F"/>
    <w:rsid w:val="007C41EA"/>
    <w:rsid w:val="007D7E45"/>
    <w:rsid w:val="007E2DC6"/>
    <w:rsid w:val="007E3E88"/>
    <w:rsid w:val="007E4AD6"/>
    <w:rsid w:val="007E5DF9"/>
    <w:rsid w:val="007E6CD3"/>
    <w:rsid w:val="007E7469"/>
    <w:rsid w:val="00815302"/>
    <w:rsid w:val="00816E49"/>
    <w:rsid w:val="00844756"/>
    <w:rsid w:val="008454BB"/>
    <w:rsid w:val="00850557"/>
    <w:rsid w:val="00855CC3"/>
    <w:rsid w:val="00860065"/>
    <w:rsid w:val="0086169F"/>
    <w:rsid w:val="00865A7E"/>
    <w:rsid w:val="008717F2"/>
    <w:rsid w:val="00873711"/>
    <w:rsid w:val="00880B65"/>
    <w:rsid w:val="008843A0"/>
    <w:rsid w:val="008A4DF8"/>
    <w:rsid w:val="008B6B18"/>
    <w:rsid w:val="008C2367"/>
    <w:rsid w:val="008C36EA"/>
    <w:rsid w:val="008D76A0"/>
    <w:rsid w:val="008E1F00"/>
    <w:rsid w:val="00904F52"/>
    <w:rsid w:val="009124D4"/>
    <w:rsid w:val="00915DC5"/>
    <w:rsid w:val="00916F72"/>
    <w:rsid w:val="009233B8"/>
    <w:rsid w:val="00937888"/>
    <w:rsid w:val="009533BA"/>
    <w:rsid w:val="009703A1"/>
    <w:rsid w:val="00990F63"/>
    <w:rsid w:val="00996CD9"/>
    <w:rsid w:val="009A27D1"/>
    <w:rsid w:val="009A4A34"/>
    <w:rsid w:val="009C4E05"/>
    <w:rsid w:val="009D2AC2"/>
    <w:rsid w:val="009D5AAB"/>
    <w:rsid w:val="009D6B9C"/>
    <w:rsid w:val="009F54C5"/>
    <w:rsid w:val="00A067C5"/>
    <w:rsid w:val="00A06FF8"/>
    <w:rsid w:val="00A116A9"/>
    <w:rsid w:val="00A14CB8"/>
    <w:rsid w:val="00A279A4"/>
    <w:rsid w:val="00A37D57"/>
    <w:rsid w:val="00A40699"/>
    <w:rsid w:val="00A4384D"/>
    <w:rsid w:val="00A44781"/>
    <w:rsid w:val="00A53358"/>
    <w:rsid w:val="00A54A01"/>
    <w:rsid w:val="00A54AFC"/>
    <w:rsid w:val="00A57399"/>
    <w:rsid w:val="00A67F4E"/>
    <w:rsid w:val="00A71012"/>
    <w:rsid w:val="00A8648B"/>
    <w:rsid w:val="00AC13FB"/>
    <w:rsid w:val="00AD285E"/>
    <w:rsid w:val="00AE320C"/>
    <w:rsid w:val="00AF66EC"/>
    <w:rsid w:val="00B048B5"/>
    <w:rsid w:val="00B0623A"/>
    <w:rsid w:val="00B20518"/>
    <w:rsid w:val="00B332AE"/>
    <w:rsid w:val="00B41DE6"/>
    <w:rsid w:val="00B461BA"/>
    <w:rsid w:val="00B538F3"/>
    <w:rsid w:val="00B547F5"/>
    <w:rsid w:val="00B6383E"/>
    <w:rsid w:val="00B67AC6"/>
    <w:rsid w:val="00B763BE"/>
    <w:rsid w:val="00B971D4"/>
    <w:rsid w:val="00BD60DD"/>
    <w:rsid w:val="00BE5006"/>
    <w:rsid w:val="00BE6273"/>
    <w:rsid w:val="00BF58C6"/>
    <w:rsid w:val="00BF6664"/>
    <w:rsid w:val="00C2229B"/>
    <w:rsid w:val="00C228B8"/>
    <w:rsid w:val="00C27FE0"/>
    <w:rsid w:val="00C378D7"/>
    <w:rsid w:val="00C45C37"/>
    <w:rsid w:val="00C518DA"/>
    <w:rsid w:val="00C667AC"/>
    <w:rsid w:val="00C76249"/>
    <w:rsid w:val="00C82CFE"/>
    <w:rsid w:val="00C92A03"/>
    <w:rsid w:val="00CA1A39"/>
    <w:rsid w:val="00CB4DFA"/>
    <w:rsid w:val="00CD6419"/>
    <w:rsid w:val="00D0180C"/>
    <w:rsid w:val="00D05BEA"/>
    <w:rsid w:val="00D150DF"/>
    <w:rsid w:val="00D23C6E"/>
    <w:rsid w:val="00D322DD"/>
    <w:rsid w:val="00D3758E"/>
    <w:rsid w:val="00D4448F"/>
    <w:rsid w:val="00D4759F"/>
    <w:rsid w:val="00D51CD4"/>
    <w:rsid w:val="00D53E3E"/>
    <w:rsid w:val="00D60DBD"/>
    <w:rsid w:val="00D7486C"/>
    <w:rsid w:val="00D86FFF"/>
    <w:rsid w:val="00DA5BB3"/>
    <w:rsid w:val="00DC0CD8"/>
    <w:rsid w:val="00DE7DB8"/>
    <w:rsid w:val="00DF63E4"/>
    <w:rsid w:val="00E1466C"/>
    <w:rsid w:val="00E22A6F"/>
    <w:rsid w:val="00E4047C"/>
    <w:rsid w:val="00E42ABD"/>
    <w:rsid w:val="00E43636"/>
    <w:rsid w:val="00E52D35"/>
    <w:rsid w:val="00E6015A"/>
    <w:rsid w:val="00E61BA2"/>
    <w:rsid w:val="00E63844"/>
    <w:rsid w:val="00E80F3C"/>
    <w:rsid w:val="00E9345A"/>
    <w:rsid w:val="00EA3E8E"/>
    <w:rsid w:val="00EF5673"/>
    <w:rsid w:val="00EF5F5D"/>
    <w:rsid w:val="00F12795"/>
    <w:rsid w:val="00F156E3"/>
    <w:rsid w:val="00F2043F"/>
    <w:rsid w:val="00F31075"/>
    <w:rsid w:val="00F419C0"/>
    <w:rsid w:val="00F57A45"/>
    <w:rsid w:val="00F62024"/>
    <w:rsid w:val="00F8205B"/>
    <w:rsid w:val="00FA55C2"/>
    <w:rsid w:val="00FA7558"/>
    <w:rsid w:val="00FB2E6E"/>
    <w:rsid w:val="00FC6903"/>
    <w:rsid w:val="00FE73DB"/>
    <w:rsid w:val="00FF741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9B5697"/>
  <w15:docId w15:val="{96EAEE48-A279-4D03-AE33-87CDDD2019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419C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F41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F419C0"/>
    <w:pPr>
      <w:ind w:left="720"/>
      <w:contextualSpacing/>
    </w:pPr>
  </w:style>
  <w:style w:type="paragraph" w:styleId="a5">
    <w:name w:val="Balloon Text"/>
    <w:basedOn w:val="a"/>
    <w:link w:val="a6"/>
    <w:uiPriority w:val="99"/>
    <w:semiHidden/>
    <w:unhideWhenUsed/>
    <w:rsid w:val="00622765"/>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62276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3166294">
      <w:bodyDiv w:val="1"/>
      <w:marLeft w:val="0"/>
      <w:marRight w:val="0"/>
      <w:marTop w:val="0"/>
      <w:marBottom w:val="0"/>
      <w:divBdr>
        <w:top w:val="none" w:sz="0" w:space="0" w:color="auto"/>
        <w:left w:val="none" w:sz="0" w:space="0" w:color="auto"/>
        <w:bottom w:val="none" w:sz="0" w:space="0" w:color="auto"/>
        <w:right w:val="none" w:sz="0" w:space="0" w:color="auto"/>
      </w:divBdr>
    </w:div>
    <w:div w:id="91822402">
      <w:bodyDiv w:val="1"/>
      <w:marLeft w:val="0"/>
      <w:marRight w:val="0"/>
      <w:marTop w:val="0"/>
      <w:marBottom w:val="0"/>
      <w:divBdr>
        <w:top w:val="none" w:sz="0" w:space="0" w:color="auto"/>
        <w:left w:val="none" w:sz="0" w:space="0" w:color="auto"/>
        <w:bottom w:val="none" w:sz="0" w:space="0" w:color="auto"/>
        <w:right w:val="none" w:sz="0" w:space="0" w:color="auto"/>
      </w:divBdr>
    </w:div>
    <w:div w:id="105589834">
      <w:bodyDiv w:val="1"/>
      <w:marLeft w:val="0"/>
      <w:marRight w:val="0"/>
      <w:marTop w:val="0"/>
      <w:marBottom w:val="0"/>
      <w:divBdr>
        <w:top w:val="none" w:sz="0" w:space="0" w:color="auto"/>
        <w:left w:val="none" w:sz="0" w:space="0" w:color="auto"/>
        <w:bottom w:val="none" w:sz="0" w:space="0" w:color="auto"/>
        <w:right w:val="none" w:sz="0" w:space="0" w:color="auto"/>
      </w:divBdr>
    </w:div>
    <w:div w:id="379716574">
      <w:bodyDiv w:val="1"/>
      <w:marLeft w:val="0"/>
      <w:marRight w:val="0"/>
      <w:marTop w:val="0"/>
      <w:marBottom w:val="0"/>
      <w:divBdr>
        <w:top w:val="none" w:sz="0" w:space="0" w:color="auto"/>
        <w:left w:val="none" w:sz="0" w:space="0" w:color="auto"/>
        <w:bottom w:val="none" w:sz="0" w:space="0" w:color="auto"/>
        <w:right w:val="none" w:sz="0" w:space="0" w:color="auto"/>
      </w:divBdr>
    </w:div>
    <w:div w:id="530607603">
      <w:bodyDiv w:val="1"/>
      <w:marLeft w:val="0"/>
      <w:marRight w:val="0"/>
      <w:marTop w:val="0"/>
      <w:marBottom w:val="0"/>
      <w:divBdr>
        <w:top w:val="none" w:sz="0" w:space="0" w:color="auto"/>
        <w:left w:val="none" w:sz="0" w:space="0" w:color="auto"/>
        <w:bottom w:val="none" w:sz="0" w:space="0" w:color="auto"/>
        <w:right w:val="none" w:sz="0" w:space="0" w:color="auto"/>
      </w:divBdr>
    </w:div>
    <w:div w:id="804007364">
      <w:bodyDiv w:val="1"/>
      <w:marLeft w:val="0"/>
      <w:marRight w:val="0"/>
      <w:marTop w:val="0"/>
      <w:marBottom w:val="0"/>
      <w:divBdr>
        <w:top w:val="none" w:sz="0" w:space="0" w:color="auto"/>
        <w:left w:val="none" w:sz="0" w:space="0" w:color="auto"/>
        <w:bottom w:val="none" w:sz="0" w:space="0" w:color="auto"/>
        <w:right w:val="none" w:sz="0" w:space="0" w:color="auto"/>
      </w:divBdr>
    </w:div>
    <w:div w:id="1341390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957</TotalTime>
  <Pages>4</Pages>
  <Words>1551</Words>
  <Characters>8846</Characters>
  <Application>Microsoft Office Word</Application>
  <DocSecurity>0</DocSecurity>
  <Lines>73</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Eldorbek Xolmurodov</cp:lastModifiedBy>
  <cp:revision>357</cp:revision>
  <cp:lastPrinted>2025-05-08T10:34:00Z</cp:lastPrinted>
  <dcterms:created xsi:type="dcterms:W3CDTF">2025-03-14T07:26:00Z</dcterms:created>
  <dcterms:modified xsi:type="dcterms:W3CDTF">2025-05-24T06:08:00Z</dcterms:modified>
</cp:coreProperties>
</file>