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4E815A" w14:textId="6B575908" w:rsidR="005B5320" w:rsidRPr="00671DA5" w:rsidRDefault="00C410B2" w:rsidP="00B63EDD">
      <w:pPr>
        <w:spacing w:after="0" w:line="240" w:lineRule="auto"/>
        <w:jc w:val="center"/>
        <w:rPr>
          <w:rFonts w:ascii="Times New Roman" w:hAnsi="Times New Roman" w:cs="Times New Roman"/>
          <w:b/>
          <w:sz w:val="28"/>
          <w:szCs w:val="28"/>
          <w:lang w:val="uz-Cyrl-UZ"/>
        </w:rPr>
      </w:pPr>
      <w:r w:rsidRPr="00671DA5">
        <w:rPr>
          <w:rFonts w:ascii="Times New Roman" w:hAnsi="Times New Roman" w:cs="Times New Roman"/>
          <w:b/>
          <w:sz w:val="28"/>
          <w:szCs w:val="28"/>
        </w:rPr>
        <w:t xml:space="preserve">Давлат </w:t>
      </w:r>
      <w:proofErr w:type="spellStart"/>
      <w:r w:rsidRPr="00671DA5">
        <w:rPr>
          <w:rFonts w:ascii="Times New Roman" w:hAnsi="Times New Roman" w:cs="Times New Roman"/>
          <w:b/>
          <w:sz w:val="28"/>
          <w:szCs w:val="28"/>
        </w:rPr>
        <w:t>тиббий</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суғуртаси</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механизмларини</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Фарғона</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ви</w:t>
      </w:r>
      <w:r w:rsidR="00BF1567" w:rsidRPr="00671DA5">
        <w:rPr>
          <w:rFonts w:ascii="Times New Roman" w:hAnsi="Times New Roman" w:cs="Times New Roman"/>
          <w:b/>
          <w:sz w:val="28"/>
          <w:szCs w:val="28"/>
        </w:rPr>
        <w:t>лоятида</w:t>
      </w:r>
      <w:proofErr w:type="spellEnd"/>
      <w:r w:rsidR="00BF1567" w:rsidRPr="00671DA5">
        <w:rPr>
          <w:rFonts w:ascii="Times New Roman" w:hAnsi="Times New Roman" w:cs="Times New Roman"/>
          <w:b/>
          <w:sz w:val="28"/>
          <w:szCs w:val="28"/>
        </w:rPr>
        <w:t xml:space="preserve"> </w:t>
      </w:r>
      <w:proofErr w:type="spellStart"/>
      <w:r w:rsidR="00BF1567" w:rsidRPr="00671DA5">
        <w:rPr>
          <w:rFonts w:ascii="Times New Roman" w:hAnsi="Times New Roman" w:cs="Times New Roman"/>
          <w:b/>
          <w:sz w:val="28"/>
          <w:szCs w:val="28"/>
        </w:rPr>
        <w:t>жорий</w:t>
      </w:r>
      <w:proofErr w:type="spellEnd"/>
      <w:r w:rsidR="00BF1567" w:rsidRPr="00671DA5">
        <w:rPr>
          <w:rFonts w:ascii="Times New Roman" w:hAnsi="Times New Roman" w:cs="Times New Roman"/>
          <w:b/>
          <w:sz w:val="28"/>
          <w:szCs w:val="28"/>
        </w:rPr>
        <w:t xml:space="preserve"> </w:t>
      </w:r>
      <w:proofErr w:type="spellStart"/>
      <w:proofErr w:type="gramStart"/>
      <w:r w:rsidR="00BF1567" w:rsidRPr="00671DA5">
        <w:rPr>
          <w:rFonts w:ascii="Times New Roman" w:hAnsi="Times New Roman" w:cs="Times New Roman"/>
          <w:b/>
          <w:sz w:val="28"/>
          <w:szCs w:val="28"/>
        </w:rPr>
        <w:t>этиш</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бўйича</w:t>
      </w:r>
      <w:proofErr w:type="spellEnd"/>
      <w:proofErr w:type="gramEnd"/>
      <w:r w:rsidRPr="00671DA5">
        <w:rPr>
          <w:rFonts w:ascii="Times New Roman" w:hAnsi="Times New Roman" w:cs="Times New Roman"/>
          <w:b/>
          <w:sz w:val="28"/>
          <w:szCs w:val="28"/>
        </w:rPr>
        <w:t xml:space="preserve"> </w:t>
      </w:r>
      <w:r w:rsidRPr="00671DA5">
        <w:rPr>
          <w:rFonts w:ascii="Times New Roman" w:hAnsi="Times New Roman" w:cs="Times New Roman"/>
          <w:b/>
          <w:sz w:val="28"/>
          <w:szCs w:val="28"/>
          <w:lang w:val="uz-Cyrl-UZ"/>
        </w:rPr>
        <w:t>жорий хафта</w:t>
      </w:r>
      <w:r w:rsidRPr="00671DA5">
        <w:rPr>
          <w:rFonts w:ascii="Times New Roman" w:hAnsi="Times New Roman" w:cs="Times New Roman"/>
          <w:b/>
          <w:sz w:val="28"/>
          <w:szCs w:val="28"/>
        </w:rPr>
        <w:t>да</w:t>
      </w:r>
      <w:r w:rsidR="00BF1567" w:rsidRPr="00671DA5">
        <w:rPr>
          <w:rFonts w:ascii="Times New Roman" w:hAnsi="Times New Roman" w:cs="Times New Roman"/>
          <w:b/>
          <w:sz w:val="28"/>
          <w:szCs w:val="28"/>
          <w:lang w:val="uz-Cyrl-UZ"/>
        </w:rPr>
        <w:t xml:space="preserve"> (</w:t>
      </w:r>
      <w:r w:rsidR="00BC6230">
        <w:rPr>
          <w:rFonts w:ascii="Times New Roman" w:hAnsi="Times New Roman" w:cs="Times New Roman"/>
          <w:b/>
          <w:sz w:val="28"/>
          <w:szCs w:val="28"/>
          <w:lang w:val="uz-Cyrl-UZ"/>
        </w:rPr>
        <w:t>21</w:t>
      </w:r>
      <w:r w:rsidR="00BF1567" w:rsidRPr="00671DA5">
        <w:rPr>
          <w:rFonts w:ascii="Times New Roman" w:hAnsi="Times New Roman" w:cs="Times New Roman"/>
          <w:b/>
          <w:sz w:val="28"/>
          <w:szCs w:val="28"/>
          <w:lang w:val="uz-Cyrl-UZ"/>
        </w:rPr>
        <w:t>-</w:t>
      </w:r>
      <w:r w:rsidR="00BC6230">
        <w:rPr>
          <w:rFonts w:ascii="Times New Roman" w:hAnsi="Times New Roman" w:cs="Times New Roman"/>
          <w:b/>
          <w:sz w:val="28"/>
          <w:szCs w:val="28"/>
          <w:lang w:val="uz-Cyrl-UZ"/>
        </w:rPr>
        <w:t>25</w:t>
      </w:r>
      <w:r w:rsidR="00BF1567" w:rsidRPr="00671DA5">
        <w:rPr>
          <w:rFonts w:ascii="Times New Roman" w:hAnsi="Times New Roman" w:cs="Times New Roman"/>
          <w:b/>
          <w:sz w:val="28"/>
          <w:szCs w:val="28"/>
          <w:lang w:val="uz-Cyrl-UZ"/>
        </w:rPr>
        <w:t>.0</w:t>
      </w:r>
      <w:r w:rsidR="003267D5" w:rsidRPr="00671DA5">
        <w:rPr>
          <w:rFonts w:ascii="Times New Roman" w:hAnsi="Times New Roman" w:cs="Times New Roman"/>
          <w:b/>
          <w:sz w:val="28"/>
          <w:szCs w:val="28"/>
          <w:lang w:val="uz-Cyrl-UZ"/>
        </w:rPr>
        <w:t>4</w:t>
      </w:r>
      <w:r w:rsidR="00BF1567" w:rsidRPr="00671DA5">
        <w:rPr>
          <w:rFonts w:ascii="Times New Roman" w:hAnsi="Times New Roman" w:cs="Times New Roman"/>
          <w:b/>
          <w:sz w:val="28"/>
          <w:szCs w:val="28"/>
          <w:lang w:val="uz-Cyrl-UZ"/>
        </w:rPr>
        <w:t>.2025</w:t>
      </w:r>
      <w:r w:rsidR="00B63EDD">
        <w:rPr>
          <w:rFonts w:ascii="Times New Roman" w:hAnsi="Times New Roman" w:cs="Times New Roman"/>
          <w:b/>
          <w:sz w:val="28"/>
          <w:szCs w:val="28"/>
          <w:lang w:val="uz-Cyrl-UZ"/>
        </w:rPr>
        <w:t xml:space="preserve"> </w:t>
      </w:r>
      <w:r w:rsidR="00BF1567" w:rsidRPr="00671DA5">
        <w:rPr>
          <w:rFonts w:ascii="Times New Roman" w:hAnsi="Times New Roman" w:cs="Times New Roman"/>
          <w:b/>
          <w:sz w:val="28"/>
          <w:szCs w:val="28"/>
          <w:lang w:val="uz-Cyrl-UZ"/>
        </w:rPr>
        <w:t xml:space="preserve">й.) </w:t>
      </w:r>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амалга</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оширилган</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ишлар</w:t>
      </w:r>
      <w:proofErr w:type="spellEnd"/>
      <w:r w:rsidRPr="00671DA5">
        <w:rPr>
          <w:rFonts w:ascii="Times New Roman" w:hAnsi="Times New Roman" w:cs="Times New Roman"/>
          <w:b/>
          <w:sz w:val="28"/>
          <w:szCs w:val="28"/>
        </w:rPr>
        <w:t xml:space="preserve"> </w:t>
      </w:r>
      <w:proofErr w:type="spellStart"/>
      <w:r w:rsidRPr="00671DA5">
        <w:rPr>
          <w:rFonts w:ascii="Times New Roman" w:hAnsi="Times New Roman" w:cs="Times New Roman"/>
          <w:b/>
          <w:sz w:val="28"/>
          <w:szCs w:val="28"/>
        </w:rPr>
        <w:t>хақида</w:t>
      </w:r>
      <w:proofErr w:type="spellEnd"/>
      <w:r w:rsidRPr="00671DA5">
        <w:rPr>
          <w:rFonts w:ascii="Times New Roman" w:hAnsi="Times New Roman" w:cs="Times New Roman"/>
          <w:b/>
          <w:sz w:val="28"/>
          <w:szCs w:val="28"/>
          <w:lang w:val="uz-Cyrl-UZ"/>
        </w:rPr>
        <w:t xml:space="preserve"> </w:t>
      </w:r>
      <w:r w:rsidR="007B6E99" w:rsidRPr="00671DA5">
        <w:rPr>
          <w:rFonts w:ascii="Times New Roman" w:hAnsi="Times New Roman" w:cs="Times New Roman"/>
          <w:b/>
          <w:sz w:val="28"/>
          <w:szCs w:val="28"/>
          <w:lang w:val="uz-Cyrl-UZ"/>
        </w:rPr>
        <w:t xml:space="preserve"> </w:t>
      </w:r>
      <w:r w:rsidRPr="00671DA5">
        <w:rPr>
          <w:rFonts w:ascii="Times New Roman" w:hAnsi="Times New Roman" w:cs="Times New Roman"/>
          <w:b/>
          <w:sz w:val="28"/>
          <w:szCs w:val="28"/>
          <w:lang w:val="uz-Cyrl-UZ"/>
        </w:rPr>
        <w:t xml:space="preserve"> маълумот.</w:t>
      </w:r>
    </w:p>
    <w:p w14:paraId="13C53E67" w14:textId="08F1A348" w:rsidR="00C410B2" w:rsidRPr="00671DA5" w:rsidRDefault="007B6E99" w:rsidP="00B63EDD">
      <w:pPr>
        <w:spacing w:after="0" w:line="240" w:lineRule="auto"/>
        <w:jc w:val="center"/>
        <w:rPr>
          <w:rFonts w:ascii="Times New Roman" w:hAnsi="Times New Roman" w:cs="Times New Roman"/>
          <w:sz w:val="28"/>
          <w:szCs w:val="28"/>
          <w:lang w:val="uz-Cyrl-UZ"/>
        </w:rPr>
      </w:pPr>
      <w:r w:rsidRPr="00671DA5">
        <w:rPr>
          <w:rFonts w:ascii="Times New Roman" w:hAnsi="Times New Roman" w:cs="Times New Roman"/>
          <w:sz w:val="28"/>
          <w:szCs w:val="28"/>
          <w:lang w:val="uz-Cyrl-UZ"/>
        </w:rPr>
        <w:t xml:space="preserve"> </w:t>
      </w:r>
    </w:p>
    <w:p w14:paraId="21D6FD94" w14:textId="77777777" w:rsidR="009B3DF7" w:rsidRDefault="0011779B" w:rsidP="00BC6230">
      <w:pPr>
        <w:spacing w:after="0" w:line="240" w:lineRule="auto"/>
        <w:ind w:firstLine="708"/>
        <w:jc w:val="both"/>
        <w:rPr>
          <w:rFonts w:ascii="Times New Roman" w:hAnsi="Times New Roman" w:cs="Times New Roman"/>
          <w:bCs/>
          <w:sz w:val="28"/>
          <w:szCs w:val="28"/>
          <w:lang w:val="uz-Cyrl-UZ"/>
        </w:rPr>
      </w:pPr>
      <w:r w:rsidRPr="00671DA5">
        <w:rPr>
          <w:rFonts w:ascii="Times New Roman" w:hAnsi="Times New Roman" w:cs="Times New Roman"/>
          <w:b/>
          <w:i/>
          <w:sz w:val="28"/>
          <w:szCs w:val="28"/>
          <w:lang w:val="uz-Cyrl-UZ"/>
        </w:rPr>
        <w:t xml:space="preserve">- </w:t>
      </w:r>
      <w:r w:rsidR="001A1971">
        <w:rPr>
          <w:rFonts w:ascii="Times New Roman" w:hAnsi="Times New Roman" w:cs="Times New Roman"/>
          <w:b/>
          <w:i/>
          <w:sz w:val="28"/>
          <w:szCs w:val="28"/>
          <w:lang w:val="uz-Cyrl-UZ"/>
        </w:rPr>
        <w:t>28</w:t>
      </w:r>
      <w:r w:rsidRPr="00671DA5">
        <w:rPr>
          <w:rFonts w:ascii="Times New Roman" w:hAnsi="Times New Roman" w:cs="Times New Roman"/>
          <w:b/>
          <w:i/>
          <w:sz w:val="28"/>
          <w:szCs w:val="28"/>
          <w:lang w:val="uz-Cyrl-UZ"/>
        </w:rPr>
        <w:t>.0</w:t>
      </w:r>
      <w:r w:rsidR="003267D5" w:rsidRPr="00671DA5">
        <w:rPr>
          <w:rFonts w:ascii="Times New Roman" w:hAnsi="Times New Roman" w:cs="Times New Roman"/>
          <w:b/>
          <w:i/>
          <w:sz w:val="28"/>
          <w:szCs w:val="28"/>
          <w:lang w:val="uz-Cyrl-UZ"/>
        </w:rPr>
        <w:t>4</w:t>
      </w:r>
      <w:r w:rsidRPr="00671DA5">
        <w:rPr>
          <w:rFonts w:ascii="Times New Roman" w:hAnsi="Times New Roman" w:cs="Times New Roman"/>
          <w:b/>
          <w:i/>
          <w:sz w:val="28"/>
          <w:szCs w:val="28"/>
          <w:lang w:val="uz-Cyrl-UZ"/>
        </w:rPr>
        <w:t>.2025 й.</w:t>
      </w:r>
      <w:r w:rsidR="006B7DDF" w:rsidRPr="00671DA5">
        <w:rPr>
          <w:rFonts w:ascii="Times New Roman" w:hAnsi="Times New Roman" w:cs="Times New Roman"/>
          <w:b/>
          <w:i/>
          <w:sz w:val="28"/>
          <w:szCs w:val="28"/>
          <w:lang w:val="uz-Cyrl-UZ"/>
        </w:rPr>
        <w:t xml:space="preserve"> </w:t>
      </w:r>
      <w:r w:rsidR="00BC6230" w:rsidRPr="00671DA5">
        <w:rPr>
          <w:rFonts w:ascii="Times New Roman" w:hAnsi="Times New Roman" w:cs="Times New Roman"/>
          <w:sz w:val="28"/>
          <w:szCs w:val="28"/>
          <w:lang w:val="uz-Cyrl-UZ"/>
        </w:rPr>
        <w:t>ДТСЖ билан шартнома тузган</w:t>
      </w:r>
      <w:r w:rsidR="00BC6230">
        <w:rPr>
          <w:rFonts w:ascii="Times New Roman" w:hAnsi="Times New Roman" w:cs="Times New Roman"/>
          <w:sz w:val="28"/>
          <w:szCs w:val="28"/>
          <w:lang w:val="uz-Cyrl-UZ"/>
        </w:rPr>
        <w:t xml:space="preserve"> </w:t>
      </w:r>
      <w:r w:rsidR="00BC6230">
        <w:rPr>
          <w:rFonts w:ascii="Times New Roman" w:hAnsi="Times New Roman" w:cs="Times New Roman"/>
          <w:b/>
          <w:sz w:val="28"/>
          <w:szCs w:val="28"/>
          <w:lang w:val="uz-Cyrl-UZ"/>
        </w:rPr>
        <w:t xml:space="preserve">Фарғона вилоят </w:t>
      </w:r>
      <w:r w:rsidR="001A1971">
        <w:rPr>
          <w:rFonts w:ascii="Times New Roman" w:hAnsi="Times New Roman" w:cs="Times New Roman"/>
          <w:b/>
          <w:sz w:val="28"/>
          <w:szCs w:val="28"/>
          <w:lang w:val="uz-Cyrl-UZ"/>
        </w:rPr>
        <w:t>“Она ва бола реаблитация шифохонаси”</w:t>
      </w:r>
      <w:r w:rsidR="00BC6230">
        <w:rPr>
          <w:rFonts w:ascii="Times New Roman" w:hAnsi="Times New Roman" w:cs="Times New Roman"/>
          <w:b/>
          <w:sz w:val="28"/>
          <w:szCs w:val="28"/>
          <w:lang w:val="uz-Cyrl-UZ"/>
        </w:rPr>
        <w:t>да</w:t>
      </w:r>
      <w:r w:rsidR="001A1971">
        <w:rPr>
          <w:rFonts w:ascii="Times New Roman" w:hAnsi="Times New Roman" w:cs="Times New Roman"/>
          <w:b/>
          <w:sz w:val="28"/>
          <w:szCs w:val="28"/>
          <w:lang w:val="uz-Cyrl-UZ"/>
        </w:rPr>
        <w:t xml:space="preserve"> (Қува)</w:t>
      </w:r>
      <w:r w:rsidR="00BC6230">
        <w:rPr>
          <w:rFonts w:ascii="Times New Roman" w:hAnsi="Times New Roman" w:cs="Times New Roman"/>
          <w:b/>
          <w:sz w:val="28"/>
          <w:szCs w:val="28"/>
          <w:lang w:val="uz-Cyrl-UZ"/>
        </w:rPr>
        <w:t xml:space="preserve"> </w:t>
      </w:r>
      <w:r w:rsidR="00BC6230" w:rsidRPr="00671DA5">
        <w:rPr>
          <w:rFonts w:ascii="Times New Roman" w:hAnsi="Times New Roman" w:cs="Times New Roman"/>
          <w:sz w:val="28"/>
          <w:szCs w:val="28"/>
          <w:lang w:val="uz-Cyrl-UZ"/>
        </w:rPr>
        <w:t>шартнома шартларини бажарилиши</w:t>
      </w:r>
      <w:r w:rsidR="00BC6230">
        <w:rPr>
          <w:rFonts w:ascii="Times New Roman" w:hAnsi="Times New Roman" w:cs="Times New Roman"/>
          <w:sz w:val="28"/>
          <w:szCs w:val="28"/>
          <w:lang w:val="uz-Cyrl-UZ"/>
        </w:rPr>
        <w:t xml:space="preserve">, </w:t>
      </w:r>
      <w:r w:rsidR="00BC6230" w:rsidRPr="00671DA5">
        <w:rPr>
          <w:rFonts w:ascii="Times New Roman" w:hAnsi="Times New Roman" w:cs="Times New Roman"/>
          <w:sz w:val="28"/>
          <w:szCs w:val="28"/>
          <w:lang w:val="uz-Cyrl-UZ"/>
        </w:rPr>
        <w:t>Ўзбекистон Республикаси Президентининг 05.09.2024 йилдаги “Давлат тиббий суғуртаси механизмларини жорий этишга оид чора-тадбирлар тўғрисида”ги ПҚ-311-сон Қарори</w:t>
      </w:r>
      <w:r w:rsidR="00BC6230">
        <w:rPr>
          <w:rFonts w:ascii="Times New Roman" w:hAnsi="Times New Roman" w:cs="Times New Roman"/>
          <w:sz w:val="28"/>
          <w:szCs w:val="28"/>
          <w:lang w:val="uz-Cyrl-UZ"/>
        </w:rPr>
        <w:t xml:space="preserve"> ижроси, </w:t>
      </w:r>
      <w:r w:rsidR="00BC6230" w:rsidRPr="001E3C98">
        <w:rPr>
          <w:rFonts w:ascii="Times New Roman" w:hAnsi="Times New Roman"/>
          <w:noProof/>
          <w:sz w:val="28"/>
          <w:szCs w:val="28"/>
          <w:lang w:val="uz-Cyrl-UZ"/>
        </w:rPr>
        <w:t>ССВнинг 2020</w:t>
      </w:r>
      <w:r w:rsidR="00BC6230">
        <w:rPr>
          <w:rFonts w:ascii="Times New Roman" w:hAnsi="Times New Roman"/>
          <w:noProof/>
          <w:sz w:val="28"/>
          <w:szCs w:val="28"/>
          <w:lang w:val="uz-Cyrl-UZ"/>
        </w:rPr>
        <w:t xml:space="preserve"> </w:t>
      </w:r>
      <w:r w:rsidR="00BC6230" w:rsidRPr="001E3C98">
        <w:rPr>
          <w:rFonts w:ascii="Times New Roman" w:hAnsi="Times New Roman"/>
          <w:noProof/>
          <w:sz w:val="28"/>
          <w:szCs w:val="28"/>
          <w:lang w:val="uz-Cyrl-UZ"/>
        </w:rPr>
        <w:t>йил</w:t>
      </w:r>
      <w:r w:rsidR="00BC6230">
        <w:rPr>
          <w:rFonts w:ascii="Times New Roman" w:hAnsi="Times New Roman"/>
          <w:noProof/>
          <w:sz w:val="28"/>
          <w:szCs w:val="28"/>
          <w:lang w:val="uz-Cyrl-UZ"/>
        </w:rPr>
        <w:t xml:space="preserve"> </w:t>
      </w:r>
      <w:r w:rsidR="00BC6230" w:rsidRPr="001E3C98">
        <w:rPr>
          <w:rFonts w:ascii="Times New Roman" w:hAnsi="Times New Roman"/>
          <w:noProof/>
          <w:sz w:val="28"/>
          <w:szCs w:val="28"/>
          <w:lang w:val="uz-Cyrl-UZ"/>
        </w:rPr>
        <w:t>31</w:t>
      </w:r>
      <w:r w:rsidR="00BC6230">
        <w:rPr>
          <w:rFonts w:ascii="Times New Roman" w:hAnsi="Times New Roman"/>
          <w:noProof/>
          <w:sz w:val="28"/>
          <w:szCs w:val="28"/>
          <w:lang w:val="uz-Cyrl-UZ"/>
        </w:rPr>
        <w:t xml:space="preserve"> </w:t>
      </w:r>
      <w:r w:rsidR="00BC6230" w:rsidRPr="001E3C98">
        <w:rPr>
          <w:rFonts w:ascii="Times New Roman" w:hAnsi="Times New Roman"/>
          <w:noProof/>
          <w:sz w:val="28"/>
          <w:szCs w:val="28"/>
          <w:lang w:val="uz-Cyrl-UZ"/>
        </w:rPr>
        <w:t>декабрдаги</w:t>
      </w:r>
      <w:r w:rsidR="00BC6230">
        <w:rPr>
          <w:rFonts w:ascii="Times New Roman" w:hAnsi="Times New Roman"/>
          <w:noProof/>
          <w:sz w:val="28"/>
          <w:szCs w:val="28"/>
          <w:lang w:val="uz-Cyrl-UZ"/>
        </w:rPr>
        <w:t xml:space="preserve"> </w:t>
      </w:r>
      <w:r w:rsidR="00BC6230" w:rsidRPr="001E3C98">
        <w:rPr>
          <w:rFonts w:ascii="Times New Roman" w:hAnsi="Times New Roman"/>
          <w:noProof/>
          <w:sz w:val="28"/>
          <w:szCs w:val="28"/>
          <w:lang w:val="uz-Cyrl-UZ"/>
        </w:rPr>
        <w:t>363-сонли буйруғи билан тасдиқланган меъёрий тиббий ҳужжатлар юритилиши</w:t>
      </w:r>
      <w:r w:rsidR="00BC6230">
        <w:rPr>
          <w:rFonts w:ascii="Times New Roman" w:hAnsi="Times New Roman"/>
          <w:noProof/>
          <w:sz w:val="28"/>
          <w:szCs w:val="28"/>
          <w:lang w:val="uz-Cyrl-UZ"/>
        </w:rPr>
        <w:t>,</w:t>
      </w:r>
      <w:r w:rsidR="00BC6230" w:rsidRPr="00671DA5">
        <w:rPr>
          <w:rFonts w:ascii="Times New Roman" w:hAnsi="Times New Roman" w:cs="Times New Roman"/>
          <w:sz w:val="28"/>
          <w:szCs w:val="28"/>
          <w:lang w:val="uz-Cyrl-UZ"/>
        </w:rPr>
        <w:t xml:space="preserve"> ССВнинг 2024 йил 23 январдаги № 17 сонли буйруғи асосида тақдим қилган </w:t>
      </w:r>
      <w:r w:rsidR="00BC6230">
        <w:rPr>
          <w:rFonts w:ascii="Times New Roman" w:hAnsi="Times New Roman" w:cs="Times New Roman"/>
          <w:b/>
          <w:bCs/>
          <w:sz w:val="28"/>
          <w:szCs w:val="28"/>
          <w:lang w:val="uz-Cyrl-UZ"/>
        </w:rPr>
        <w:t>март ойида</w:t>
      </w:r>
      <w:r w:rsidR="00BC6230" w:rsidRPr="00671DA5">
        <w:rPr>
          <w:rFonts w:ascii="Times New Roman" w:hAnsi="Times New Roman" w:cs="Times New Roman"/>
          <w:b/>
          <w:sz w:val="28"/>
          <w:szCs w:val="28"/>
          <w:lang w:val="uz-Cyrl-UZ"/>
        </w:rPr>
        <w:t xml:space="preserve"> тақдим қилган хисоботлари хаққонийлиги</w:t>
      </w:r>
      <w:r w:rsidR="00BC6230" w:rsidRPr="00671DA5">
        <w:rPr>
          <w:rFonts w:ascii="Times New Roman" w:hAnsi="Times New Roman" w:cs="Times New Roman"/>
          <w:sz w:val="28"/>
          <w:szCs w:val="28"/>
          <w:lang w:val="uz-Cyrl-UZ"/>
        </w:rPr>
        <w:t xml:space="preserve"> ўрганилди. Шифохонада даволаниб чиққан беморларнинг статистик картаси (066-ҳ/ш янги шакли)ни mis.2ssv.uz. электрон ахборот тизимига шифокорлар томонидан киритиши бўйича, МКБ-10(ХКТ-10)нинг муайъян синфларига киритилган ташхислар</w:t>
      </w:r>
      <w:r w:rsidR="00BC6230">
        <w:rPr>
          <w:rFonts w:ascii="Times New Roman" w:hAnsi="Times New Roman" w:cs="Times New Roman"/>
          <w:sz w:val="28"/>
          <w:szCs w:val="28"/>
          <w:lang w:val="uz-Cyrl-UZ"/>
        </w:rPr>
        <w:t xml:space="preserve"> </w:t>
      </w:r>
      <w:r w:rsidR="00BC6230" w:rsidRPr="00671DA5">
        <w:rPr>
          <w:rFonts w:ascii="Times New Roman" w:hAnsi="Times New Roman" w:cs="Times New Roman"/>
          <w:sz w:val="28"/>
          <w:szCs w:val="28"/>
          <w:lang w:val="uz-Cyrl-UZ"/>
        </w:rPr>
        <w:t xml:space="preserve">бўйича киритилганлигини муассасага ташриф буюриб ўрганиш </w:t>
      </w:r>
      <w:r w:rsidR="00BC6230">
        <w:rPr>
          <w:rFonts w:ascii="Times New Roman" w:hAnsi="Times New Roman" w:cs="Times New Roman"/>
          <w:sz w:val="28"/>
          <w:szCs w:val="28"/>
          <w:lang w:val="uz-Cyrl-UZ"/>
        </w:rPr>
        <w:t>ишлари</w:t>
      </w:r>
      <w:r w:rsidR="001A1971">
        <w:rPr>
          <w:rFonts w:ascii="Times New Roman" w:hAnsi="Times New Roman" w:cs="Times New Roman"/>
          <w:sz w:val="28"/>
          <w:szCs w:val="28"/>
          <w:lang w:val="uz-Cyrl-UZ"/>
        </w:rPr>
        <w:t xml:space="preserve"> ва амалий ёрдам кўрсатилди</w:t>
      </w:r>
      <w:r w:rsidR="00BC6230" w:rsidRPr="00671DA5">
        <w:rPr>
          <w:rFonts w:ascii="Times New Roman" w:hAnsi="Times New Roman" w:cs="Times New Roman"/>
          <w:sz w:val="28"/>
          <w:szCs w:val="28"/>
          <w:lang w:val="uz-Cyrl-UZ"/>
        </w:rPr>
        <w:t>.</w:t>
      </w:r>
      <w:r w:rsidR="007B6E99" w:rsidRPr="00671DA5">
        <w:rPr>
          <w:rFonts w:ascii="Times New Roman" w:hAnsi="Times New Roman" w:cs="Times New Roman"/>
          <w:bCs/>
          <w:sz w:val="28"/>
          <w:szCs w:val="28"/>
          <w:lang w:val="uz-Cyrl-UZ"/>
        </w:rPr>
        <w:t xml:space="preserve">  </w:t>
      </w:r>
    </w:p>
    <w:p w14:paraId="1EA86DE1" w14:textId="77777777" w:rsidR="009B3DF7" w:rsidRPr="009B3DF7" w:rsidRDefault="009B3DF7" w:rsidP="009B3DF7">
      <w:pPr>
        <w:spacing w:after="0" w:line="240" w:lineRule="auto"/>
        <w:ind w:firstLine="708"/>
        <w:jc w:val="both"/>
        <w:rPr>
          <w:rFonts w:ascii="Times New Roman" w:hAnsi="Times New Roman" w:cs="Times New Roman"/>
          <w:bCs/>
          <w:sz w:val="28"/>
          <w:szCs w:val="28"/>
          <w:lang w:val="uz-Cyrl-UZ"/>
        </w:rPr>
      </w:pPr>
      <w:r w:rsidRPr="009B3DF7">
        <w:rPr>
          <w:rFonts w:ascii="Times New Roman" w:hAnsi="Times New Roman" w:cs="Times New Roman"/>
          <w:bCs/>
          <w:sz w:val="28"/>
          <w:szCs w:val="28"/>
          <w:lang w:val="uz-Cyrl-UZ"/>
        </w:rPr>
        <w:t>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 асосида, Фарғона вилоятида Давлат тиббий суғуртаси жамғармаси томонидан молиялаштирилаётган 31 та муассасаслар бўйича Фарғона молия бўлими ходимлари томонидан Иқтисодиёт ва молия вазирлигининг 2025 йил 18 апрелдаги</w:t>
      </w:r>
    </w:p>
    <w:p w14:paraId="3E8C2149" w14:textId="77777777" w:rsidR="009B3DF7" w:rsidRPr="009B3DF7" w:rsidRDefault="009B3DF7" w:rsidP="009B3DF7">
      <w:pPr>
        <w:spacing w:after="0" w:line="240" w:lineRule="auto"/>
        <w:ind w:firstLine="708"/>
        <w:jc w:val="both"/>
        <w:rPr>
          <w:rFonts w:ascii="Times New Roman" w:hAnsi="Times New Roman" w:cs="Times New Roman"/>
          <w:bCs/>
          <w:sz w:val="28"/>
          <w:szCs w:val="28"/>
          <w:lang w:val="uz-Cyrl-UZ"/>
        </w:rPr>
      </w:pPr>
      <w:r w:rsidRPr="009B3DF7">
        <w:rPr>
          <w:rFonts w:ascii="Times New Roman" w:hAnsi="Times New Roman" w:cs="Times New Roman"/>
          <w:bCs/>
          <w:sz w:val="28"/>
          <w:szCs w:val="28"/>
          <w:lang w:val="uz-Cyrl-UZ"/>
        </w:rPr>
        <w:t>03/23-3-8669-сонли топшириқ хатига асосан Давлат мақсадли жамғармаларининг даромадлари ва харажатларининг ўтган йилдаги ижроси, жорий йилда кутилаётган ижроси ҳамда келгуси ўрта муддатли давр учун дастлабки миқдорлари бўйича маълумотларни тақдим этилган жадваллар асосида тайёрлаш ишлари амалга оширилди.</w:t>
      </w:r>
    </w:p>
    <w:p w14:paraId="6ED4F0CD" w14:textId="20E5D17A" w:rsidR="00B46CBA" w:rsidRPr="00671DA5" w:rsidRDefault="009B3DF7" w:rsidP="009B3DF7">
      <w:pPr>
        <w:spacing w:after="0" w:line="240" w:lineRule="auto"/>
        <w:ind w:firstLine="708"/>
        <w:jc w:val="both"/>
        <w:rPr>
          <w:rFonts w:ascii="Times New Roman" w:hAnsi="Times New Roman" w:cs="Times New Roman"/>
          <w:sz w:val="28"/>
          <w:szCs w:val="28"/>
          <w:lang w:val="uz-Cyrl-UZ"/>
        </w:rPr>
      </w:pPr>
      <w:r w:rsidRPr="009B3DF7">
        <w:rPr>
          <w:rFonts w:ascii="Times New Roman" w:hAnsi="Times New Roman" w:cs="Times New Roman"/>
          <w:bCs/>
          <w:sz w:val="28"/>
          <w:szCs w:val="28"/>
          <w:lang w:val="uz-Cyrl-UZ"/>
        </w:rPr>
        <w:t xml:space="preserve">       Шунингдек молия бўлими ходимлари томонидан телеграм каналларида ва телефон орқали муассасаларнинг бугалтерлари, иқтисодчилари саволлари хамда мурожаатларига тўлиқ жавоб берилди.</w:t>
      </w:r>
      <w:r w:rsidR="007B6E99" w:rsidRPr="00671DA5">
        <w:rPr>
          <w:rFonts w:ascii="Times New Roman" w:hAnsi="Times New Roman" w:cs="Times New Roman"/>
          <w:bCs/>
          <w:sz w:val="28"/>
          <w:szCs w:val="28"/>
          <w:lang w:val="uz-Cyrl-UZ"/>
        </w:rPr>
        <w:t xml:space="preserve">   </w:t>
      </w:r>
    </w:p>
    <w:p w14:paraId="32BA165D" w14:textId="77777777" w:rsidR="00ED197C" w:rsidRDefault="006C434A" w:rsidP="00B63EDD">
      <w:pPr>
        <w:spacing w:after="0" w:line="240" w:lineRule="auto"/>
        <w:ind w:firstLine="708"/>
        <w:jc w:val="both"/>
        <w:rPr>
          <w:rFonts w:ascii="Times New Roman" w:hAnsi="Times New Roman" w:cs="Times New Roman"/>
          <w:bCs/>
          <w:sz w:val="28"/>
          <w:szCs w:val="28"/>
          <w:lang w:val="uz-Cyrl-UZ"/>
        </w:rPr>
      </w:pPr>
      <w:r w:rsidRPr="00671DA5">
        <w:rPr>
          <w:rFonts w:ascii="Times New Roman" w:hAnsi="Times New Roman" w:cs="Times New Roman"/>
          <w:b/>
          <w:i/>
          <w:sz w:val="28"/>
          <w:szCs w:val="28"/>
          <w:lang w:val="uz-Cyrl-UZ"/>
        </w:rPr>
        <w:t>-</w:t>
      </w:r>
      <w:r w:rsidR="001A1971">
        <w:rPr>
          <w:rFonts w:ascii="Times New Roman" w:hAnsi="Times New Roman" w:cs="Times New Roman"/>
          <w:b/>
          <w:i/>
          <w:sz w:val="28"/>
          <w:szCs w:val="28"/>
          <w:lang w:val="uz-Cyrl-UZ"/>
        </w:rPr>
        <w:t>29</w:t>
      </w:r>
      <w:r w:rsidR="007B6E99" w:rsidRPr="00671DA5">
        <w:rPr>
          <w:rFonts w:ascii="Times New Roman" w:hAnsi="Times New Roman" w:cs="Times New Roman"/>
          <w:b/>
          <w:i/>
          <w:sz w:val="28"/>
          <w:szCs w:val="28"/>
          <w:lang w:val="uz-Cyrl-UZ"/>
        </w:rPr>
        <w:t>.</w:t>
      </w:r>
      <w:r w:rsidR="003267D5" w:rsidRPr="00671DA5">
        <w:rPr>
          <w:rFonts w:ascii="Times New Roman" w:hAnsi="Times New Roman" w:cs="Times New Roman"/>
          <w:b/>
          <w:i/>
          <w:sz w:val="28"/>
          <w:szCs w:val="28"/>
          <w:lang w:val="uz-Cyrl-UZ"/>
        </w:rPr>
        <w:t>04</w:t>
      </w:r>
      <w:r w:rsidR="007B6E99" w:rsidRPr="00671DA5">
        <w:rPr>
          <w:rFonts w:ascii="Times New Roman" w:hAnsi="Times New Roman" w:cs="Times New Roman"/>
          <w:b/>
          <w:i/>
          <w:sz w:val="28"/>
          <w:szCs w:val="28"/>
          <w:lang w:val="uz-Cyrl-UZ"/>
        </w:rPr>
        <w:t xml:space="preserve">.2025 й. </w:t>
      </w:r>
      <w:r w:rsidR="001A1971" w:rsidRPr="00671DA5">
        <w:rPr>
          <w:rFonts w:ascii="Times New Roman" w:hAnsi="Times New Roman" w:cs="Times New Roman"/>
          <w:sz w:val="28"/>
          <w:szCs w:val="28"/>
          <w:lang w:val="uz-Cyrl-UZ"/>
        </w:rPr>
        <w:t>ДТСЖ билан шартнома тузган</w:t>
      </w:r>
      <w:r w:rsidR="001A1971">
        <w:rPr>
          <w:rFonts w:ascii="Times New Roman" w:hAnsi="Times New Roman" w:cs="Times New Roman"/>
          <w:sz w:val="28"/>
          <w:szCs w:val="28"/>
          <w:lang w:val="uz-Cyrl-UZ"/>
        </w:rPr>
        <w:t xml:space="preserve"> </w:t>
      </w:r>
      <w:r w:rsidR="001A1971">
        <w:rPr>
          <w:rFonts w:ascii="Times New Roman" w:hAnsi="Times New Roman" w:cs="Times New Roman"/>
          <w:b/>
          <w:sz w:val="28"/>
          <w:szCs w:val="28"/>
          <w:lang w:val="uz-Cyrl-UZ"/>
        </w:rPr>
        <w:t xml:space="preserve">Фарғона вилоят 2-сонли туманлараро фтизиатрия диспансерида </w:t>
      </w:r>
      <w:r w:rsidR="001A1971" w:rsidRPr="00671DA5">
        <w:rPr>
          <w:rFonts w:ascii="Times New Roman" w:hAnsi="Times New Roman" w:cs="Times New Roman"/>
          <w:sz w:val="28"/>
          <w:szCs w:val="28"/>
          <w:lang w:val="uz-Cyrl-UZ"/>
        </w:rPr>
        <w:t>шартнома шартларини бажарилиши</w:t>
      </w:r>
      <w:r w:rsidR="001A1971">
        <w:rPr>
          <w:rFonts w:ascii="Times New Roman" w:hAnsi="Times New Roman" w:cs="Times New Roman"/>
          <w:sz w:val="28"/>
          <w:szCs w:val="28"/>
          <w:lang w:val="uz-Cyrl-UZ"/>
        </w:rPr>
        <w:t xml:space="preserve">, </w:t>
      </w:r>
      <w:r w:rsidR="001A1971" w:rsidRPr="00671DA5">
        <w:rPr>
          <w:rFonts w:ascii="Times New Roman" w:hAnsi="Times New Roman" w:cs="Times New Roman"/>
          <w:sz w:val="28"/>
          <w:szCs w:val="28"/>
          <w:lang w:val="uz-Cyrl-UZ"/>
        </w:rPr>
        <w:t>Ўзбекистон Республикаси Президентининг 05.09.2024 йилдаги “Давлат тиббий суғуртаси механизмларини жорий этишга оид чора-тадбирлар тўғрисида”ги ПҚ-311-сон Қарори</w:t>
      </w:r>
      <w:r w:rsidR="001A1971">
        <w:rPr>
          <w:rFonts w:ascii="Times New Roman" w:hAnsi="Times New Roman" w:cs="Times New Roman"/>
          <w:sz w:val="28"/>
          <w:szCs w:val="28"/>
          <w:lang w:val="uz-Cyrl-UZ"/>
        </w:rPr>
        <w:t xml:space="preserve"> ижроси, </w:t>
      </w:r>
      <w:r w:rsidR="001A1971" w:rsidRPr="001E3C98">
        <w:rPr>
          <w:rFonts w:ascii="Times New Roman" w:hAnsi="Times New Roman"/>
          <w:noProof/>
          <w:sz w:val="28"/>
          <w:szCs w:val="28"/>
          <w:lang w:val="uz-Cyrl-UZ"/>
        </w:rPr>
        <w:t>ССВнинг 2020</w:t>
      </w:r>
      <w:r w:rsidR="001A1971">
        <w:rPr>
          <w:rFonts w:ascii="Times New Roman" w:hAnsi="Times New Roman"/>
          <w:noProof/>
          <w:sz w:val="28"/>
          <w:szCs w:val="28"/>
          <w:lang w:val="uz-Cyrl-UZ"/>
        </w:rPr>
        <w:t xml:space="preserve"> </w:t>
      </w:r>
      <w:r w:rsidR="001A1971" w:rsidRPr="001E3C98">
        <w:rPr>
          <w:rFonts w:ascii="Times New Roman" w:hAnsi="Times New Roman"/>
          <w:noProof/>
          <w:sz w:val="28"/>
          <w:szCs w:val="28"/>
          <w:lang w:val="uz-Cyrl-UZ"/>
        </w:rPr>
        <w:t>йил</w:t>
      </w:r>
      <w:r w:rsidR="001A1971">
        <w:rPr>
          <w:rFonts w:ascii="Times New Roman" w:hAnsi="Times New Roman"/>
          <w:noProof/>
          <w:sz w:val="28"/>
          <w:szCs w:val="28"/>
          <w:lang w:val="uz-Cyrl-UZ"/>
        </w:rPr>
        <w:t xml:space="preserve"> </w:t>
      </w:r>
      <w:r w:rsidR="001A1971" w:rsidRPr="001E3C98">
        <w:rPr>
          <w:rFonts w:ascii="Times New Roman" w:hAnsi="Times New Roman"/>
          <w:noProof/>
          <w:sz w:val="28"/>
          <w:szCs w:val="28"/>
          <w:lang w:val="uz-Cyrl-UZ"/>
        </w:rPr>
        <w:t>31</w:t>
      </w:r>
      <w:r w:rsidR="001A1971">
        <w:rPr>
          <w:rFonts w:ascii="Times New Roman" w:hAnsi="Times New Roman"/>
          <w:noProof/>
          <w:sz w:val="28"/>
          <w:szCs w:val="28"/>
          <w:lang w:val="uz-Cyrl-UZ"/>
        </w:rPr>
        <w:t xml:space="preserve"> </w:t>
      </w:r>
      <w:r w:rsidR="001A1971" w:rsidRPr="001E3C98">
        <w:rPr>
          <w:rFonts w:ascii="Times New Roman" w:hAnsi="Times New Roman"/>
          <w:noProof/>
          <w:sz w:val="28"/>
          <w:szCs w:val="28"/>
          <w:lang w:val="uz-Cyrl-UZ"/>
        </w:rPr>
        <w:t>декабрдаги</w:t>
      </w:r>
      <w:r w:rsidR="001A1971">
        <w:rPr>
          <w:rFonts w:ascii="Times New Roman" w:hAnsi="Times New Roman"/>
          <w:noProof/>
          <w:sz w:val="28"/>
          <w:szCs w:val="28"/>
          <w:lang w:val="uz-Cyrl-UZ"/>
        </w:rPr>
        <w:t xml:space="preserve"> </w:t>
      </w:r>
      <w:r w:rsidR="001A1971" w:rsidRPr="001E3C98">
        <w:rPr>
          <w:rFonts w:ascii="Times New Roman" w:hAnsi="Times New Roman"/>
          <w:noProof/>
          <w:sz w:val="28"/>
          <w:szCs w:val="28"/>
          <w:lang w:val="uz-Cyrl-UZ"/>
        </w:rPr>
        <w:t>363-сонли буйруғи билан тасдиқланган меъёрий тиббий ҳужжатлар юритилиши</w:t>
      </w:r>
      <w:r w:rsidR="001A1971">
        <w:rPr>
          <w:rFonts w:ascii="Times New Roman" w:hAnsi="Times New Roman"/>
          <w:noProof/>
          <w:sz w:val="28"/>
          <w:szCs w:val="28"/>
          <w:lang w:val="uz-Cyrl-UZ"/>
        </w:rPr>
        <w:t>,</w:t>
      </w:r>
      <w:r w:rsidR="001A1971" w:rsidRPr="00671DA5">
        <w:rPr>
          <w:rFonts w:ascii="Times New Roman" w:hAnsi="Times New Roman" w:cs="Times New Roman"/>
          <w:sz w:val="28"/>
          <w:szCs w:val="28"/>
          <w:lang w:val="uz-Cyrl-UZ"/>
        </w:rPr>
        <w:t xml:space="preserve"> ССВнинг 2024 йил 23 январдаги № 17 сонли буйруғи асосида тақдим қилган </w:t>
      </w:r>
      <w:r w:rsidR="001A1971">
        <w:rPr>
          <w:rFonts w:ascii="Times New Roman" w:hAnsi="Times New Roman" w:cs="Times New Roman"/>
          <w:b/>
          <w:bCs/>
          <w:sz w:val="28"/>
          <w:szCs w:val="28"/>
          <w:lang w:val="uz-Cyrl-UZ"/>
        </w:rPr>
        <w:t>март ойида</w:t>
      </w:r>
      <w:r w:rsidR="001A1971" w:rsidRPr="00671DA5">
        <w:rPr>
          <w:rFonts w:ascii="Times New Roman" w:hAnsi="Times New Roman" w:cs="Times New Roman"/>
          <w:b/>
          <w:sz w:val="28"/>
          <w:szCs w:val="28"/>
          <w:lang w:val="uz-Cyrl-UZ"/>
        </w:rPr>
        <w:t xml:space="preserve"> тақдим қилган хисоботлари хаққонийлиги</w:t>
      </w:r>
      <w:r w:rsidR="001A1971" w:rsidRPr="00671DA5">
        <w:rPr>
          <w:rFonts w:ascii="Times New Roman" w:hAnsi="Times New Roman" w:cs="Times New Roman"/>
          <w:sz w:val="28"/>
          <w:szCs w:val="28"/>
          <w:lang w:val="uz-Cyrl-UZ"/>
        </w:rPr>
        <w:t xml:space="preserve"> ўрганилди. Шифохонада даволаниб чиққан беморларнинг статистик картаси (066-ҳ/ш янги шакли)ни mis.2ssv.uz. электрон ахборот тизимига шифокорлар томонидан киритиши бўйича, МКБ-10(ХКТ-10)нинг муайъян синфларига киритилган ташхислар</w:t>
      </w:r>
      <w:r w:rsidR="001A1971">
        <w:rPr>
          <w:rFonts w:ascii="Times New Roman" w:hAnsi="Times New Roman" w:cs="Times New Roman"/>
          <w:sz w:val="28"/>
          <w:szCs w:val="28"/>
          <w:lang w:val="uz-Cyrl-UZ"/>
        </w:rPr>
        <w:t xml:space="preserve"> </w:t>
      </w:r>
      <w:r w:rsidR="001A1971" w:rsidRPr="00671DA5">
        <w:rPr>
          <w:rFonts w:ascii="Times New Roman" w:hAnsi="Times New Roman" w:cs="Times New Roman"/>
          <w:sz w:val="28"/>
          <w:szCs w:val="28"/>
          <w:lang w:val="uz-Cyrl-UZ"/>
        </w:rPr>
        <w:t xml:space="preserve">бўйича киритилганлигини муассасага ташриф буюриб ўрганиш </w:t>
      </w:r>
      <w:r w:rsidR="001A1971">
        <w:rPr>
          <w:rFonts w:ascii="Times New Roman" w:hAnsi="Times New Roman" w:cs="Times New Roman"/>
          <w:sz w:val="28"/>
          <w:szCs w:val="28"/>
          <w:lang w:val="uz-Cyrl-UZ"/>
        </w:rPr>
        <w:t>ишлари ва амалий ёрдам кўрсатилди</w:t>
      </w:r>
      <w:r w:rsidR="001A1971" w:rsidRPr="00671DA5">
        <w:rPr>
          <w:rFonts w:ascii="Times New Roman" w:hAnsi="Times New Roman" w:cs="Times New Roman"/>
          <w:sz w:val="28"/>
          <w:szCs w:val="28"/>
          <w:lang w:val="uz-Cyrl-UZ"/>
        </w:rPr>
        <w:t>.</w:t>
      </w:r>
      <w:r w:rsidR="001A1971" w:rsidRPr="00671DA5">
        <w:rPr>
          <w:rFonts w:ascii="Times New Roman" w:hAnsi="Times New Roman" w:cs="Times New Roman"/>
          <w:bCs/>
          <w:sz w:val="28"/>
          <w:szCs w:val="28"/>
          <w:lang w:val="uz-Cyrl-UZ"/>
        </w:rPr>
        <w:t xml:space="preserve"> </w:t>
      </w:r>
    </w:p>
    <w:p w14:paraId="680E95BE" w14:textId="77777777" w:rsidR="00ED197C" w:rsidRDefault="00ED197C" w:rsidP="00B63EDD">
      <w:pPr>
        <w:spacing w:after="0" w:line="240" w:lineRule="auto"/>
        <w:ind w:firstLine="708"/>
        <w:jc w:val="both"/>
        <w:rPr>
          <w:rFonts w:ascii="Times New Roman" w:hAnsi="Times New Roman" w:cs="Times New Roman"/>
          <w:bCs/>
          <w:sz w:val="28"/>
          <w:szCs w:val="28"/>
          <w:lang w:val="uz-Cyrl-UZ"/>
        </w:rPr>
      </w:pPr>
      <w:r w:rsidRPr="00ED197C">
        <w:rPr>
          <w:rFonts w:ascii="Times New Roman" w:hAnsi="Times New Roman" w:cs="Times New Roman"/>
          <w:bCs/>
          <w:sz w:val="28"/>
          <w:szCs w:val="28"/>
          <w:lang w:val="uz-Cyrl-UZ"/>
        </w:rPr>
        <w:t xml:space="preserve">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 асосида, Фарғона вилоятида Давлат тиббий </w:t>
      </w:r>
      <w:r w:rsidRPr="00ED197C">
        <w:rPr>
          <w:rFonts w:ascii="Times New Roman" w:hAnsi="Times New Roman" w:cs="Times New Roman"/>
          <w:bCs/>
          <w:sz w:val="28"/>
          <w:szCs w:val="28"/>
          <w:lang w:val="uz-Cyrl-UZ"/>
        </w:rPr>
        <w:lastRenderedPageBreak/>
        <w:t xml:space="preserve">суғуртаси жамғармаси молия бўлими ходимлари томонидан вилоятидаги 31 та муассасаларнинг  https://е-shartnoma.dtsj.uz/ дастурига маъсул ходимларни тайинланганлиги бўйича кафолатланган хатлар хар бир ташкилот кесимида олиб чиқилди. </w:t>
      </w:r>
    </w:p>
    <w:p w14:paraId="1F4F99D0" w14:textId="3109188B" w:rsidR="00B63EDD" w:rsidRDefault="00ED197C" w:rsidP="00B63EDD">
      <w:pPr>
        <w:spacing w:after="0" w:line="240" w:lineRule="auto"/>
        <w:ind w:firstLine="708"/>
        <w:jc w:val="both"/>
        <w:rPr>
          <w:rFonts w:ascii="Times New Roman" w:hAnsi="Times New Roman" w:cs="Times New Roman"/>
          <w:sz w:val="28"/>
          <w:szCs w:val="28"/>
          <w:lang w:val="uz-Cyrl-UZ"/>
        </w:rPr>
      </w:pPr>
      <w:r w:rsidRPr="00ED197C">
        <w:rPr>
          <w:rFonts w:ascii="Times New Roman" w:hAnsi="Times New Roman" w:cs="Times New Roman"/>
          <w:bCs/>
          <w:sz w:val="28"/>
          <w:szCs w:val="28"/>
          <w:lang w:val="uz-Cyrl-UZ"/>
        </w:rPr>
        <w:t>Шунингдек молия бўлими ходимлари томонидан телеграм каналларида ва телефон орқали муассасаларнинг бугалтерлари, иқтисодчилари саволлари хамда мурожаатларига тўлиқ жавоб берилди.</w:t>
      </w:r>
      <w:r w:rsidR="001A1971" w:rsidRPr="00671DA5">
        <w:rPr>
          <w:rFonts w:ascii="Times New Roman" w:hAnsi="Times New Roman" w:cs="Times New Roman"/>
          <w:bCs/>
          <w:sz w:val="28"/>
          <w:szCs w:val="28"/>
          <w:lang w:val="uz-Cyrl-UZ"/>
        </w:rPr>
        <w:t xml:space="preserve">    </w:t>
      </w:r>
    </w:p>
    <w:p w14:paraId="71206B9D" w14:textId="0F3CB5E2" w:rsidR="00671DA5" w:rsidRDefault="0011779B" w:rsidP="00B63EDD">
      <w:pPr>
        <w:spacing w:after="0" w:line="240" w:lineRule="auto"/>
        <w:ind w:firstLine="708"/>
        <w:jc w:val="both"/>
        <w:rPr>
          <w:rFonts w:ascii="Times New Roman" w:hAnsi="Times New Roman" w:cs="Times New Roman"/>
          <w:sz w:val="28"/>
          <w:szCs w:val="28"/>
          <w:lang w:val="uz-Cyrl-UZ"/>
        </w:rPr>
      </w:pPr>
      <w:r w:rsidRPr="00671DA5">
        <w:rPr>
          <w:rFonts w:ascii="Times New Roman" w:hAnsi="Times New Roman" w:cs="Times New Roman"/>
          <w:b/>
          <w:i/>
          <w:sz w:val="28"/>
          <w:szCs w:val="28"/>
          <w:lang w:val="uz-Cyrl-UZ"/>
        </w:rPr>
        <w:t>-</w:t>
      </w:r>
      <w:r w:rsidR="001A1971">
        <w:rPr>
          <w:rFonts w:ascii="Times New Roman" w:hAnsi="Times New Roman" w:cs="Times New Roman"/>
          <w:b/>
          <w:i/>
          <w:sz w:val="28"/>
          <w:szCs w:val="28"/>
          <w:lang w:val="uz-Cyrl-UZ"/>
        </w:rPr>
        <w:t>30</w:t>
      </w:r>
      <w:r w:rsidRPr="00671DA5">
        <w:rPr>
          <w:rFonts w:ascii="Times New Roman" w:hAnsi="Times New Roman" w:cs="Times New Roman"/>
          <w:b/>
          <w:i/>
          <w:sz w:val="28"/>
          <w:szCs w:val="28"/>
          <w:lang w:val="uz-Cyrl-UZ"/>
        </w:rPr>
        <w:t>.</w:t>
      </w:r>
      <w:r w:rsidR="003267D5" w:rsidRPr="00671DA5">
        <w:rPr>
          <w:rFonts w:ascii="Times New Roman" w:hAnsi="Times New Roman" w:cs="Times New Roman"/>
          <w:b/>
          <w:i/>
          <w:sz w:val="28"/>
          <w:szCs w:val="28"/>
          <w:lang w:val="uz-Cyrl-UZ"/>
        </w:rPr>
        <w:t>04</w:t>
      </w:r>
      <w:r w:rsidRPr="00671DA5">
        <w:rPr>
          <w:rFonts w:ascii="Times New Roman" w:hAnsi="Times New Roman" w:cs="Times New Roman"/>
          <w:b/>
          <w:i/>
          <w:sz w:val="28"/>
          <w:szCs w:val="28"/>
          <w:lang w:val="uz-Cyrl-UZ"/>
        </w:rPr>
        <w:t>.2025й</w:t>
      </w:r>
      <w:r w:rsidR="00C968B9">
        <w:rPr>
          <w:rFonts w:ascii="Times New Roman" w:hAnsi="Times New Roman" w:cs="Times New Roman"/>
          <w:sz w:val="28"/>
          <w:szCs w:val="28"/>
          <w:lang w:val="uz-Cyrl-UZ"/>
        </w:rPr>
        <w:t>.</w:t>
      </w:r>
      <w:r w:rsidR="00B63EDD">
        <w:rPr>
          <w:rFonts w:ascii="Times New Roman" w:hAnsi="Times New Roman" w:cs="Times New Roman"/>
          <w:sz w:val="28"/>
          <w:szCs w:val="28"/>
          <w:lang w:val="uz-Cyrl-UZ"/>
        </w:rPr>
        <w:t xml:space="preserve"> </w:t>
      </w:r>
      <w:r w:rsidR="001A1971" w:rsidRPr="00671DA5">
        <w:rPr>
          <w:rFonts w:ascii="Times New Roman" w:hAnsi="Times New Roman" w:cs="Times New Roman"/>
          <w:sz w:val="28"/>
          <w:szCs w:val="28"/>
          <w:lang w:val="uz-Cyrl-UZ"/>
        </w:rPr>
        <w:t>ДТСЖ билан шартнома тузган</w:t>
      </w:r>
      <w:r w:rsidR="001A1971">
        <w:rPr>
          <w:rFonts w:ascii="Times New Roman" w:hAnsi="Times New Roman" w:cs="Times New Roman"/>
          <w:sz w:val="28"/>
          <w:szCs w:val="28"/>
          <w:lang w:val="uz-Cyrl-UZ"/>
        </w:rPr>
        <w:t xml:space="preserve"> </w:t>
      </w:r>
      <w:r w:rsidR="001A1971" w:rsidRPr="00510EC5">
        <w:rPr>
          <w:rFonts w:ascii="Times New Roman" w:hAnsi="Times New Roman"/>
          <w:b/>
          <w:noProof/>
          <w:sz w:val="28"/>
          <w:szCs w:val="28"/>
          <w:lang w:val="uz-Cyrl-UZ"/>
        </w:rPr>
        <w:t>Республика ихтисослаштирилган онкология ва радиология илмий-амалий тиббиёт маркази Қўқон филиалида</w:t>
      </w:r>
      <w:r w:rsidR="001A1971">
        <w:rPr>
          <w:rFonts w:ascii="Times New Roman" w:hAnsi="Times New Roman" w:cs="Times New Roman"/>
          <w:b/>
          <w:sz w:val="28"/>
          <w:szCs w:val="28"/>
          <w:lang w:val="uz-Cyrl-UZ"/>
        </w:rPr>
        <w:t xml:space="preserve"> </w:t>
      </w:r>
      <w:r w:rsidR="001A1971" w:rsidRPr="00671DA5">
        <w:rPr>
          <w:rFonts w:ascii="Times New Roman" w:hAnsi="Times New Roman" w:cs="Times New Roman"/>
          <w:sz w:val="28"/>
          <w:szCs w:val="28"/>
          <w:lang w:val="uz-Cyrl-UZ"/>
        </w:rPr>
        <w:t>шартнома шартларини бажарилиши</w:t>
      </w:r>
      <w:r w:rsidR="001A1971">
        <w:rPr>
          <w:rFonts w:ascii="Times New Roman" w:hAnsi="Times New Roman" w:cs="Times New Roman"/>
          <w:sz w:val="28"/>
          <w:szCs w:val="28"/>
          <w:lang w:val="uz-Cyrl-UZ"/>
        </w:rPr>
        <w:t xml:space="preserve">, </w:t>
      </w:r>
      <w:r w:rsidR="001A1971" w:rsidRPr="00671DA5">
        <w:rPr>
          <w:rFonts w:ascii="Times New Roman" w:hAnsi="Times New Roman" w:cs="Times New Roman"/>
          <w:sz w:val="28"/>
          <w:szCs w:val="28"/>
          <w:lang w:val="uz-Cyrl-UZ"/>
        </w:rPr>
        <w:t>Ўзбекистон Республикаси Президентининг 05.09.2024 йилдаги “Давлат тиббий суғуртаси механизмларини жорий этишга оид чора-тадбирлар тўғрисида”ги ПҚ-311-сон Қарори</w:t>
      </w:r>
      <w:r w:rsidR="001A1971">
        <w:rPr>
          <w:rFonts w:ascii="Times New Roman" w:hAnsi="Times New Roman" w:cs="Times New Roman"/>
          <w:sz w:val="28"/>
          <w:szCs w:val="28"/>
          <w:lang w:val="uz-Cyrl-UZ"/>
        </w:rPr>
        <w:t xml:space="preserve"> ижроси, </w:t>
      </w:r>
      <w:r w:rsidR="001A1971" w:rsidRPr="001E3C98">
        <w:rPr>
          <w:rFonts w:ascii="Times New Roman" w:hAnsi="Times New Roman"/>
          <w:noProof/>
          <w:sz w:val="28"/>
          <w:szCs w:val="28"/>
          <w:lang w:val="uz-Cyrl-UZ"/>
        </w:rPr>
        <w:t>ССВнинг 2020</w:t>
      </w:r>
      <w:r w:rsidR="001A1971">
        <w:rPr>
          <w:rFonts w:ascii="Times New Roman" w:hAnsi="Times New Roman"/>
          <w:noProof/>
          <w:sz w:val="28"/>
          <w:szCs w:val="28"/>
          <w:lang w:val="uz-Cyrl-UZ"/>
        </w:rPr>
        <w:t xml:space="preserve"> </w:t>
      </w:r>
      <w:r w:rsidR="001A1971" w:rsidRPr="001E3C98">
        <w:rPr>
          <w:rFonts w:ascii="Times New Roman" w:hAnsi="Times New Roman"/>
          <w:noProof/>
          <w:sz w:val="28"/>
          <w:szCs w:val="28"/>
          <w:lang w:val="uz-Cyrl-UZ"/>
        </w:rPr>
        <w:t>йил</w:t>
      </w:r>
      <w:r w:rsidR="001A1971">
        <w:rPr>
          <w:rFonts w:ascii="Times New Roman" w:hAnsi="Times New Roman"/>
          <w:noProof/>
          <w:sz w:val="28"/>
          <w:szCs w:val="28"/>
          <w:lang w:val="uz-Cyrl-UZ"/>
        </w:rPr>
        <w:t xml:space="preserve"> </w:t>
      </w:r>
      <w:r w:rsidR="001A1971" w:rsidRPr="001E3C98">
        <w:rPr>
          <w:rFonts w:ascii="Times New Roman" w:hAnsi="Times New Roman"/>
          <w:noProof/>
          <w:sz w:val="28"/>
          <w:szCs w:val="28"/>
          <w:lang w:val="uz-Cyrl-UZ"/>
        </w:rPr>
        <w:t>31</w:t>
      </w:r>
      <w:r w:rsidR="001A1971">
        <w:rPr>
          <w:rFonts w:ascii="Times New Roman" w:hAnsi="Times New Roman"/>
          <w:noProof/>
          <w:sz w:val="28"/>
          <w:szCs w:val="28"/>
          <w:lang w:val="uz-Cyrl-UZ"/>
        </w:rPr>
        <w:t xml:space="preserve"> </w:t>
      </w:r>
      <w:r w:rsidR="001A1971" w:rsidRPr="001E3C98">
        <w:rPr>
          <w:rFonts w:ascii="Times New Roman" w:hAnsi="Times New Roman"/>
          <w:noProof/>
          <w:sz w:val="28"/>
          <w:szCs w:val="28"/>
          <w:lang w:val="uz-Cyrl-UZ"/>
        </w:rPr>
        <w:t>декабрдаги</w:t>
      </w:r>
      <w:r w:rsidR="001A1971">
        <w:rPr>
          <w:rFonts w:ascii="Times New Roman" w:hAnsi="Times New Roman"/>
          <w:noProof/>
          <w:sz w:val="28"/>
          <w:szCs w:val="28"/>
          <w:lang w:val="uz-Cyrl-UZ"/>
        </w:rPr>
        <w:t xml:space="preserve"> </w:t>
      </w:r>
      <w:r w:rsidR="001A1971" w:rsidRPr="001E3C98">
        <w:rPr>
          <w:rFonts w:ascii="Times New Roman" w:hAnsi="Times New Roman"/>
          <w:noProof/>
          <w:sz w:val="28"/>
          <w:szCs w:val="28"/>
          <w:lang w:val="uz-Cyrl-UZ"/>
        </w:rPr>
        <w:t>363-сонли буйруғи билан тасдиқланган меъёрий тиббий ҳужжатлар юритилиши</w:t>
      </w:r>
      <w:r w:rsidR="001A1971">
        <w:rPr>
          <w:rFonts w:ascii="Times New Roman" w:hAnsi="Times New Roman"/>
          <w:noProof/>
          <w:sz w:val="28"/>
          <w:szCs w:val="28"/>
          <w:lang w:val="uz-Cyrl-UZ"/>
        </w:rPr>
        <w:t>,</w:t>
      </w:r>
      <w:r w:rsidR="001A1971" w:rsidRPr="00671DA5">
        <w:rPr>
          <w:rFonts w:ascii="Times New Roman" w:hAnsi="Times New Roman" w:cs="Times New Roman"/>
          <w:sz w:val="28"/>
          <w:szCs w:val="28"/>
          <w:lang w:val="uz-Cyrl-UZ"/>
        </w:rPr>
        <w:t xml:space="preserve"> ССВнинг 2024 йил 23 январдаги № 17 сонли буйруғи асосида тақдим қилган </w:t>
      </w:r>
      <w:r w:rsidR="001A1971">
        <w:rPr>
          <w:rFonts w:ascii="Times New Roman" w:hAnsi="Times New Roman" w:cs="Times New Roman"/>
          <w:b/>
          <w:bCs/>
          <w:sz w:val="28"/>
          <w:szCs w:val="28"/>
          <w:lang w:val="uz-Cyrl-UZ"/>
        </w:rPr>
        <w:t>март ойида</w:t>
      </w:r>
      <w:r w:rsidR="001A1971" w:rsidRPr="00671DA5">
        <w:rPr>
          <w:rFonts w:ascii="Times New Roman" w:hAnsi="Times New Roman" w:cs="Times New Roman"/>
          <w:b/>
          <w:sz w:val="28"/>
          <w:szCs w:val="28"/>
          <w:lang w:val="uz-Cyrl-UZ"/>
        </w:rPr>
        <w:t xml:space="preserve"> тақдим қилган хисоботлари хаққонийлиги</w:t>
      </w:r>
      <w:r w:rsidR="001A1971" w:rsidRPr="00671DA5">
        <w:rPr>
          <w:rFonts w:ascii="Times New Roman" w:hAnsi="Times New Roman" w:cs="Times New Roman"/>
          <w:sz w:val="28"/>
          <w:szCs w:val="28"/>
          <w:lang w:val="uz-Cyrl-UZ"/>
        </w:rPr>
        <w:t xml:space="preserve"> ўрганилди. Шифохонада даволаниб чиққан беморларнинг статистик картаси (066-ҳ/ш янги шакли)ни mis.2ssv.uz. электрон ахборот тизимига шифокорлар томонидан киритиши бўйича, МКБ-10(ХКТ-10)нинг муайъян синфларига киритилган ташхислар</w:t>
      </w:r>
      <w:r w:rsidR="001A1971">
        <w:rPr>
          <w:rFonts w:ascii="Times New Roman" w:hAnsi="Times New Roman" w:cs="Times New Roman"/>
          <w:sz w:val="28"/>
          <w:szCs w:val="28"/>
          <w:lang w:val="uz-Cyrl-UZ"/>
        </w:rPr>
        <w:t xml:space="preserve"> </w:t>
      </w:r>
      <w:r w:rsidR="001A1971" w:rsidRPr="00671DA5">
        <w:rPr>
          <w:rFonts w:ascii="Times New Roman" w:hAnsi="Times New Roman" w:cs="Times New Roman"/>
          <w:sz w:val="28"/>
          <w:szCs w:val="28"/>
          <w:lang w:val="uz-Cyrl-UZ"/>
        </w:rPr>
        <w:t xml:space="preserve">бўйича киритилганлигини муассасага ташриф буюриб ўрганиш </w:t>
      </w:r>
      <w:r w:rsidR="001A1971">
        <w:rPr>
          <w:rFonts w:ascii="Times New Roman" w:hAnsi="Times New Roman" w:cs="Times New Roman"/>
          <w:sz w:val="28"/>
          <w:szCs w:val="28"/>
          <w:lang w:val="uz-Cyrl-UZ"/>
        </w:rPr>
        <w:t>ишлари ва амалий ёрдам кўрсатилди</w:t>
      </w:r>
      <w:r w:rsidR="001A1971" w:rsidRPr="00671DA5">
        <w:rPr>
          <w:rFonts w:ascii="Times New Roman" w:hAnsi="Times New Roman" w:cs="Times New Roman"/>
          <w:sz w:val="28"/>
          <w:szCs w:val="28"/>
          <w:lang w:val="uz-Cyrl-UZ"/>
        </w:rPr>
        <w:t>.</w:t>
      </w:r>
      <w:r w:rsidR="001A1971" w:rsidRPr="00671DA5">
        <w:rPr>
          <w:rFonts w:ascii="Times New Roman" w:hAnsi="Times New Roman" w:cs="Times New Roman"/>
          <w:bCs/>
          <w:sz w:val="28"/>
          <w:szCs w:val="28"/>
          <w:lang w:val="uz-Cyrl-UZ"/>
        </w:rPr>
        <w:t xml:space="preserve">     </w:t>
      </w:r>
    </w:p>
    <w:p w14:paraId="5769C2FC" w14:textId="77777777" w:rsidR="001A1971" w:rsidRDefault="001A1971" w:rsidP="00BC6230">
      <w:pPr>
        <w:spacing w:after="0" w:line="240" w:lineRule="auto"/>
        <w:ind w:firstLine="708"/>
        <w:jc w:val="both"/>
        <w:rPr>
          <w:rFonts w:ascii="Times New Roman" w:hAnsi="Times New Roman" w:cs="Times New Roman"/>
          <w:sz w:val="28"/>
          <w:szCs w:val="28"/>
          <w:lang w:val="uz-Cyrl-UZ"/>
        </w:rPr>
      </w:pPr>
      <w:r>
        <w:rPr>
          <w:rFonts w:ascii="Times New Roman" w:hAnsi="Times New Roman" w:cs="Times New Roman"/>
          <w:sz w:val="28"/>
          <w:szCs w:val="28"/>
          <w:lang w:val="uz-Cyrl-UZ"/>
        </w:rPr>
        <w:t xml:space="preserve"> </w:t>
      </w:r>
      <w:r w:rsidRPr="00671DA5">
        <w:rPr>
          <w:rFonts w:ascii="Times New Roman" w:hAnsi="Times New Roman" w:cs="Times New Roman"/>
          <w:sz w:val="28"/>
          <w:szCs w:val="28"/>
          <w:lang w:val="uz-Cyrl-UZ"/>
        </w:rPr>
        <w:t>ДТСЖ билан шартнома тузган</w:t>
      </w:r>
      <w:r>
        <w:rPr>
          <w:rFonts w:ascii="Times New Roman" w:hAnsi="Times New Roman" w:cs="Times New Roman"/>
          <w:sz w:val="28"/>
          <w:szCs w:val="28"/>
          <w:lang w:val="uz-Cyrl-UZ"/>
        </w:rPr>
        <w:t xml:space="preserve"> </w:t>
      </w:r>
      <w:r>
        <w:rPr>
          <w:rFonts w:ascii="Times New Roman" w:hAnsi="Times New Roman"/>
          <w:b/>
          <w:noProof/>
          <w:sz w:val="26"/>
          <w:szCs w:val="26"/>
          <w:lang w:val="uz-Cyrl-UZ"/>
        </w:rPr>
        <w:t xml:space="preserve">Фарғона вилоят 2-сонли Наркология диспансерида  </w:t>
      </w:r>
      <w:r>
        <w:rPr>
          <w:rFonts w:ascii="Times New Roman" w:hAnsi="Times New Roman"/>
          <w:b/>
          <w:sz w:val="26"/>
          <w:szCs w:val="26"/>
          <w:lang w:val="uz-Cyrl-UZ"/>
        </w:rPr>
        <w:t xml:space="preserve"> </w:t>
      </w:r>
      <w:r w:rsidRPr="00671DA5">
        <w:rPr>
          <w:rFonts w:ascii="Times New Roman" w:hAnsi="Times New Roman" w:cs="Times New Roman"/>
          <w:sz w:val="28"/>
          <w:szCs w:val="28"/>
          <w:lang w:val="uz-Cyrl-UZ"/>
        </w:rPr>
        <w:t>шартнома шартларини бажарилиши</w:t>
      </w:r>
      <w:r>
        <w:rPr>
          <w:rFonts w:ascii="Times New Roman" w:hAnsi="Times New Roman" w:cs="Times New Roman"/>
          <w:sz w:val="28"/>
          <w:szCs w:val="28"/>
          <w:lang w:val="uz-Cyrl-UZ"/>
        </w:rPr>
        <w:t xml:space="preserve">, </w:t>
      </w:r>
      <w:r w:rsidRPr="00671DA5">
        <w:rPr>
          <w:rFonts w:ascii="Times New Roman" w:hAnsi="Times New Roman" w:cs="Times New Roman"/>
          <w:sz w:val="28"/>
          <w:szCs w:val="28"/>
          <w:lang w:val="uz-Cyrl-UZ"/>
        </w:rPr>
        <w:t>Ўзбекистон Республикаси Президентининг 05.09.2024 йилдаги “Давлат тиббий суғуртаси механизмларини жорий этишга оид чора-тадбирлар тўғрисида”ги ПҚ-311-сон Қарори</w:t>
      </w:r>
      <w:r>
        <w:rPr>
          <w:rFonts w:ascii="Times New Roman" w:hAnsi="Times New Roman" w:cs="Times New Roman"/>
          <w:sz w:val="28"/>
          <w:szCs w:val="28"/>
          <w:lang w:val="uz-Cyrl-UZ"/>
        </w:rPr>
        <w:t xml:space="preserve"> ижроси, </w:t>
      </w:r>
      <w:r w:rsidRPr="001E3C98">
        <w:rPr>
          <w:rFonts w:ascii="Times New Roman" w:hAnsi="Times New Roman"/>
          <w:noProof/>
          <w:sz w:val="28"/>
          <w:szCs w:val="28"/>
          <w:lang w:val="uz-Cyrl-UZ"/>
        </w:rPr>
        <w:t>ССВнинг 2020</w:t>
      </w:r>
      <w:r>
        <w:rPr>
          <w:rFonts w:ascii="Times New Roman" w:hAnsi="Times New Roman"/>
          <w:noProof/>
          <w:sz w:val="28"/>
          <w:szCs w:val="28"/>
          <w:lang w:val="uz-Cyrl-UZ"/>
        </w:rPr>
        <w:t xml:space="preserve"> </w:t>
      </w:r>
      <w:r w:rsidRPr="001E3C98">
        <w:rPr>
          <w:rFonts w:ascii="Times New Roman" w:hAnsi="Times New Roman"/>
          <w:noProof/>
          <w:sz w:val="28"/>
          <w:szCs w:val="28"/>
          <w:lang w:val="uz-Cyrl-UZ"/>
        </w:rPr>
        <w:t>йил</w:t>
      </w:r>
      <w:r>
        <w:rPr>
          <w:rFonts w:ascii="Times New Roman" w:hAnsi="Times New Roman"/>
          <w:noProof/>
          <w:sz w:val="28"/>
          <w:szCs w:val="28"/>
          <w:lang w:val="uz-Cyrl-UZ"/>
        </w:rPr>
        <w:t xml:space="preserve"> </w:t>
      </w:r>
      <w:r w:rsidRPr="001E3C98">
        <w:rPr>
          <w:rFonts w:ascii="Times New Roman" w:hAnsi="Times New Roman"/>
          <w:noProof/>
          <w:sz w:val="28"/>
          <w:szCs w:val="28"/>
          <w:lang w:val="uz-Cyrl-UZ"/>
        </w:rPr>
        <w:t>31</w:t>
      </w:r>
      <w:r>
        <w:rPr>
          <w:rFonts w:ascii="Times New Roman" w:hAnsi="Times New Roman"/>
          <w:noProof/>
          <w:sz w:val="28"/>
          <w:szCs w:val="28"/>
          <w:lang w:val="uz-Cyrl-UZ"/>
        </w:rPr>
        <w:t xml:space="preserve"> </w:t>
      </w:r>
      <w:r w:rsidRPr="001E3C98">
        <w:rPr>
          <w:rFonts w:ascii="Times New Roman" w:hAnsi="Times New Roman"/>
          <w:noProof/>
          <w:sz w:val="28"/>
          <w:szCs w:val="28"/>
          <w:lang w:val="uz-Cyrl-UZ"/>
        </w:rPr>
        <w:t>декабрдаги</w:t>
      </w:r>
      <w:r>
        <w:rPr>
          <w:rFonts w:ascii="Times New Roman" w:hAnsi="Times New Roman"/>
          <w:noProof/>
          <w:sz w:val="28"/>
          <w:szCs w:val="28"/>
          <w:lang w:val="uz-Cyrl-UZ"/>
        </w:rPr>
        <w:t xml:space="preserve"> </w:t>
      </w:r>
      <w:r w:rsidRPr="001E3C98">
        <w:rPr>
          <w:rFonts w:ascii="Times New Roman" w:hAnsi="Times New Roman"/>
          <w:noProof/>
          <w:sz w:val="28"/>
          <w:szCs w:val="28"/>
          <w:lang w:val="uz-Cyrl-UZ"/>
        </w:rPr>
        <w:t>363-сонли буйруғи билан тасдиқланган меъёрий тиббий ҳужжатлар юритилиши</w:t>
      </w:r>
      <w:r>
        <w:rPr>
          <w:rFonts w:ascii="Times New Roman" w:hAnsi="Times New Roman"/>
          <w:noProof/>
          <w:sz w:val="28"/>
          <w:szCs w:val="28"/>
          <w:lang w:val="uz-Cyrl-UZ"/>
        </w:rPr>
        <w:t>,</w:t>
      </w:r>
      <w:r w:rsidRPr="00671DA5">
        <w:rPr>
          <w:rFonts w:ascii="Times New Roman" w:hAnsi="Times New Roman" w:cs="Times New Roman"/>
          <w:sz w:val="28"/>
          <w:szCs w:val="28"/>
          <w:lang w:val="uz-Cyrl-UZ"/>
        </w:rPr>
        <w:t xml:space="preserve"> ССВнинг 2024 йил 23 январдаги № 17 сонли буйруғи асосида тақдим қилган </w:t>
      </w:r>
      <w:r>
        <w:rPr>
          <w:rFonts w:ascii="Times New Roman" w:hAnsi="Times New Roman" w:cs="Times New Roman"/>
          <w:b/>
          <w:bCs/>
          <w:sz w:val="28"/>
          <w:szCs w:val="28"/>
          <w:lang w:val="uz-Cyrl-UZ"/>
        </w:rPr>
        <w:t>март ойида</w:t>
      </w:r>
      <w:r w:rsidRPr="00671DA5">
        <w:rPr>
          <w:rFonts w:ascii="Times New Roman" w:hAnsi="Times New Roman" w:cs="Times New Roman"/>
          <w:b/>
          <w:sz w:val="28"/>
          <w:szCs w:val="28"/>
          <w:lang w:val="uz-Cyrl-UZ"/>
        </w:rPr>
        <w:t xml:space="preserve"> тақдим қилган хисоботлари хаққонийлиги</w:t>
      </w:r>
      <w:r w:rsidRPr="00671DA5">
        <w:rPr>
          <w:rFonts w:ascii="Times New Roman" w:hAnsi="Times New Roman" w:cs="Times New Roman"/>
          <w:sz w:val="28"/>
          <w:szCs w:val="28"/>
          <w:lang w:val="uz-Cyrl-UZ"/>
        </w:rPr>
        <w:t xml:space="preserve"> ўрганилди. Шифохонада даволаниб чиққан беморларнинг статистик картаси (066-ҳ/ш янги шакли)ни mis.2ssv.uz. электрон ахборот тизимига шифокорлар томонидан киритиши бўйича, МКБ-10(ХКТ-10)нинг муайъян синфларига киритилган ташхислар</w:t>
      </w:r>
      <w:r>
        <w:rPr>
          <w:rFonts w:ascii="Times New Roman" w:hAnsi="Times New Roman" w:cs="Times New Roman"/>
          <w:sz w:val="28"/>
          <w:szCs w:val="28"/>
          <w:lang w:val="uz-Cyrl-UZ"/>
        </w:rPr>
        <w:t xml:space="preserve"> </w:t>
      </w:r>
      <w:r w:rsidRPr="00671DA5">
        <w:rPr>
          <w:rFonts w:ascii="Times New Roman" w:hAnsi="Times New Roman" w:cs="Times New Roman"/>
          <w:sz w:val="28"/>
          <w:szCs w:val="28"/>
          <w:lang w:val="uz-Cyrl-UZ"/>
        </w:rPr>
        <w:t xml:space="preserve">бўйича киритилганлигини муассасага ташриф буюриб ўрганиш </w:t>
      </w:r>
      <w:r>
        <w:rPr>
          <w:rFonts w:ascii="Times New Roman" w:hAnsi="Times New Roman" w:cs="Times New Roman"/>
          <w:sz w:val="28"/>
          <w:szCs w:val="28"/>
          <w:lang w:val="uz-Cyrl-UZ"/>
        </w:rPr>
        <w:t>ишлари ва амалий ёрдам кўрсатилди</w:t>
      </w:r>
      <w:r w:rsidRPr="00671DA5">
        <w:rPr>
          <w:rFonts w:ascii="Times New Roman" w:hAnsi="Times New Roman" w:cs="Times New Roman"/>
          <w:sz w:val="28"/>
          <w:szCs w:val="28"/>
          <w:lang w:val="uz-Cyrl-UZ"/>
        </w:rPr>
        <w:t>.</w:t>
      </w:r>
    </w:p>
    <w:p w14:paraId="4D3CD01F" w14:textId="77777777" w:rsidR="00B420F1" w:rsidRDefault="001A1971" w:rsidP="00BC6230">
      <w:pPr>
        <w:spacing w:after="0" w:line="240" w:lineRule="auto"/>
        <w:ind w:firstLine="708"/>
        <w:jc w:val="both"/>
        <w:rPr>
          <w:rFonts w:ascii="Times New Roman" w:hAnsi="Times New Roman" w:cs="Times New Roman"/>
          <w:bCs/>
          <w:sz w:val="28"/>
          <w:szCs w:val="28"/>
          <w:lang w:val="uz-Cyrl-UZ"/>
        </w:rPr>
      </w:pPr>
      <w:r w:rsidRPr="00671DA5">
        <w:rPr>
          <w:rFonts w:ascii="Times New Roman" w:hAnsi="Times New Roman" w:cs="Times New Roman"/>
          <w:sz w:val="28"/>
          <w:szCs w:val="28"/>
          <w:lang w:val="uz-Cyrl-UZ"/>
        </w:rPr>
        <w:t>ДТСЖ билан шартнома тузган</w:t>
      </w:r>
      <w:r>
        <w:rPr>
          <w:rFonts w:ascii="Times New Roman" w:hAnsi="Times New Roman" w:cs="Times New Roman"/>
          <w:sz w:val="28"/>
          <w:szCs w:val="28"/>
          <w:lang w:val="uz-Cyrl-UZ"/>
        </w:rPr>
        <w:t xml:space="preserve"> </w:t>
      </w:r>
      <w:r>
        <w:rPr>
          <w:rFonts w:ascii="Times New Roman" w:hAnsi="Times New Roman" w:cs="Times New Roman"/>
          <w:b/>
          <w:sz w:val="28"/>
          <w:szCs w:val="28"/>
          <w:lang w:val="uz-Cyrl-UZ"/>
        </w:rPr>
        <w:t xml:space="preserve">Фарғона вилоят 1-сонли туманлараро фтизиатрия диспансерида </w:t>
      </w:r>
      <w:r w:rsidRPr="00671DA5">
        <w:rPr>
          <w:rFonts w:ascii="Times New Roman" w:hAnsi="Times New Roman" w:cs="Times New Roman"/>
          <w:sz w:val="28"/>
          <w:szCs w:val="28"/>
          <w:lang w:val="uz-Cyrl-UZ"/>
        </w:rPr>
        <w:t>шартнома шартларини бажарилиши</w:t>
      </w:r>
      <w:r>
        <w:rPr>
          <w:rFonts w:ascii="Times New Roman" w:hAnsi="Times New Roman" w:cs="Times New Roman"/>
          <w:sz w:val="28"/>
          <w:szCs w:val="28"/>
          <w:lang w:val="uz-Cyrl-UZ"/>
        </w:rPr>
        <w:t xml:space="preserve">, </w:t>
      </w:r>
      <w:r w:rsidRPr="00671DA5">
        <w:rPr>
          <w:rFonts w:ascii="Times New Roman" w:hAnsi="Times New Roman" w:cs="Times New Roman"/>
          <w:sz w:val="28"/>
          <w:szCs w:val="28"/>
          <w:lang w:val="uz-Cyrl-UZ"/>
        </w:rPr>
        <w:t>Ўзбекистон Республикаси Президентининг 05.09.2024 йилдаги “Давлат тиббий суғуртаси механизмларини жорий этишга оид чора-тадбирлар тўғрисида”ги ПҚ-311-сон Қарори</w:t>
      </w:r>
      <w:r>
        <w:rPr>
          <w:rFonts w:ascii="Times New Roman" w:hAnsi="Times New Roman" w:cs="Times New Roman"/>
          <w:sz w:val="28"/>
          <w:szCs w:val="28"/>
          <w:lang w:val="uz-Cyrl-UZ"/>
        </w:rPr>
        <w:t xml:space="preserve"> ижроси, </w:t>
      </w:r>
      <w:r w:rsidRPr="001E3C98">
        <w:rPr>
          <w:rFonts w:ascii="Times New Roman" w:hAnsi="Times New Roman"/>
          <w:noProof/>
          <w:sz w:val="28"/>
          <w:szCs w:val="28"/>
          <w:lang w:val="uz-Cyrl-UZ"/>
        </w:rPr>
        <w:t>ССВнинг 2020</w:t>
      </w:r>
      <w:r>
        <w:rPr>
          <w:rFonts w:ascii="Times New Roman" w:hAnsi="Times New Roman"/>
          <w:noProof/>
          <w:sz w:val="28"/>
          <w:szCs w:val="28"/>
          <w:lang w:val="uz-Cyrl-UZ"/>
        </w:rPr>
        <w:t xml:space="preserve"> </w:t>
      </w:r>
      <w:r w:rsidRPr="001E3C98">
        <w:rPr>
          <w:rFonts w:ascii="Times New Roman" w:hAnsi="Times New Roman"/>
          <w:noProof/>
          <w:sz w:val="28"/>
          <w:szCs w:val="28"/>
          <w:lang w:val="uz-Cyrl-UZ"/>
        </w:rPr>
        <w:t>йил</w:t>
      </w:r>
      <w:r>
        <w:rPr>
          <w:rFonts w:ascii="Times New Roman" w:hAnsi="Times New Roman"/>
          <w:noProof/>
          <w:sz w:val="28"/>
          <w:szCs w:val="28"/>
          <w:lang w:val="uz-Cyrl-UZ"/>
        </w:rPr>
        <w:t xml:space="preserve"> </w:t>
      </w:r>
      <w:r w:rsidRPr="001E3C98">
        <w:rPr>
          <w:rFonts w:ascii="Times New Roman" w:hAnsi="Times New Roman"/>
          <w:noProof/>
          <w:sz w:val="28"/>
          <w:szCs w:val="28"/>
          <w:lang w:val="uz-Cyrl-UZ"/>
        </w:rPr>
        <w:t>31</w:t>
      </w:r>
      <w:r>
        <w:rPr>
          <w:rFonts w:ascii="Times New Roman" w:hAnsi="Times New Roman"/>
          <w:noProof/>
          <w:sz w:val="28"/>
          <w:szCs w:val="28"/>
          <w:lang w:val="uz-Cyrl-UZ"/>
        </w:rPr>
        <w:t xml:space="preserve"> </w:t>
      </w:r>
      <w:r w:rsidRPr="001E3C98">
        <w:rPr>
          <w:rFonts w:ascii="Times New Roman" w:hAnsi="Times New Roman"/>
          <w:noProof/>
          <w:sz w:val="28"/>
          <w:szCs w:val="28"/>
          <w:lang w:val="uz-Cyrl-UZ"/>
        </w:rPr>
        <w:t>декабрдаги</w:t>
      </w:r>
      <w:r>
        <w:rPr>
          <w:rFonts w:ascii="Times New Roman" w:hAnsi="Times New Roman"/>
          <w:noProof/>
          <w:sz w:val="28"/>
          <w:szCs w:val="28"/>
          <w:lang w:val="uz-Cyrl-UZ"/>
        </w:rPr>
        <w:t xml:space="preserve"> </w:t>
      </w:r>
      <w:r w:rsidRPr="001E3C98">
        <w:rPr>
          <w:rFonts w:ascii="Times New Roman" w:hAnsi="Times New Roman"/>
          <w:noProof/>
          <w:sz w:val="28"/>
          <w:szCs w:val="28"/>
          <w:lang w:val="uz-Cyrl-UZ"/>
        </w:rPr>
        <w:t>363-сонли буйруғи билан тасдиқланган меъёрий тиббий ҳужжатлар юритилиши</w:t>
      </w:r>
      <w:r>
        <w:rPr>
          <w:rFonts w:ascii="Times New Roman" w:hAnsi="Times New Roman"/>
          <w:noProof/>
          <w:sz w:val="28"/>
          <w:szCs w:val="28"/>
          <w:lang w:val="uz-Cyrl-UZ"/>
        </w:rPr>
        <w:t>,</w:t>
      </w:r>
      <w:r w:rsidRPr="00671DA5">
        <w:rPr>
          <w:rFonts w:ascii="Times New Roman" w:hAnsi="Times New Roman" w:cs="Times New Roman"/>
          <w:sz w:val="28"/>
          <w:szCs w:val="28"/>
          <w:lang w:val="uz-Cyrl-UZ"/>
        </w:rPr>
        <w:t xml:space="preserve"> ССВнинг 2024 йил 23 январдаги № 17 сонли буйруғи асосида тақдим қилган </w:t>
      </w:r>
      <w:r>
        <w:rPr>
          <w:rFonts w:ascii="Times New Roman" w:hAnsi="Times New Roman" w:cs="Times New Roman"/>
          <w:b/>
          <w:bCs/>
          <w:sz w:val="28"/>
          <w:szCs w:val="28"/>
          <w:lang w:val="uz-Cyrl-UZ"/>
        </w:rPr>
        <w:t>март ойида</w:t>
      </w:r>
      <w:r w:rsidRPr="00671DA5">
        <w:rPr>
          <w:rFonts w:ascii="Times New Roman" w:hAnsi="Times New Roman" w:cs="Times New Roman"/>
          <w:b/>
          <w:sz w:val="28"/>
          <w:szCs w:val="28"/>
          <w:lang w:val="uz-Cyrl-UZ"/>
        </w:rPr>
        <w:t xml:space="preserve"> тақдим қилган хисоботлари хаққонийлиги</w:t>
      </w:r>
      <w:r w:rsidRPr="00671DA5">
        <w:rPr>
          <w:rFonts w:ascii="Times New Roman" w:hAnsi="Times New Roman" w:cs="Times New Roman"/>
          <w:sz w:val="28"/>
          <w:szCs w:val="28"/>
          <w:lang w:val="uz-Cyrl-UZ"/>
        </w:rPr>
        <w:t xml:space="preserve"> ўрганилди. Шифохонада даволаниб чиққан беморларнинг статистик картаси (066-ҳ/ш янги шакли)ни mis.2ssv.uz. электрон ахборот тизимига шифокорлар томонидан киритиши бўйича, МКБ-10(ХКТ-10)нинг муайъян синфларига киритилган ташхислар</w:t>
      </w:r>
      <w:r>
        <w:rPr>
          <w:rFonts w:ascii="Times New Roman" w:hAnsi="Times New Roman" w:cs="Times New Roman"/>
          <w:sz w:val="28"/>
          <w:szCs w:val="28"/>
          <w:lang w:val="uz-Cyrl-UZ"/>
        </w:rPr>
        <w:t xml:space="preserve"> </w:t>
      </w:r>
      <w:r w:rsidRPr="00671DA5">
        <w:rPr>
          <w:rFonts w:ascii="Times New Roman" w:hAnsi="Times New Roman" w:cs="Times New Roman"/>
          <w:sz w:val="28"/>
          <w:szCs w:val="28"/>
          <w:lang w:val="uz-Cyrl-UZ"/>
        </w:rPr>
        <w:t xml:space="preserve">бўйича киритилганлигини муассасага ташриф буюриб ўрганиш </w:t>
      </w:r>
      <w:r>
        <w:rPr>
          <w:rFonts w:ascii="Times New Roman" w:hAnsi="Times New Roman" w:cs="Times New Roman"/>
          <w:sz w:val="28"/>
          <w:szCs w:val="28"/>
          <w:lang w:val="uz-Cyrl-UZ"/>
        </w:rPr>
        <w:t>ишлари ва амалий ёрдам кўрсатилди</w:t>
      </w:r>
      <w:r w:rsidRPr="00671DA5">
        <w:rPr>
          <w:rFonts w:ascii="Times New Roman" w:hAnsi="Times New Roman" w:cs="Times New Roman"/>
          <w:sz w:val="28"/>
          <w:szCs w:val="28"/>
          <w:lang w:val="uz-Cyrl-UZ"/>
        </w:rPr>
        <w:t>.</w:t>
      </w:r>
      <w:r w:rsidRPr="00671DA5">
        <w:rPr>
          <w:rFonts w:ascii="Times New Roman" w:hAnsi="Times New Roman" w:cs="Times New Roman"/>
          <w:bCs/>
          <w:sz w:val="28"/>
          <w:szCs w:val="28"/>
          <w:lang w:val="uz-Cyrl-UZ"/>
        </w:rPr>
        <w:t xml:space="preserve">   </w:t>
      </w:r>
    </w:p>
    <w:p w14:paraId="2CD3F054" w14:textId="044B0649" w:rsidR="004571C7" w:rsidRPr="00671DA5" w:rsidRDefault="001A1971" w:rsidP="00BC6230">
      <w:pPr>
        <w:spacing w:after="0" w:line="240" w:lineRule="auto"/>
        <w:ind w:firstLine="708"/>
        <w:jc w:val="both"/>
        <w:rPr>
          <w:rFonts w:ascii="Times New Roman" w:hAnsi="Times New Roman" w:cs="Times New Roman"/>
          <w:sz w:val="28"/>
          <w:szCs w:val="28"/>
          <w:lang w:val="uz-Cyrl-UZ"/>
        </w:rPr>
      </w:pPr>
      <w:r w:rsidRPr="00671DA5">
        <w:rPr>
          <w:rFonts w:ascii="Times New Roman" w:hAnsi="Times New Roman" w:cs="Times New Roman"/>
          <w:bCs/>
          <w:sz w:val="28"/>
          <w:szCs w:val="28"/>
          <w:lang w:val="uz-Cyrl-UZ"/>
        </w:rPr>
        <w:t xml:space="preserve">       </w:t>
      </w:r>
    </w:p>
    <w:p w14:paraId="35FFC572" w14:textId="6AA9D551" w:rsidR="00BC6230" w:rsidRDefault="009870F4" w:rsidP="001A1971">
      <w:pPr>
        <w:spacing w:after="0" w:line="240" w:lineRule="auto"/>
        <w:ind w:firstLine="708"/>
        <w:jc w:val="both"/>
        <w:rPr>
          <w:rFonts w:ascii="Times New Roman" w:hAnsi="Times New Roman" w:cs="Times New Roman"/>
          <w:sz w:val="28"/>
          <w:szCs w:val="28"/>
          <w:lang w:val="uz-Cyrl-UZ"/>
        </w:rPr>
      </w:pPr>
      <w:r w:rsidRPr="00671DA5">
        <w:rPr>
          <w:rFonts w:ascii="Times New Roman" w:hAnsi="Times New Roman" w:cs="Times New Roman"/>
          <w:b/>
          <w:i/>
          <w:sz w:val="28"/>
          <w:szCs w:val="28"/>
          <w:lang w:val="uz-Cyrl-UZ"/>
        </w:rPr>
        <w:lastRenderedPageBreak/>
        <w:t>-</w:t>
      </w:r>
      <w:r w:rsidR="001A1971">
        <w:rPr>
          <w:rFonts w:ascii="Times New Roman" w:hAnsi="Times New Roman" w:cs="Times New Roman"/>
          <w:b/>
          <w:i/>
          <w:sz w:val="28"/>
          <w:szCs w:val="28"/>
          <w:lang w:val="uz-Cyrl-UZ"/>
        </w:rPr>
        <w:t>01</w:t>
      </w:r>
      <w:r w:rsidRPr="00671DA5">
        <w:rPr>
          <w:rFonts w:ascii="Times New Roman" w:hAnsi="Times New Roman" w:cs="Times New Roman"/>
          <w:b/>
          <w:i/>
          <w:sz w:val="28"/>
          <w:szCs w:val="28"/>
          <w:lang w:val="uz-Cyrl-UZ"/>
        </w:rPr>
        <w:t>.</w:t>
      </w:r>
      <w:r w:rsidR="001A1971">
        <w:rPr>
          <w:rFonts w:ascii="Times New Roman" w:hAnsi="Times New Roman" w:cs="Times New Roman"/>
          <w:b/>
          <w:i/>
          <w:sz w:val="28"/>
          <w:szCs w:val="28"/>
          <w:lang w:val="uz-Cyrl-UZ"/>
        </w:rPr>
        <w:t>05</w:t>
      </w:r>
      <w:r w:rsidRPr="00671DA5">
        <w:rPr>
          <w:rFonts w:ascii="Times New Roman" w:hAnsi="Times New Roman" w:cs="Times New Roman"/>
          <w:b/>
          <w:i/>
          <w:sz w:val="28"/>
          <w:szCs w:val="28"/>
          <w:lang w:val="uz-Cyrl-UZ"/>
        </w:rPr>
        <w:t>.2025й.</w:t>
      </w:r>
      <w:r w:rsidR="00BC6230">
        <w:rPr>
          <w:rFonts w:ascii="Times New Roman" w:hAnsi="Times New Roman" w:cs="Times New Roman"/>
          <w:b/>
          <w:i/>
          <w:sz w:val="28"/>
          <w:szCs w:val="28"/>
          <w:lang w:val="uz-Cyrl-UZ"/>
        </w:rPr>
        <w:t xml:space="preserve"> </w:t>
      </w:r>
      <w:r w:rsidR="001A1971" w:rsidRPr="00671DA5">
        <w:rPr>
          <w:rFonts w:ascii="Times New Roman" w:hAnsi="Times New Roman" w:cs="Times New Roman"/>
          <w:sz w:val="28"/>
          <w:szCs w:val="28"/>
          <w:lang w:val="uz-Cyrl-UZ"/>
        </w:rPr>
        <w:t>ДТСЖ билан шартнома тузган</w:t>
      </w:r>
      <w:r w:rsidR="001A1971">
        <w:rPr>
          <w:rFonts w:ascii="Times New Roman" w:hAnsi="Times New Roman" w:cs="Times New Roman"/>
          <w:sz w:val="28"/>
          <w:szCs w:val="28"/>
          <w:lang w:val="uz-Cyrl-UZ"/>
        </w:rPr>
        <w:t xml:space="preserve"> </w:t>
      </w:r>
      <w:r w:rsidR="001A1971">
        <w:rPr>
          <w:rFonts w:ascii="Times New Roman" w:hAnsi="Times New Roman" w:cs="Times New Roman"/>
          <w:b/>
          <w:sz w:val="28"/>
          <w:szCs w:val="28"/>
          <w:lang w:val="uz-Cyrl-UZ"/>
        </w:rPr>
        <w:t>31 та вилоят муассасаларидан 2025 йил апрел ойида кўрсатилган тиббий хизматлар хажми бўйича</w:t>
      </w:r>
      <w:r w:rsidR="001A1971">
        <w:rPr>
          <w:rFonts w:ascii="Times New Roman" w:hAnsi="Times New Roman" w:cs="Times New Roman"/>
          <w:sz w:val="28"/>
          <w:szCs w:val="28"/>
          <w:lang w:val="uz-Cyrl-UZ"/>
        </w:rPr>
        <w:t xml:space="preserve"> </w:t>
      </w:r>
      <w:r w:rsidR="001A1971" w:rsidRPr="00671DA5">
        <w:rPr>
          <w:rFonts w:ascii="Times New Roman" w:hAnsi="Times New Roman" w:cs="Times New Roman"/>
          <w:sz w:val="28"/>
          <w:szCs w:val="28"/>
          <w:lang w:val="uz-Cyrl-UZ"/>
        </w:rPr>
        <w:t xml:space="preserve">ССВнинг 2024 йил 23 январдаги № 17 сонли буйруғи асосида </w:t>
      </w:r>
      <w:r w:rsidR="001A1971">
        <w:rPr>
          <w:rFonts w:ascii="Times New Roman" w:hAnsi="Times New Roman" w:cs="Times New Roman"/>
          <w:sz w:val="28"/>
          <w:szCs w:val="28"/>
          <w:lang w:val="uz-Cyrl-UZ"/>
        </w:rPr>
        <w:t>хисоботлар йиғиш ишлари ўтказилди.</w:t>
      </w:r>
      <w:r w:rsidR="001A1971" w:rsidRPr="00671DA5">
        <w:rPr>
          <w:rFonts w:ascii="Times New Roman" w:hAnsi="Times New Roman" w:cs="Times New Roman"/>
          <w:sz w:val="28"/>
          <w:szCs w:val="28"/>
          <w:lang w:val="uz-Cyrl-UZ"/>
        </w:rPr>
        <w:t xml:space="preserve"> </w:t>
      </w:r>
    </w:p>
    <w:p w14:paraId="26CD37C5" w14:textId="77777777" w:rsidR="00C05CF6" w:rsidRPr="00C05CF6" w:rsidRDefault="00C05CF6" w:rsidP="00C05CF6">
      <w:pPr>
        <w:spacing w:after="0" w:line="240" w:lineRule="auto"/>
        <w:ind w:firstLine="708"/>
        <w:jc w:val="both"/>
        <w:rPr>
          <w:rFonts w:ascii="Times New Roman" w:hAnsi="Times New Roman" w:cs="Times New Roman"/>
          <w:sz w:val="28"/>
          <w:szCs w:val="28"/>
          <w:lang w:val="uz-Cyrl-UZ"/>
        </w:rPr>
      </w:pPr>
      <w:r w:rsidRPr="00C05CF6">
        <w:rPr>
          <w:rFonts w:ascii="Times New Roman" w:hAnsi="Times New Roman" w:cs="Times New Roman"/>
          <w:sz w:val="28"/>
          <w:szCs w:val="28"/>
          <w:lang w:val="uz-Cyrl-UZ"/>
        </w:rPr>
        <w:t xml:space="preserve">Ўзбекистон Республикаси Президентининг 2024 йил 5 сентябрдаги “Давлат тиббий суғуртаси механизмларини жорий этишга оид чора-тадбирлар тўғрисида"ги ПҚ-311 сонли қарори асосида, Фарғона вилоятида Давлат тиббий суғуртаси жамғармаси томонидан молиялаштирилаётган 31 та муассасаслар </w:t>
      </w:r>
    </w:p>
    <w:p w14:paraId="29E14175" w14:textId="77777777" w:rsidR="00C05CF6" w:rsidRPr="00C05CF6" w:rsidRDefault="00C05CF6" w:rsidP="00C05CF6">
      <w:pPr>
        <w:spacing w:after="0" w:line="240" w:lineRule="auto"/>
        <w:ind w:firstLine="708"/>
        <w:jc w:val="both"/>
        <w:rPr>
          <w:rFonts w:ascii="Times New Roman" w:hAnsi="Times New Roman" w:cs="Times New Roman"/>
          <w:sz w:val="28"/>
          <w:szCs w:val="28"/>
          <w:lang w:val="uz-Cyrl-UZ"/>
        </w:rPr>
      </w:pPr>
      <w:r w:rsidRPr="00C05CF6">
        <w:rPr>
          <w:rFonts w:ascii="Times New Roman" w:hAnsi="Times New Roman" w:cs="Times New Roman"/>
          <w:sz w:val="28"/>
          <w:szCs w:val="28"/>
          <w:lang w:val="uz-Cyrl-UZ"/>
        </w:rPr>
        <w:t>Бугунги кунда Фарғона вилоятидаги 31 та тиббиёт муассасаларидан 15 та тиббиёт муассасалари “Глобал бюджет” усулида, 16 та тиббиёт муассасалари даволанган холат усулида молиялаштирилади. Ушбу тиббиёт муассасаларига шартномага мувофиқ 2025 йил май ойи учун белгиланган  85% - Глобал бюджет ва хар бир даволанган холат усулида молиялаштириш учун керакли хужжатлар расмийлаштирилиб https://uzasbo.uz/ дастурига 9-иловалар хамда меморалкалар киритилди.</w:t>
      </w:r>
    </w:p>
    <w:p w14:paraId="1A3B6174" w14:textId="4198E485" w:rsidR="00C05CF6" w:rsidRDefault="00C05CF6" w:rsidP="00C05CF6">
      <w:pPr>
        <w:spacing w:after="0" w:line="240" w:lineRule="auto"/>
        <w:ind w:firstLine="708"/>
        <w:jc w:val="both"/>
        <w:rPr>
          <w:rFonts w:ascii="Times New Roman" w:hAnsi="Times New Roman" w:cs="Times New Roman"/>
          <w:sz w:val="28"/>
          <w:szCs w:val="28"/>
          <w:lang w:val="uz-Cyrl-UZ"/>
        </w:rPr>
      </w:pPr>
      <w:r w:rsidRPr="00C05CF6">
        <w:rPr>
          <w:rFonts w:ascii="Times New Roman" w:hAnsi="Times New Roman" w:cs="Times New Roman"/>
          <w:sz w:val="28"/>
          <w:szCs w:val="28"/>
          <w:lang w:val="uz-Cyrl-UZ"/>
        </w:rPr>
        <w:t xml:space="preserve">       Шунингдек молия бўлими ходимлари томонидан телеграм каналларида ва телефон орқали муассасаларнинг бугалтерлари, иқтисодчилари саволлари хамда мурожаатларига тўлиқ жавоб берилди.</w:t>
      </w:r>
    </w:p>
    <w:p w14:paraId="7D468486" w14:textId="77777777" w:rsidR="00C05CF6" w:rsidRDefault="00C05CF6" w:rsidP="001A1971">
      <w:pPr>
        <w:spacing w:after="0" w:line="240" w:lineRule="auto"/>
        <w:ind w:firstLine="708"/>
        <w:jc w:val="both"/>
        <w:rPr>
          <w:rFonts w:ascii="Times New Roman" w:hAnsi="Times New Roman" w:cs="Times New Roman"/>
          <w:b/>
          <w:i/>
          <w:sz w:val="28"/>
          <w:szCs w:val="28"/>
          <w:lang w:val="uz-Cyrl-UZ"/>
        </w:rPr>
      </w:pPr>
    </w:p>
    <w:p w14:paraId="63DE8755" w14:textId="0317728E" w:rsidR="007B6E99" w:rsidRDefault="001A1971" w:rsidP="00712462">
      <w:pPr>
        <w:spacing w:after="0" w:line="240" w:lineRule="auto"/>
        <w:ind w:firstLine="708"/>
        <w:jc w:val="both"/>
        <w:rPr>
          <w:rFonts w:ascii="Times New Roman" w:hAnsi="Times New Roman" w:cs="Times New Roman"/>
          <w:sz w:val="28"/>
          <w:szCs w:val="28"/>
          <w:lang w:val="uz-Cyrl-UZ"/>
        </w:rPr>
      </w:pPr>
      <w:r>
        <w:rPr>
          <w:rFonts w:ascii="Times New Roman" w:hAnsi="Times New Roman" w:cs="Times New Roman"/>
          <w:b/>
          <w:i/>
          <w:sz w:val="28"/>
          <w:szCs w:val="28"/>
          <w:lang w:val="uz-Cyrl-UZ"/>
        </w:rPr>
        <w:t>02</w:t>
      </w:r>
      <w:r w:rsidRPr="00671DA5">
        <w:rPr>
          <w:rFonts w:ascii="Times New Roman" w:hAnsi="Times New Roman" w:cs="Times New Roman"/>
          <w:b/>
          <w:i/>
          <w:sz w:val="28"/>
          <w:szCs w:val="28"/>
          <w:lang w:val="uz-Cyrl-UZ"/>
        </w:rPr>
        <w:t>.</w:t>
      </w:r>
      <w:r>
        <w:rPr>
          <w:rFonts w:ascii="Times New Roman" w:hAnsi="Times New Roman" w:cs="Times New Roman"/>
          <w:b/>
          <w:i/>
          <w:sz w:val="28"/>
          <w:szCs w:val="28"/>
          <w:lang w:val="uz-Cyrl-UZ"/>
        </w:rPr>
        <w:t>05</w:t>
      </w:r>
      <w:r w:rsidRPr="00671DA5">
        <w:rPr>
          <w:rFonts w:ascii="Times New Roman" w:hAnsi="Times New Roman" w:cs="Times New Roman"/>
          <w:b/>
          <w:i/>
          <w:sz w:val="28"/>
          <w:szCs w:val="28"/>
          <w:lang w:val="uz-Cyrl-UZ"/>
        </w:rPr>
        <w:t>.2025й.</w:t>
      </w:r>
      <w:r>
        <w:rPr>
          <w:rFonts w:ascii="Times New Roman" w:hAnsi="Times New Roman" w:cs="Times New Roman"/>
          <w:b/>
          <w:i/>
          <w:sz w:val="28"/>
          <w:szCs w:val="28"/>
          <w:lang w:val="uz-Cyrl-UZ"/>
        </w:rPr>
        <w:t xml:space="preserve"> </w:t>
      </w:r>
      <w:r w:rsidRPr="00671DA5">
        <w:rPr>
          <w:rFonts w:ascii="Times New Roman" w:hAnsi="Times New Roman" w:cs="Times New Roman"/>
          <w:sz w:val="28"/>
          <w:szCs w:val="28"/>
          <w:lang w:val="uz-Cyrl-UZ"/>
        </w:rPr>
        <w:t>ДТСЖ билан шартнома тузган</w:t>
      </w:r>
      <w:r>
        <w:rPr>
          <w:rFonts w:ascii="Times New Roman" w:hAnsi="Times New Roman" w:cs="Times New Roman"/>
          <w:sz w:val="28"/>
          <w:szCs w:val="28"/>
          <w:lang w:val="uz-Cyrl-UZ"/>
        </w:rPr>
        <w:t xml:space="preserve"> </w:t>
      </w:r>
      <w:r>
        <w:rPr>
          <w:rFonts w:ascii="Times New Roman" w:hAnsi="Times New Roman" w:cs="Times New Roman"/>
          <w:b/>
          <w:sz w:val="28"/>
          <w:szCs w:val="28"/>
          <w:lang w:val="uz-Cyrl-UZ"/>
        </w:rPr>
        <w:t>31 та вилоят муассасаларидан 2025 йил апрел ойида кўрсатилган тиббий хизматлар хажми бўйича</w:t>
      </w:r>
      <w:r>
        <w:rPr>
          <w:rFonts w:ascii="Times New Roman" w:hAnsi="Times New Roman" w:cs="Times New Roman"/>
          <w:sz w:val="28"/>
          <w:szCs w:val="28"/>
          <w:lang w:val="uz-Cyrl-UZ"/>
        </w:rPr>
        <w:t xml:space="preserve"> </w:t>
      </w:r>
      <w:r w:rsidRPr="00671DA5">
        <w:rPr>
          <w:rFonts w:ascii="Times New Roman" w:hAnsi="Times New Roman" w:cs="Times New Roman"/>
          <w:sz w:val="28"/>
          <w:szCs w:val="28"/>
          <w:lang w:val="uz-Cyrl-UZ"/>
        </w:rPr>
        <w:t xml:space="preserve">ССВнинг 2024 йил 23 январдаги № 17 сонли буйруғи асосида </w:t>
      </w:r>
      <w:r>
        <w:rPr>
          <w:rFonts w:ascii="Times New Roman" w:hAnsi="Times New Roman" w:cs="Times New Roman"/>
          <w:sz w:val="28"/>
          <w:szCs w:val="28"/>
          <w:lang w:val="uz-Cyrl-UZ"/>
        </w:rPr>
        <w:t xml:space="preserve">хисоботлар йиғиш ишлари ва </w:t>
      </w:r>
      <w:hyperlink r:id="rId5" w:history="1">
        <w:r w:rsidRPr="007F2423">
          <w:rPr>
            <w:rStyle w:val="a8"/>
            <w:rFonts w:ascii="Times New Roman" w:hAnsi="Times New Roman" w:cs="Times New Roman"/>
            <w:sz w:val="28"/>
            <w:szCs w:val="28"/>
            <w:lang w:val="uz-Cyrl-UZ"/>
          </w:rPr>
          <w:t>https://shartnoma.dtsj.uz/</w:t>
        </w:r>
      </w:hyperlink>
      <w:r>
        <w:rPr>
          <w:rFonts w:ascii="Times New Roman" w:hAnsi="Times New Roman" w:cs="Times New Roman"/>
          <w:sz w:val="28"/>
          <w:szCs w:val="28"/>
          <w:lang w:val="uz-Cyrl-UZ"/>
        </w:rPr>
        <w:t xml:space="preserve"> платформасига </w:t>
      </w:r>
      <w:r w:rsidR="00712462">
        <w:rPr>
          <w:rFonts w:ascii="Times New Roman" w:hAnsi="Times New Roman" w:cs="Times New Roman"/>
          <w:sz w:val="28"/>
          <w:szCs w:val="28"/>
          <w:lang w:val="uz-Cyrl-UZ"/>
        </w:rPr>
        <w:t>ДТСЖ си билан шартнома тузган Фарғона вилоятида жойлашган 31 та вилоят муассасаларининг шартномалари электрон платформага киргизиши ишлари олиб борилди.</w:t>
      </w:r>
    </w:p>
    <w:p w14:paraId="313615BC" w14:textId="2B867A25" w:rsidR="00C05CF6" w:rsidRPr="00C05CF6" w:rsidRDefault="00C05CF6" w:rsidP="00C05CF6">
      <w:pPr>
        <w:spacing w:after="0" w:line="240" w:lineRule="auto"/>
        <w:ind w:firstLine="708"/>
        <w:jc w:val="both"/>
        <w:rPr>
          <w:rFonts w:ascii="Times New Roman" w:hAnsi="Times New Roman" w:cs="Times New Roman"/>
          <w:sz w:val="28"/>
          <w:szCs w:val="28"/>
          <w:lang w:val="uz-Cyrl-UZ"/>
        </w:rPr>
      </w:pPr>
      <w:r w:rsidRPr="00C05CF6">
        <w:rPr>
          <w:rFonts w:ascii="Times New Roman" w:hAnsi="Times New Roman" w:cs="Times New Roman"/>
          <w:sz w:val="28"/>
          <w:szCs w:val="28"/>
          <w:lang w:val="uz-Cyrl-UZ"/>
        </w:rPr>
        <w:t xml:space="preserve">              Ўзбекистон Республикаси Президентининг 2024</w:t>
      </w:r>
      <w:r w:rsidR="00A313F7">
        <w:rPr>
          <w:rFonts w:ascii="Times New Roman" w:hAnsi="Times New Roman" w:cs="Times New Roman"/>
          <w:sz w:val="28"/>
          <w:szCs w:val="28"/>
          <w:lang w:val="uz-Cyrl-UZ"/>
        </w:rPr>
        <w:t>-</w:t>
      </w:r>
      <w:r w:rsidRPr="00C05CF6">
        <w:rPr>
          <w:rFonts w:ascii="Times New Roman" w:hAnsi="Times New Roman" w:cs="Times New Roman"/>
          <w:sz w:val="28"/>
          <w:szCs w:val="28"/>
          <w:lang w:val="uz-Cyrl-UZ"/>
        </w:rPr>
        <w:t xml:space="preserve">йил </w:t>
      </w:r>
      <w:r w:rsidR="00A313F7">
        <w:rPr>
          <w:rFonts w:ascii="Times New Roman" w:hAnsi="Times New Roman" w:cs="Times New Roman"/>
          <w:sz w:val="28"/>
          <w:szCs w:val="28"/>
          <w:lang w:val="uz-Cyrl-UZ"/>
        </w:rPr>
        <w:t xml:space="preserve">                                     </w:t>
      </w:r>
      <w:r w:rsidRPr="00C05CF6">
        <w:rPr>
          <w:rFonts w:ascii="Times New Roman" w:hAnsi="Times New Roman" w:cs="Times New Roman"/>
          <w:sz w:val="28"/>
          <w:szCs w:val="28"/>
          <w:lang w:val="uz-Cyrl-UZ"/>
        </w:rPr>
        <w:t>5 сентябрдаги “Давлат тиббий суғуртаси механизмларини жорий этишга оид чора-тадбирлар тўғрисида"ги ПҚ-311 сонли қарори асосида, Фарғона вилоятида Давлат тиббий суғуртаси жамғармаси молия бўлими ходимлари томонидан вилоятидаги 31 та муассасаларнинг  https://е-shartnoma.dtsj.uz/ дастурига кафолатланган тиббий хизмат хажмини дастурга киритиш бўйича муассаса рахбари, бош бугалтери, масъул тиббиёт ҳодимиларига тушунчалар берилиб дастурга маълумотлар киритилиши текшириб борилмоқда.</w:t>
      </w:r>
    </w:p>
    <w:p w14:paraId="02EC8B91" w14:textId="77777777" w:rsidR="00C05CF6" w:rsidRPr="00C05CF6" w:rsidRDefault="00C05CF6" w:rsidP="00C05CF6">
      <w:pPr>
        <w:spacing w:after="0" w:line="240" w:lineRule="auto"/>
        <w:ind w:firstLine="708"/>
        <w:jc w:val="both"/>
        <w:rPr>
          <w:rFonts w:ascii="Times New Roman" w:hAnsi="Times New Roman" w:cs="Times New Roman"/>
          <w:sz w:val="28"/>
          <w:szCs w:val="28"/>
          <w:lang w:val="uz-Cyrl-UZ"/>
        </w:rPr>
      </w:pPr>
      <w:r w:rsidRPr="00C05CF6">
        <w:rPr>
          <w:rFonts w:ascii="Times New Roman" w:hAnsi="Times New Roman" w:cs="Times New Roman"/>
          <w:sz w:val="28"/>
          <w:szCs w:val="28"/>
          <w:lang w:val="uz-Cyrl-UZ"/>
        </w:rPr>
        <w:t>А.Юсупов томонидан тарғибот режа график асосида Респ. ихт. Она ва бола саломатлиги илмий-амалий тиббиёт маркази Фарғона в. Ф-и (Перенатал), Фаргона вилояти Куп тармокли тиббиёт маркази, Республика шошилинч тиббий ёрдам илмий маркази Фарғона в. филиалиларига борилиб бевосита бошқарув ходимлари билан сухбатлашиб муамммо таклифлар ўрганилди.</w:t>
      </w:r>
    </w:p>
    <w:p w14:paraId="4FA8EC1C" w14:textId="47B2EAFA" w:rsidR="00C05CF6" w:rsidRDefault="00C05CF6" w:rsidP="00C05CF6">
      <w:pPr>
        <w:spacing w:after="0" w:line="240" w:lineRule="auto"/>
        <w:ind w:firstLine="708"/>
        <w:jc w:val="both"/>
        <w:rPr>
          <w:rFonts w:ascii="Times New Roman" w:hAnsi="Times New Roman" w:cs="Times New Roman"/>
          <w:sz w:val="28"/>
          <w:szCs w:val="28"/>
          <w:lang w:val="uz-Cyrl-UZ"/>
        </w:rPr>
      </w:pPr>
      <w:r w:rsidRPr="00C05CF6">
        <w:rPr>
          <w:rFonts w:ascii="Times New Roman" w:hAnsi="Times New Roman" w:cs="Times New Roman"/>
          <w:sz w:val="28"/>
          <w:szCs w:val="28"/>
          <w:lang w:val="uz-Cyrl-UZ"/>
        </w:rPr>
        <w:t xml:space="preserve">       Шунингдек молия бўлими ходимлари томонидан телеграм каналларида ва телефон орқали муассасаларнинг бугалтерлари, иқтисодчилари саволлари хамда мурожаатларига тўлиқ жавоб берилди.</w:t>
      </w:r>
    </w:p>
    <w:p w14:paraId="3592709A" w14:textId="77777777" w:rsidR="00712462" w:rsidRPr="00671DA5" w:rsidRDefault="00712462" w:rsidP="00712462">
      <w:pPr>
        <w:spacing w:after="0" w:line="240" w:lineRule="auto"/>
        <w:ind w:firstLine="708"/>
        <w:jc w:val="both"/>
        <w:rPr>
          <w:rFonts w:ascii="Times New Roman" w:hAnsi="Times New Roman" w:cs="Times New Roman"/>
          <w:b/>
          <w:sz w:val="28"/>
          <w:szCs w:val="28"/>
          <w:lang w:val="uz-Cyrl-UZ"/>
        </w:rPr>
      </w:pPr>
    </w:p>
    <w:p w14:paraId="7E5BD335" w14:textId="77777777" w:rsidR="00EF44DB" w:rsidRPr="00671DA5" w:rsidRDefault="00EF44DB" w:rsidP="00B63EDD">
      <w:pPr>
        <w:spacing w:after="0" w:line="240" w:lineRule="auto"/>
        <w:jc w:val="both"/>
        <w:rPr>
          <w:rFonts w:ascii="Times New Roman" w:hAnsi="Times New Roman" w:cs="Times New Roman"/>
          <w:b/>
          <w:sz w:val="28"/>
          <w:szCs w:val="28"/>
          <w:lang w:val="uz-Cyrl-UZ"/>
        </w:rPr>
      </w:pPr>
      <w:r w:rsidRPr="00671DA5">
        <w:rPr>
          <w:rFonts w:ascii="Times New Roman" w:hAnsi="Times New Roman" w:cs="Times New Roman"/>
          <w:b/>
          <w:sz w:val="28"/>
          <w:szCs w:val="28"/>
          <w:lang w:val="uz-Cyrl-UZ"/>
        </w:rPr>
        <w:t>Давлат тиббий суғурта жамғармаси</w:t>
      </w:r>
    </w:p>
    <w:p w14:paraId="23C2826E" w14:textId="788A5DF9" w:rsidR="00EF44DB" w:rsidRPr="00671DA5" w:rsidRDefault="00EF44DB" w:rsidP="00B63EDD">
      <w:pPr>
        <w:spacing w:after="0" w:line="240" w:lineRule="auto"/>
        <w:jc w:val="both"/>
        <w:rPr>
          <w:rFonts w:ascii="Times New Roman" w:hAnsi="Times New Roman" w:cs="Times New Roman"/>
          <w:b/>
          <w:sz w:val="28"/>
          <w:szCs w:val="28"/>
          <w:lang w:val="uz-Cyrl-UZ"/>
        </w:rPr>
      </w:pPr>
      <w:r w:rsidRPr="00671DA5">
        <w:rPr>
          <w:rFonts w:ascii="Times New Roman" w:hAnsi="Times New Roman" w:cs="Times New Roman"/>
          <w:b/>
          <w:sz w:val="28"/>
          <w:szCs w:val="28"/>
          <w:lang w:val="uz-Cyrl-UZ"/>
        </w:rPr>
        <w:t xml:space="preserve">Фарғона вилоятии худудий бош мутахассиси           </w:t>
      </w:r>
      <w:r w:rsidR="004F3B7A" w:rsidRPr="00671DA5">
        <w:rPr>
          <w:rFonts w:ascii="Times New Roman" w:hAnsi="Times New Roman" w:cs="Times New Roman"/>
          <w:b/>
          <w:sz w:val="28"/>
          <w:szCs w:val="28"/>
          <w:lang w:val="uz-Cyrl-UZ"/>
        </w:rPr>
        <w:t xml:space="preserve">                    С. Атабалаев</w:t>
      </w:r>
    </w:p>
    <w:sectPr w:rsidR="00EF44DB" w:rsidRPr="00671DA5" w:rsidSect="00B63EDD">
      <w:pgSz w:w="11906" w:h="16838" w:code="9"/>
      <w:pgMar w:top="1134"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027995"/>
    <w:multiLevelType w:val="hybridMultilevel"/>
    <w:tmpl w:val="BE74FBA2"/>
    <w:lvl w:ilvl="0" w:tplc="0419000F">
      <w:start w:val="1"/>
      <w:numFmt w:val="decimal"/>
      <w:lvlText w:val="%1."/>
      <w:lvlJc w:val="left"/>
      <w:pPr>
        <w:ind w:left="720"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306142BF"/>
    <w:multiLevelType w:val="hybridMultilevel"/>
    <w:tmpl w:val="5AD075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1D57C44"/>
    <w:multiLevelType w:val="hybridMultilevel"/>
    <w:tmpl w:val="4BFA082C"/>
    <w:lvl w:ilvl="0" w:tplc="BF4AF6B6">
      <w:numFmt w:val="bullet"/>
      <w:lvlText w:val="-"/>
      <w:lvlJc w:val="left"/>
      <w:pPr>
        <w:ind w:left="1080" w:hanging="360"/>
      </w:pPr>
      <w:rPr>
        <w:rFonts w:ascii="Calibri" w:eastAsiaTheme="minorHAnsi" w:hAnsi="Calibri" w:cs="Calibri" w:hint="default"/>
        <w:b/>
        <w:i/>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 w15:restartNumberingAfterBreak="0">
    <w:nsid w:val="7A3176A0"/>
    <w:multiLevelType w:val="hybridMultilevel"/>
    <w:tmpl w:val="98821E54"/>
    <w:lvl w:ilvl="0" w:tplc="BE9ABA1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16cid:durableId="1220551330">
    <w:abstractNumId w:val="3"/>
  </w:num>
  <w:num w:numId="2" w16cid:durableId="1807819114">
    <w:abstractNumId w:val="1"/>
  </w:num>
  <w:num w:numId="3" w16cid:durableId="1587762407">
    <w:abstractNumId w:val="0"/>
  </w:num>
  <w:num w:numId="4" w16cid:durableId="14860438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6CEB"/>
    <w:rsid w:val="00030CB8"/>
    <w:rsid w:val="00064A0D"/>
    <w:rsid w:val="00092604"/>
    <w:rsid w:val="00093795"/>
    <w:rsid w:val="0011779B"/>
    <w:rsid w:val="001A1971"/>
    <w:rsid w:val="001A496B"/>
    <w:rsid w:val="001F163E"/>
    <w:rsid w:val="001F6EED"/>
    <w:rsid w:val="002829A2"/>
    <w:rsid w:val="003267D5"/>
    <w:rsid w:val="00363D8D"/>
    <w:rsid w:val="00380E22"/>
    <w:rsid w:val="003B6CEB"/>
    <w:rsid w:val="004571C7"/>
    <w:rsid w:val="004F155A"/>
    <w:rsid w:val="004F3B7A"/>
    <w:rsid w:val="00552BA7"/>
    <w:rsid w:val="005730A6"/>
    <w:rsid w:val="005B5320"/>
    <w:rsid w:val="005C2349"/>
    <w:rsid w:val="00607754"/>
    <w:rsid w:val="00625BE1"/>
    <w:rsid w:val="006664FB"/>
    <w:rsid w:val="00671DA5"/>
    <w:rsid w:val="006A56FC"/>
    <w:rsid w:val="006B7DDF"/>
    <w:rsid w:val="006C0B77"/>
    <w:rsid w:val="006C2FBC"/>
    <w:rsid w:val="006C434A"/>
    <w:rsid w:val="0070044A"/>
    <w:rsid w:val="00712462"/>
    <w:rsid w:val="007135B5"/>
    <w:rsid w:val="007B6E99"/>
    <w:rsid w:val="00804D92"/>
    <w:rsid w:val="008242FF"/>
    <w:rsid w:val="00870751"/>
    <w:rsid w:val="008A7B13"/>
    <w:rsid w:val="008E1BD3"/>
    <w:rsid w:val="008F326E"/>
    <w:rsid w:val="00907B89"/>
    <w:rsid w:val="00922C48"/>
    <w:rsid w:val="00947746"/>
    <w:rsid w:val="009870F4"/>
    <w:rsid w:val="009A7081"/>
    <w:rsid w:val="009B3DF7"/>
    <w:rsid w:val="00A313F7"/>
    <w:rsid w:val="00B420F1"/>
    <w:rsid w:val="00B46CBA"/>
    <w:rsid w:val="00B63EDD"/>
    <w:rsid w:val="00B915B7"/>
    <w:rsid w:val="00B91D22"/>
    <w:rsid w:val="00BC6230"/>
    <w:rsid w:val="00BF1567"/>
    <w:rsid w:val="00C05CF6"/>
    <w:rsid w:val="00C410B2"/>
    <w:rsid w:val="00C968B9"/>
    <w:rsid w:val="00D24FBE"/>
    <w:rsid w:val="00D743BD"/>
    <w:rsid w:val="00DD0457"/>
    <w:rsid w:val="00DE0CDA"/>
    <w:rsid w:val="00E263CD"/>
    <w:rsid w:val="00E9558D"/>
    <w:rsid w:val="00EA59DF"/>
    <w:rsid w:val="00ED197C"/>
    <w:rsid w:val="00EE4070"/>
    <w:rsid w:val="00EF1E14"/>
    <w:rsid w:val="00EF44DB"/>
    <w:rsid w:val="00EF53FE"/>
    <w:rsid w:val="00F12C76"/>
    <w:rsid w:val="00F419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309AE9"/>
  <w15:chartTrackingRefBased/>
  <w15:docId w15:val="{2C46AD46-D67D-4520-A0E2-7C8C6FC1B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B5320"/>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B5320"/>
    <w:pPr>
      <w:ind w:left="720"/>
      <w:contextualSpacing/>
    </w:pPr>
  </w:style>
  <w:style w:type="paragraph" w:styleId="a4">
    <w:name w:val="Balloon Text"/>
    <w:basedOn w:val="a"/>
    <w:link w:val="a5"/>
    <w:uiPriority w:val="99"/>
    <w:semiHidden/>
    <w:unhideWhenUsed/>
    <w:rsid w:val="00D24FBE"/>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D24FBE"/>
    <w:rPr>
      <w:rFonts w:ascii="Segoe UI" w:hAnsi="Segoe UI" w:cs="Segoe UI"/>
      <w:sz w:val="18"/>
      <w:szCs w:val="18"/>
    </w:rPr>
  </w:style>
  <w:style w:type="paragraph" w:styleId="a6">
    <w:name w:val="No Spacing"/>
    <w:link w:val="a7"/>
    <w:uiPriority w:val="1"/>
    <w:qFormat/>
    <w:rsid w:val="008E1BD3"/>
    <w:pPr>
      <w:spacing w:after="0" w:line="240" w:lineRule="auto"/>
    </w:pPr>
  </w:style>
  <w:style w:type="character" w:customStyle="1" w:styleId="a7">
    <w:name w:val="Без интервала Знак"/>
    <w:link w:val="a6"/>
    <w:uiPriority w:val="1"/>
    <w:locked/>
    <w:rsid w:val="008E1BD3"/>
  </w:style>
  <w:style w:type="character" w:styleId="a8">
    <w:name w:val="Hyperlink"/>
    <w:basedOn w:val="a0"/>
    <w:uiPriority w:val="99"/>
    <w:unhideWhenUsed/>
    <w:rsid w:val="001A1971"/>
    <w:rPr>
      <w:color w:val="0563C1" w:themeColor="hyperlink"/>
      <w:u w:val="single"/>
    </w:rPr>
  </w:style>
  <w:style w:type="character" w:styleId="a9">
    <w:name w:val="Unresolved Mention"/>
    <w:basedOn w:val="a0"/>
    <w:uiPriority w:val="99"/>
    <w:semiHidden/>
    <w:unhideWhenUsed/>
    <w:rsid w:val="001A197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930785">
      <w:bodyDiv w:val="1"/>
      <w:marLeft w:val="0"/>
      <w:marRight w:val="0"/>
      <w:marTop w:val="0"/>
      <w:marBottom w:val="0"/>
      <w:divBdr>
        <w:top w:val="none" w:sz="0" w:space="0" w:color="auto"/>
        <w:left w:val="none" w:sz="0" w:space="0" w:color="auto"/>
        <w:bottom w:val="none" w:sz="0" w:space="0" w:color="auto"/>
        <w:right w:val="none" w:sz="0" w:space="0" w:color="auto"/>
      </w:divBdr>
    </w:div>
    <w:div w:id="470291580">
      <w:bodyDiv w:val="1"/>
      <w:marLeft w:val="0"/>
      <w:marRight w:val="0"/>
      <w:marTop w:val="0"/>
      <w:marBottom w:val="0"/>
      <w:divBdr>
        <w:top w:val="none" w:sz="0" w:space="0" w:color="auto"/>
        <w:left w:val="none" w:sz="0" w:space="0" w:color="auto"/>
        <w:bottom w:val="none" w:sz="0" w:space="0" w:color="auto"/>
        <w:right w:val="none" w:sz="0" w:space="0" w:color="auto"/>
      </w:divBdr>
    </w:div>
    <w:div w:id="687028869">
      <w:bodyDiv w:val="1"/>
      <w:marLeft w:val="0"/>
      <w:marRight w:val="0"/>
      <w:marTop w:val="0"/>
      <w:marBottom w:val="0"/>
      <w:divBdr>
        <w:top w:val="none" w:sz="0" w:space="0" w:color="auto"/>
        <w:left w:val="none" w:sz="0" w:space="0" w:color="auto"/>
        <w:bottom w:val="none" w:sz="0" w:space="0" w:color="auto"/>
        <w:right w:val="none" w:sz="0" w:space="0" w:color="auto"/>
      </w:divBdr>
    </w:div>
    <w:div w:id="1073549473">
      <w:bodyDiv w:val="1"/>
      <w:marLeft w:val="0"/>
      <w:marRight w:val="0"/>
      <w:marTop w:val="0"/>
      <w:marBottom w:val="0"/>
      <w:divBdr>
        <w:top w:val="none" w:sz="0" w:space="0" w:color="auto"/>
        <w:left w:val="none" w:sz="0" w:space="0" w:color="auto"/>
        <w:bottom w:val="none" w:sz="0" w:space="0" w:color="auto"/>
        <w:right w:val="none" w:sz="0" w:space="0" w:color="auto"/>
      </w:divBdr>
    </w:div>
    <w:div w:id="1186797120">
      <w:bodyDiv w:val="1"/>
      <w:marLeft w:val="0"/>
      <w:marRight w:val="0"/>
      <w:marTop w:val="0"/>
      <w:marBottom w:val="0"/>
      <w:divBdr>
        <w:top w:val="none" w:sz="0" w:space="0" w:color="auto"/>
        <w:left w:val="none" w:sz="0" w:space="0" w:color="auto"/>
        <w:bottom w:val="none" w:sz="0" w:space="0" w:color="auto"/>
        <w:right w:val="none" w:sz="0" w:space="0" w:color="auto"/>
      </w:divBdr>
    </w:div>
    <w:div w:id="1383021978">
      <w:bodyDiv w:val="1"/>
      <w:marLeft w:val="0"/>
      <w:marRight w:val="0"/>
      <w:marTop w:val="0"/>
      <w:marBottom w:val="0"/>
      <w:divBdr>
        <w:top w:val="none" w:sz="0" w:space="0" w:color="auto"/>
        <w:left w:val="none" w:sz="0" w:space="0" w:color="auto"/>
        <w:bottom w:val="none" w:sz="0" w:space="0" w:color="auto"/>
        <w:right w:val="none" w:sz="0" w:space="0" w:color="auto"/>
      </w:divBdr>
    </w:div>
    <w:div w:id="1385642717">
      <w:bodyDiv w:val="1"/>
      <w:marLeft w:val="0"/>
      <w:marRight w:val="0"/>
      <w:marTop w:val="0"/>
      <w:marBottom w:val="0"/>
      <w:divBdr>
        <w:top w:val="none" w:sz="0" w:space="0" w:color="auto"/>
        <w:left w:val="none" w:sz="0" w:space="0" w:color="auto"/>
        <w:bottom w:val="none" w:sz="0" w:space="0" w:color="auto"/>
        <w:right w:val="none" w:sz="0" w:space="0" w:color="auto"/>
      </w:divBdr>
    </w:div>
    <w:div w:id="1571698012">
      <w:bodyDiv w:val="1"/>
      <w:marLeft w:val="0"/>
      <w:marRight w:val="0"/>
      <w:marTop w:val="0"/>
      <w:marBottom w:val="0"/>
      <w:divBdr>
        <w:top w:val="none" w:sz="0" w:space="0" w:color="auto"/>
        <w:left w:val="none" w:sz="0" w:space="0" w:color="auto"/>
        <w:bottom w:val="none" w:sz="0" w:space="0" w:color="auto"/>
        <w:right w:val="none" w:sz="0" w:space="0" w:color="auto"/>
      </w:divBdr>
    </w:div>
    <w:div w:id="1582449665">
      <w:bodyDiv w:val="1"/>
      <w:marLeft w:val="0"/>
      <w:marRight w:val="0"/>
      <w:marTop w:val="0"/>
      <w:marBottom w:val="0"/>
      <w:divBdr>
        <w:top w:val="none" w:sz="0" w:space="0" w:color="auto"/>
        <w:left w:val="none" w:sz="0" w:space="0" w:color="auto"/>
        <w:bottom w:val="none" w:sz="0" w:space="0" w:color="auto"/>
        <w:right w:val="none" w:sz="0" w:space="0" w:color="auto"/>
      </w:divBdr>
    </w:div>
    <w:div w:id="16091206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shartnoma.dtsj.uz/"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1302</Words>
  <Characters>7425</Characters>
  <Application>Microsoft Office Word</Application>
  <DocSecurity>0</DocSecurity>
  <Lines>61</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cp:lastPrinted>2025-05-02T10:20:00Z</cp:lastPrinted>
  <dcterms:created xsi:type="dcterms:W3CDTF">2025-05-02T10:20:00Z</dcterms:created>
  <dcterms:modified xsi:type="dcterms:W3CDTF">2025-05-02T10:20:00Z</dcterms:modified>
</cp:coreProperties>
</file>