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69C499B" w:rsidR="001D180E" w:rsidRPr="001E3C98" w:rsidRDefault="00660C76"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23</w:t>
      </w:r>
      <w:r w:rsidR="001D180E" w:rsidRPr="001E3C9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3FFFB1D2" w14:textId="77777777" w:rsidR="001A2E78" w:rsidRPr="001E3C98" w:rsidRDefault="001A2E78" w:rsidP="00CD72EE">
      <w:pPr>
        <w:spacing w:after="0" w:line="240" w:lineRule="auto"/>
        <w:jc w:val="both"/>
        <w:rPr>
          <w:rFonts w:ascii="Times New Roman" w:hAnsi="Times New Roman"/>
          <w:noProof/>
          <w:sz w:val="28"/>
          <w:szCs w:val="28"/>
          <w:lang w:val="uz-Cyrl-UZ"/>
        </w:rPr>
      </w:pPr>
    </w:p>
    <w:p w14:paraId="4E87438A" w14:textId="3636F0E1" w:rsidR="00660C76" w:rsidRDefault="001D180E" w:rsidP="00821BF1">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660C76" w:rsidRPr="00660C76">
        <w:rPr>
          <w:rFonts w:ascii="Times New Roman" w:hAnsi="Times New Roman"/>
          <w:b/>
          <w:noProof/>
          <w:sz w:val="28"/>
          <w:szCs w:val="28"/>
          <w:lang w:val="uz-Cyrl-UZ"/>
        </w:rPr>
        <w:t>19 май куни</w:t>
      </w:r>
      <w:r w:rsidR="00660C76" w:rsidRPr="00660C76">
        <w:rPr>
          <w:rFonts w:ascii="Times New Roman" w:hAnsi="Times New Roman"/>
          <w:bCs/>
          <w:noProof/>
          <w:sz w:val="28"/>
          <w:szCs w:val="28"/>
          <w:lang w:val="uz-Cyrl-UZ"/>
        </w:rPr>
        <w:t xml:space="preserve"> соат 8-00 да ВССБ рақамлаштириш шуъба мудири Х. Ахмаджонов билан Давлат тиббий суғурта жамғармаси Наманган вилоят бўлинмаси ходимлари Ўзбекистон Республикаси Президентининг 2024 йил 5 сентябрдаги ПҚ-311 сонли қарори ва ССВнинг 2024 йил 17 декабрдаги №384-сонли буйруқлари хамда ДТСЖнинг 9-сонли баёнини  бажарилиши, рақамлаштириш ишларини жадаллаштириш мақсадида йиғилиш ўтказилди.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йўлга қўйиш бўйича маъсул ходимларга тушунчалар берилди.</w:t>
      </w:r>
    </w:p>
    <w:p w14:paraId="319499C1" w14:textId="32D03DAF" w:rsidR="00D3555F" w:rsidRDefault="00660C76" w:rsidP="00821BF1">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 xml:space="preserve">Шунингдек, </w:t>
      </w:r>
      <w:r w:rsidRPr="00660C76">
        <w:rPr>
          <w:rFonts w:ascii="Times New Roman" w:hAnsi="Times New Roman"/>
          <w:sz w:val="28"/>
          <w:szCs w:val="28"/>
          <w:lang w:val="uz-Cyrl-UZ"/>
        </w:rPr>
        <w:t>Республика ихтисослаштирилган руҳий саломатлик илмий-амалий тиббиёт марказининг Наркалогия хизмати бўйича Наманган вилояти филиали ходимлари ва Давлат тиббий суғурта жамғармаси Наманган вилоят бўлинмаси ходимлари билан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бажариш мақсадида Давлат тиббий суғурта жамғармаси билан Е-shartnoma.dtsj.uz дастури бўйича шартнома тузиш ишлари,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тахлил этил</w:t>
      </w:r>
      <w:r>
        <w:rPr>
          <w:rFonts w:ascii="Times New Roman" w:hAnsi="Times New Roman"/>
          <w:sz w:val="28"/>
          <w:szCs w:val="28"/>
          <w:lang w:val="uz-Cyrl-UZ"/>
        </w:rPr>
        <w:t>ди</w:t>
      </w:r>
      <w:r w:rsidRPr="00660C76">
        <w:rPr>
          <w:rFonts w:ascii="Times New Roman" w:hAnsi="Times New Roman"/>
          <w:sz w:val="28"/>
          <w:szCs w:val="28"/>
          <w:lang w:val="uz-Cyrl-UZ"/>
        </w:rPr>
        <w:t>.</w:t>
      </w:r>
    </w:p>
    <w:p w14:paraId="570F669F" w14:textId="61CACBAA" w:rsidR="00660C76" w:rsidRDefault="00660C76" w:rsidP="00660C76">
      <w:pPr>
        <w:spacing w:after="0" w:line="276" w:lineRule="auto"/>
        <w:ind w:firstLine="709"/>
        <w:jc w:val="both"/>
        <w:rPr>
          <w:rFonts w:ascii="Times New Roman" w:hAnsi="Times New Roman"/>
          <w:bCs/>
          <w:noProof/>
          <w:sz w:val="28"/>
          <w:szCs w:val="28"/>
          <w:lang w:val="uz-Cyrl-UZ"/>
        </w:rPr>
      </w:pPr>
      <w:r>
        <w:rPr>
          <w:rFonts w:ascii="Times New Roman" w:hAnsi="Times New Roman"/>
          <w:sz w:val="28"/>
          <w:szCs w:val="28"/>
          <w:lang w:val="uz-Cyrl-UZ"/>
        </w:rPr>
        <w:t xml:space="preserve">Молия бўлими томонидан </w:t>
      </w:r>
      <w:r>
        <w:rPr>
          <w:rFonts w:ascii="Times New Roman" w:hAnsi="Times New Roman"/>
          <w:bCs/>
          <w:noProof/>
          <w:sz w:val="28"/>
          <w:szCs w:val="28"/>
          <w:lang w:val="uz-Cyrl-UZ"/>
        </w:rPr>
        <w:t>Давлат тиббий суғурта жамғармаси томонидан тиббиёт муассасаларида ишловчи хар бир ходимларга апрел ойида тўлаб берилган иш хақи маблағалри тўғрисидаги маълумотларни Наманган вилоятидаги Давлат тиббий суғурта жамғармасидан молиялаштириладигон тиббиёт муассасалари билан биргаликда тахлилий ўрганиб сифатли тайёрланди хамда тайёрланган маълумотлар Давлат тиббий суғурта жамғармасининг тегишли бўлимларига юборилди.</w:t>
      </w:r>
    </w:p>
    <w:p w14:paraId="79C87CF7" w14:textId="04E0D023" w:rsidR="00660C76" w:rsidRDefault="00660C76" w:rsidP="00660C76">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lastRenderedPageBreak/>
        <w:t>Бундан ташқари Давлат тиббий суғурта жамғармасининг 2025 йил 14 майдаги “Тиббий хизматларни кўрсатиш сифати юзасидан мурожаатларни қабул қилиш, маслахат бериш ва ахборот тақдим этишга мўлжалланган “Call-марказ” тўғрисидаги аҳборотни кенг жамоатчиликка етказиш  тўғрисида”ги 211-сонли буйруғи ижроси юзасидан вилоятдаги барча тиббиёт муассасалари реестри тайёрланиб, плакатни тарқатиш, белгиланган жойга илиш ва бажарилган ишлар бўйича тайёрланган далолатнома ва расмларни сифатли тайёрлаб топширишлари бўйича юқори савиядаги иш ташкил этилди.</w:t>
      </w:r>
    </w:p>
    <w:p w14:paraId="0AA45998" w14:textId="13FE46B8" w:rsidR="00660C76" w:rsidRDefault="00BF7BA8" w:rsidP="00D3555F">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660C76" w:rsidRPr="00660C76">
        <w:rPr>
          <w:rFonts w:ascii="Times New Roman" w:hAnsi="Times New Roman"/>
          <w:b/>
          <w:noProof/>
          <w:sz w:val="28"/>
          <w:szCs w:val="28"/>
          <w:lang w:val="uz-Cyrl-UZ"/>
        </w:rPr>
        <w:t>20 май куни</w:t>
      </w:r>
      <w:r w:rsidR="00660C76" w:rsidRPr="00660C76">
        <w:rPr>
          <w:rFonts w:ascii="Times New Roman" w:hAnsi="Times New Roman"/>
          <w:bCs/>
          <w:noProof/>
          <w:sz w:val="28"/>
          <w:szCs w:val="28"/>
          <w:lang w:val="uz-Cyrl-UZ"/>
        </w:rPr>
        <w:t xml:space="preserve"> Давлат тиббий суғурта жамғармаси Наманган вилоят бўлинмаси ходимлари томонида Давлат тиббий суғурта жамғармасининг  2025 йил 14 майдаги №211-сонли буйруғининг ижросини таъминлаш мақсадида вилоятдаги тиббиёт муассасаларида тизимли равишда иш ташкил этил</w:t>
      </w:r>
      <w:r w:rsidR="00660C76">
        <w:rPr>
          <w:rFonts w:ascii="Times New Roman" w:hAnsi="Times New Roman"/>
          <w:bCs/>
          <w:noProof/>
          <w:sz w:val="28"/>
          <w:szCs w:val="28"/>
          <w:lang w:val="uz-Cyrl-UZ"/>
        </w:rPr>
        <w:t>ди</w:t>
      </w:r>
      <w:r w:rsidR="00660C76" w:rsidRPr="00660C76">
        <w:rPr>
          <w:rFonts w:ascii="Times New Roman" w:hAnsi="Times New Roman"/>
          <w:bCs/>
          <w:noProof/>
          <w:sz w:val="28"/>
          <w:szCs w:val="28"/>
          <w:lang w:val="uz-Cyrl-UZ"/>
        </w:rPr>
        <w:t>.</w:t>
      </w:r>
    </w:p>
    <w:p w14:paraId="55B7C195" w14:textId="790D7284" w:rsidR="00E55BBE" w:rsidRDefault="00E55BBE" w:rsidP="00E55BBE">
      <w:pPr>
        <w:spacing w:after="0" w:line="276" w:lineRule="auto"/>
        <w:ind w:firstLine="709"/>
        <w:jc w:val="both"/>
        <w:rPr>
          <w:rFonts w:ascii="Times New Roman" w:hAnsi="Times New Roman"/>
          <w:bCs/>
          <w:noProof/>
          <w:sz w:val="28"/>
          <w:szCs w:val="28"/>
          <w:lang w:val="uz-Cyrl-UZ"/>
        </w:rPr>
      </w:pPr>
      <w:r>
        <w:rPr>
          <w:rFonts w:ascii="Times New Roman" w:hAnsi="Times New Roman"/>
          <w:sz w:val="28"/>
          <w:szCs w:val="28"/>
          <w:lang w:val="uz-Cyrl-UZ"/>
        </w:rPr>
        <w:t xml:space="preserve">Ўзбекистон Республикаси Соғлиқни сақлаш вазири ўринбосари Ф.Шарипов рахбарлигида 29.04.2025 йилда ўтказилган Тошкент шаҳар соғлиқни сақлаш бошқармаси тизимидаги даволаш-профилактика муассасаларини молиялаштириш масалаларига бағишланган 46-сонли йиғилиш баёнида белгиланган вазифалар ижроби бўйича Наманган вилояти қон қуйиш марказида 2022, 2023, 2024 ва 2025 йилларда </w:t>
      </w:r>
      <w:r>
        <w:rPr>
          <w:rFonts w:ascii="Times New Roman" w:hAnsi="Times New Roman"/>
          <w:bCs/>
          <w:noProof/>
          <w:sz w:val="28"/>
          <w:szCs w:val="28"/>
          <w:lang w:val="uz-Cyrl-UZ"/>
        </w:rPr>
        <w:t>қон махсулотларини ишлаб чиқилиши, уларни сарфланиши ҳамда қоган қолдиқлар бўйича берилган топшириғи, муассаса масъул ходимлари билан биргаликда тахлилий ўрганиб сифатли тайёрланди хамда тайёрланган маълумот Давлат тиббий суғурта жамғармасининг тегишли бўлимларига юборилди.</w:t>
      </w:r>
    </w:p>
    <w:p w14:paraId="07CDE89D" w14:textId="058A62A6" w:rsidR="00D3555F" w:rsidRDefault="00E55BBE" w:rsidP="00E55BBE">
      <w:pPr>
        <w:spacing w:after="0" w:line="276" w:lineRule="auto"/>
        <w:ind w:firstLine="708"/>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Наманган </w:t>
      </w:r>
      <w:r>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Pr>
          <w:rFonts w:ascii="Times New Roman" w:hAnsi="Times New Roman"/>
          <w:noProof/>
          <w:sz w:val="28"/>
          <w:szCs w:val="28"/>
          <w:lang w:val="uz-Cyrl-UZ"/>
        </w:rPr>
        <w:t xml:space="preserve"> </w:t>
      </w:r>
      <w:r>
        <w:rPr>
          <w:rFonts w:ascii="Times New Roman" w:hAnsi="Times New Roman"/>
          <w:sz w:val="28"/>
          <w:szCs w:val="28"/>
          <w:lang w:val="uz-Cyrl-UZ"/>
        </w:rPr>
        <w:t>Давлат тиббий суғуртаси жамғармасидан молиялаштирладигон вилоятдаги 8 та тиббиёт муассасаларига, даволанганлик холат бўйича 2025 йилнинг биринчи ярим йиллиги учун тузилган шартномага мувофиқ, уларнинг тегишли шахсий ҳисобварақларига апрел ойи маблағларнининг қолган 15 фоизини ўтказиб бериш мақсадида сертфикатлар тайёрланиб жамғарманинг тегишли бўлимларидан тасдиқлатиш учун юборилди.</w:t>
      </w:r>
    </w:p>
    <w:p w14:paraId="455BE7B0" w14:textId="48329D02" w:rsidR="00660C76" w:rsidRDefault="00BF7BA8" w:rsidP="00821BF1">
      <w:pPr>
        <w:spacing w:after="0" w:line="276" w:lineRule="auto"/>
        <w:ind w:firstLine="708"/>
        <w:jc w:val="both"/>
        <w:rPr>
          <w:rFonts w:ascii="Times New Roman" w:hAnsi="Times New Roman"/>
          <w:b/>
          <w:noProof/>
          <w:sz w:val="28"/>
          <w:szCs w:val="28"/>
          <w:lang w:val="uz-Cyrl-UZ"/>
        </w:rPr>
      </w:pPr>
      <w:r w:rsidRPr="00BF7BA8">
        <w:rPr>
          <w:rFonts w:ascii="Times New Roman" w:hAnsi="Times New Roman"/>
          <w:b/>
          <w:noProof/>
          <w:sz w:val="28"/>
          <w:szCs w:val="28"/>
          <w:lang w:val="uz-Cyrl-UZ"/>
        </w:rPr>
        <w:t xml:space="preserve">Жорий йилнинг </w:t>
      </w:r>
      <w:r w:rsidR="00660C76" w:rsidRPr="00660C76">
        <w:rPr>
          <w:rFonts w:ascii="Times New Roman" w:hAnsi="Times New Roman"/>
          <w:b/>
          <w:noProof/>
          <w:sz w:val="28"/>
          <w:szCs w:val="28"/>
          <w:lang w:val="uz-Cyrl-UZ"/>
        </w:rPr>
        <w:t>21 май куни</w:t>
      </w:r>
      <w:r w:rsidR="00660C76" w:rsidRPr="00660C76">
        <w:rPr>
          <w:rFonts w:ascii="Times New Roman" w:hAnsi="Times New Roman"/>
          <w:bCs/>
          <w:noProof/>
          <w:sz w:val="28"/>
          <w:szCs w:val="28"/>
          <w:lang w:val="uz-Cyrl-UZ"/>
        </w:rPr>
        <w:t xml:space="preserve"> Давлат тиббий суғурта жамғармаси Наманган вилоят бўлинмаси ходимлари томонида Давлат тиббий суғурта жамғармасининг  2025 йил 14 майдаги №211-сонли буйруғининг ижросини таъминлаш мақсадида вилоятдаги тиббиёт муассасалари билан тизимли равишда иш ташкил этил</w:t>
      </w:r>
      <w:r w:rsidR="00660C76">
        <w:rPr>
          <w:rFonts w:ascii="Times New Roman" w:hAnsi="Times New Roman"/>
          <w:bCs/>
          <w:noProof/>
          <w:sz w:val="28"/>
          <w:szCs w:val="28"/>
          <w:lang w:val="uz-Cyrl-UZ"/>
        </w:rPr>
        <w:t>ди</w:t>
      </w:r>
      <w:r w:rsidR="00660C76" w:rsidRPr="00660C76">
        <w:rPr>
          <w:rFonts w:ascii="Times New Roman" w:hAnsi="Times New Roman"/>
          <w:bCs/>
          <w:noProof/>
          <w:sz w:val="28"/>
          <w:szCs w:val="28"/>
          <w:lang w:val="uz-Cyrl-UZ"/>
        </w:rPr>
        <w:t>.</w:t>
      </w:r>
    </w:p>
    <w:p w14:paraId="4A6BF549" w14:textId="2A39832C" w:rsidR="00D3555F" w:rsidRDefault="00821BF1" w:rsidP="00E55BBE">
      <w:pPr>
        <w:spacing w:after="0" w:line="276" w:lineRule="auto"/>
        <w:ind w:firstLine="708"/>
        <w:jc w:val="both"/>
        <w:rPr>
          <w:rFonts w:ascii="Times New Roman" w:hAnsi="Times New Roman"/>
          <w:bCs/>
          <w:noProof/>
          <w:sz w:val="28"/>
          <w:szCs w:val="28"/>
          <w:lang w:val="uz-Cyrl-UZ"/>
        </w:rPr>
      </w:pPr>
      <w:r w:rsidRPr="00E55BBE">
        <w:rPr>
          <w:rFonts w:ascii="Times New Roman" w:hAnsi="Times New Roman"/>
          <w:bCs/>
          <w:noProof/>
          <w:sz w:val="28"/>
          <w:szCs w:val="28"/>
          <w:lang w:val="uz-Cyrl-UZ"/>
        </w:rPr>
        <w:t xml:space="preserve">Шунингдек, </w:t>
      </w:r>
      <w:r w:rsidR="00E55BBE">
        <w:rPr>
          <w:rFonts w:ascii="Times New Roman" w:hAnsi="Times New Roman"/>
          <w:noProof/>
          <w:sz w:val="28"/>
          <w:szCs w:val="28"/>
          <w:lang w:val="uz-Cyrl-UZ"/>
        </w:rPr>
        <w:t xml:space="preserve">Наманган </w:t>
      </w:r>
      <w:r w:rsidR="00E55BBE">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00E55BBE">
        <w:rPr>
          <w:rFonts w:ascii="Times New Roman" w:hAnsi="Times New Roman"/>
          <w:noProof/>
          <w:sz w:val="28"/>
          <w:szCs w:val="28"/>
          <w:lang w:val="uz-Cyrl-UZ"/>
        </w:rPr>
        <w:t xml:space="preserve"> </w:t>
      </w:r>
      <w:r w:rsidR="00E55BBE">
        <w:rPr>
          <w:rFonts w:ascii="Times New Roman" w:hAnsi="Times New Roman"/>
          <w:sz w:val="28"/>
          <w:szCs w:val="28"/>
          <w:lang w:val="uz-Cyrl-UZ"/>
        </w:rPr>
        <w:t xml:space="preserve">Давлат тиббий суғуртаси жамғармасидан молиялаштирладигон вилоятдаги 8 та тиббиёт муассасаларига, даволанганлик холат бўйича 2025 йилнинг биринчи ярим йиллиги учун тузилган шартномага мувофиқ, уларнинг тегишли шахсий </w:t>
      </w:r>
      <w:r w:rsidR="00E55BBE">
        <w:rPr>
          <w:rFonts w:ascii="Times New Roman" w:hAnsi="Times New Roman"/>
          <w:sz w:val="28"/>
          <w:szCs w:val="28"/>
          <w:lang w:val="uz-Cyrl-UZ"/>
        </w:rPr>
        <w:lastRenderedPageBreak/>
        <w:t>ҳисобварақларига апрел ойи маблағларнининг қолган 15 фоизини ўтказиб бериш мақсадида тайёрланган сертфикатлар бўйича 9-иловалар тайёрланиб тасдиқлаш учун вилоят ғазначилик бошқармасига юборилди.</w:t>
      </w:r>
    </w:p>
    <w:p w14:paraId="7A4404EB" w14:textId="58852F1D" w:rsidR="00D65B04" w:rsidRPr="00660C76" w:rsidRDefault="00D65B04" w:rsidP="00D65B04">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 xml:space="preserve">Жорий йилнинг </w:t>
      </w:r>
      <w:r w:rsidR="00660C76" w:rsidRPr="00660C76">
        <w:rPr>
          <w:rFonts w:ascii="Times New Roman" w:hAnsi="Times New Roman"/>
          <w:b/>
          <w:bCs/>
          <w:noProof/>
          <w:sz w:val="28"/>
          <w:szCs w:val="28"/>
          <w:lang w:val="uz-Cyrl-UZ"/>
        </w:rPr>
        <w:t xml:space="preserve">22 май куни </w:t>
      </w:r>
      <w:r w:rsidR="00660C76" w:rsidRPr="00660C76">
        <w:rPr>
          <w:rFonts w:ascii="Times New Roman" w:hAnsi="Times New Roman"/>
          <w:noProof/>
          <w:sz w:val="28"/>
          <w:szCs w:val="28"/>
          <w:lang w:val="uz-Cyrl-UZ"/>
        </w:rPr>
        <w:t>Ўзбекистон Республикаси Президентининг 2025 йил 19 майдаги ПФ-№ 88-сонли фармони хамда Ўзбекистон Республикаси Президентининг 2024 йил 5 сентябрдаги ПҚ-311 сонли қарорини бажарилиши бўйича Чортоқ туман тиббиёт бирлашмасида ВССБ бошлиғининг рақамлаштириш бўйича ўринбосари А.Рахмонов, Давлат тиббий суғурта жамғармаси Наманган вилоят бўлинмаси ходимлари билан рақамлаштириш ишларини жадаллаштириш мақсадида мониторинг ўтказилмоқда.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тизимли равишда амалга ошириш ишлари кўрил</w:t>
      </w:r>
      <w:r w:rsidR="00660C76" w:rsidRPr="00660C76">
        <w:rPr>
          <w:rFonts w:ascii="Times New Roman" w:hAnsi="Times New Roman"/>
          <w:noProof/>
          <w:sz w:val="28"/>
          <w:szCs w:val="28"/>
          <w:lang w:val="uz-Cyrl-UZ"/>
        </w:rPr>
        <w:t>ди</w:t>
      </w:r>
      <w:r w:rsidR="00660C76" w:rsidRPr="00660C76">
        <w:rPr>
          <w:rFonts w:ascii="Times New Roman" w:hAnsi="Times New Roman"/>
          <w:noProof/>
          <w:sz w:val="28"/>
          <w:szCs w:val="28"/>
          <w:lang w:val="uz-Cyrl-UZ"/>
        </w:rPr>
        <w:t>.</w:t>
      </w:r>
    </w:p>
    <w:p w14:paraId="18BCBFF5" w14:textId="29920076" w:rsidR="00A106D0" w:rsidRDefault="00D3555F" w:rsidP="00A106D0">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00660C76">
        <w:rPr>
          <w:rFonts w:ascii="Times New Roman" w:hAnsi="Times New Roman"/>
          <w:bCs/>
          <w:noProof/>
          <w:sz w:val="28"/>
          <w:szCs w:val="28"/>
          <w:lang w:val="uz-Cyrl-UZ"/>
        </w:rPr>
        <w:t>шу куни</w:t>
      </w:r>
      <w:r w:rsidR="00660C76" w:rsidRPr="00660C76">
        <w:rPr>
          <w:rFonts w:ascii="Times New Roman" w:hAnsi="Times New Roman"/>
          <w:noProof/>
          <w:sz w:val="28"/>
          <w:szCs w:val="28"/>
          <w:lang w:val="uz-Cyrl-UZ"/>
        </w:rPr>
        <w:t xml:space="preserve"> Наманган вилоят кўп тармоқли тиббиёт марказида Давлат тиббий суғурта жамғармаси Наманган вилоят бўлинмаси ходимлари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хамда Соғлиқни сақлаш вазирлигининг “Республика ҳудудида Соғломлаштириш ойлиги”ни ўтказиш тўғрисидаги 102-сонли буйруғи ижросини таъминлаш мақсадида  жорий йилнинг 26 апрел- 25 май кунлари “Бор меҳримиз шу Ватан, шу халқ учун!” шиори остидаги ўтказилаётган “Соғломлаштириш ойлиги”да фаол иштирок этиш мақсадида мониторинг ўтказилмоқда.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2407FB09" w14:textId="1B426C3C" w:rsidR="00E55BBE" w:rsidRDefault="00E55BBE" w:rsidP="00E55BBE">
      <w:pPr>
        <w:spacing w:after="0"/>
        <w:ind w:firstLine="708"/>
        <w:jc w:val="both"/>
        <w:rPr>
          <w:rFonts w:ascii="Times New Roman" w:hAnsi="Times New Roman"/>
          <w:sz w:val="28"/>
          <w:szCs w:val="28"/>
          <w:lang w:val="uz-Cyrl-UZ"/>
        </w:rPr>
      </w:pPr>
      <w:r>
        <w:rPr>
          <w:rFonts w:ascii="Times New Roman" w:hAnsi="Times New Roman"/>
          <w:sz w:val="28"/>
          <w:szCs w:val="28"/>
          <w:lang w:val="uz-Cyrl-UZ"/>
        </w:rPr>
        <w:t>Ўзбекистон Республикаси Соғлиқни сақлаш вазири ўринбосари Ф.Шарипов рахбарлигида 29.04.2025 йилда ўтказилган Тошкент шаҳар соғлиқни сақлаш бошқармаси тизимидаги даволаш-профилактика муассасаларини молиялаштириш масалаларига бағишланган 46-сонли йиғилиш баёнида белгиланган вазифалар ижроби бўйича</w:t>
      </w:r>
      <w:r>
        <w:rPr>
          <w:rFonts w:ascii="Times New Roman" w:hAnsi="Times New Roman"/>
          <w:sz w:val="28"/>
          <w:szCs w:val="28"/>
          <w:lang w:val="uz-Cyrl-UZ"/>
        </w:rPr>
        <w:t xml:space="preserve"> </w:t>
      </w:r>
      <w:r>
        <w:rPr>
          <w:rFonts w:ascii="Times New Roman" w:hAnsi="Times New Roman"/>
          <w:i/>
          <w:sz w:val="28"/>
          <w:szCs w:val="28"/>
          <w:u w:val="single"/>
          <w:lang w:val="uz-Cyrl-UZ"/>
        </w:rPr>
        <w:t xml:space="preserve">Қон билан ишлаш хизмати муассасаларида қон маҳсулотлари ишлаб чиқаришда молиялаштириш эҳтиёжини аниқлаш бўйича тайёрланаётган методик қўлланма </w:t>
      </w:r>
      <w:r>
        <w:rPr>
          <w:rFonts w:ascii="Times New Roman" w:hAnsi="Times New Roman"/>
          <w:sz w:val="28"/>
          <w:szCs w:val="28"/>
          <w:lang w:val="uz-Cyrl-UZ"/>
        </w:rPr>
        <w:t>учун қўшимча таклифлар ишлаб чиқилиб Давлат тиббий суғурта жамғармасининг тегишли бўлимига юборилди.</w:t>
      </w:r>
    </w:p>
    <w:p w14:paraId="613645B6" w14:textId="77777777" w:rsidR="00E55BBE" w:rsidRDefault="00E55BBE" w:rsidP="00E55BBE">
      <w:pPr>
        <w:spacing w:after="0" w:line="276" w:lineRule="auto"/>
        <w:ind w:firstLine="708"/>
        <w:jc w:val="both"/>
        <w:rPr>
          <w:rFonts w:ascii="Times New Roman" w:hAnsi="Times New Roman"/>
          <w:sz w:val="28"/>
          <w:szCs w:val="28"/>
          <w:lang w:val="uz-Cyrl-UZ"/>
        </w:rPr>
      </w:pPr>
      <w:r>
        <w:rPr>
          <w:rFonts w:ascii="Times New Roman" w:hAnsi="Times New Roman"/>
          <w:noProof/>
          <w:sz w:val="28"/>
          <w:szCs w:val="28"/>
          <w:lang w:val="uz-Cyrl-UZ"/>
        </w:rPr>
        <w:t xml:space="preserve">Наманган </w:t>
      </w:r>
      <w:r>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Pr>
          <w:rFonts w:ascii="Times New Roman" w:hAnsi="Times New Roman"/>
          <w:noProof/>
          <w:sz w:val="28"/>
          <w:szCs w:val="28"/>
          <w:lang w:val="uz-Cyrl-UZ"/>
        </w:rPr>
        <w:t xml:space="preserve"> </w:t>
      </w:r>
      <w:r>
        <w:rPr>
          <w:rFonts w:ascii="Times New Roman" w:hAnsi="Times New Roman"/>
          <w:sz w:val="28"/>
          <w:szCs w:val="28"/>
          <w:lang w:val="uz-Cyrl-UZ"/>
        </w:rPr>
        <w:t xml:space="preserve">Давлат тиббий суғуртаси жамғармасидан молиялаштирладигон вилоятдаги 8 та тиббиёт муассасаларига, даволанганлик холат бўйича 2025 йилнинг биринчи ярим йиллиги </w:t>
      </w:r>
      <w:r>
        <w:rPr>
          <w:rFonts w:ascii="Times New Roman" w:hAnsi="Times New Roman"/>
          <w:sz w:val="28"/>
          <w:szCs w:val="28"/>
          <w:lang w:val="uz-Cyrl-UZ"/>
        </w:rPr>
        <w:lastRenderedPageBreak/>
        <w:t>учун тузилган шартномага мувофиқ, уларнинг тегишли шахсий ҳисобварақларига апрел ойи маблағларнининг қолган 15 фоизини ўтказиб бериш мақсадида тайёрланган сертфикатлар бўйича тасдиқланган 9-иловаларга асосан мемориал ордерлар ёзилиб вилоят ғазначилик бошқармасига юборилди.</w:t>
      </w:r>
    </w:p>
    <w:p w14:paraId="2B8A5174" w14:textId="7A1D2EDB" w:rsidR="00A106D0" w:rsidRDefault="00E55BBE" w:rsidP="00E55BBE">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Бундан ташқари Давлат тиббий суғурта жамғармасининг 2025 йил 14 майдаги “Тиббий хизматларни кўрсатиш сифати юзасидан мурожаатларни қабул қилиш, маслахат бериш ва ахборот тақдим этишга мўлжалланган “Call-марказ” тўғрисидаги аҳборотни кенг жамоатчиликка етказиш  тўғрисида”ги 211-сонли буйруғи ижроси юзасидан вилоятдаги барча тиббиёт муассасалари реестри тайёрланиб, плакатни тарқатиш, белгиланган жойга илиш ва бажарилган ишлар бўйича тайёрланган далолатнома ва расмларни жамланма файлга йиғиш ва топшириқни сифатли бажарилиши учун қўшимча чоралар кўрилди.</w:t>
      </w:r>
    </w:p>
    <w:p w14:paraId="328CEDD5" w14:textId="68AD3250" w:rsidR="00A106D0" w:rsidRPr="00660C76" w:rsidRDefault="00A106D0" w:rsidP="00A106D0">
      <w:pPr>
        <w:spacing w:after="0" w:line="276" w:lineRule="auto"/>
        <w:ind w:firstLine="708"/>
        <w:jc w:val="both"/>
        <w:rPr>
          <w:rFonts w:ascii="Times New Roman" w:hAnsi="Times New Roman"/>
          <w:noProof/>
          <w:sz w:val="28"/>
          <w:szCs w:val="28"/>
          <w:lang w:val="uz-Cyrl-UZ"/>
        </w:rPr>
      </w:pPr>
      <w:r w:rsidRPr="00680F40">
        <w:rPr>
          <w:rFonts w:ascii="Times New Roman" w:hAnsi="Times New Roman"/>
          <w:b/>
          <w:bCs/>
          <w:noProof/>
          <w:sz w:val="28"/>
          <w:szCs w:val="28"/>
          <w:lang w:val="uz-Cyrl-UZ"/>
        </w:rPr>
        <w:t xml:space="preserve">Жорий йилнинг </w:t>
      </w:r>
      <w:r w:rsidR="00660C76" w:rsidRPr="00660C76">
        <w:rPr>
          <w:rFonts w:ascii="Times New Roman" w:hAnsi="Times New Roman"/>
          <w:b/>
          <w:bCs/>
          <w:noProof/>
          <w:sz w:val="28"/>
          <w:szCs w:val="28"/>
          <w:lang w:val="uz-Cyrl-UZ"/>
        </w:rPr>
        <w:t xml:space="preserve">23 май куни </w:t>
      </w:r>
      <w:r w:rsidR="00660C76" w:rsidRPr="00660C76">
        <w:rPr>
          <w:rFonts w:ascii="Times New Roman" w:hAnsi="Times New Roman"/>
          <w:noProof/>
          <w:sz w:val="28"/>
          <w:szCs w:val="28"/>
          <w:lang w:val="uz-Cyrl-UZ"/>
        </w:rPr>
        <w:t>ДТСЖ томонида молиялаштирилаётган муассасаларда муаммоларни бартараф қилиш юзасидан Наманган вилоят кўп тармоқли тиббиёт маркази бош шифокори Н. Отамирзаев билан Давлат тиббий суғурта жамғармаси Наманган вилоят бўлинмаси ходимлари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хамда ССВнинг “Республика ҳудудида Соғломлаштириш ойлиги”ни ўтказиш тўғрисидаги 102-сонли буйруғи ижросини таъминлаш мақсадида жорий йилнинг 26 апрел- 25 май кунлари “Бор меҳримиз шу Ватан, шу халқ учун!” шиори остидаги ўтказилаётган “Соғломлаштириш ойлиги”да фаол иштирок этиш мақсадида, имтиёзли тоифадаги беморларда бажарилган юқори технологик жарроҳлик амалиётлари тахлил этилмоқда. Урология ва травматология бўлимларида даволанган имтиёзли тоифадаги беморлар холати, тиббий ёрдам кўрсатишдаги муаммолар ва дори дармонлардан камчиликлар бўйича сухбат ўтказилди.</w:t>
      </w:r>
    </w:p>
    <w:p w14:paraId="7265D4BC" w14:textId="26D27FE3" w:rsidR="00A106D0" w:rsidRDefault="00A106D0" w:rsidP="00A106D0">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00660C76" w:rsidRPr="00660C76">
        <w:rPr>
          <w:rFonts w:ascii="Times New Roman" w:hAnsi="Times New Roman"/>
          <w:noProof/>
          <w:sz w:val="28"/>
          <w:szCs w:val="28"/>
          <w:lang w:val="uz-Cyrl-UZ"/>
        </w:rPr>
        <w:t>Давлат тиббий суғурта жамғармаси Наманган вилоят бўлинмаси ходимлари томонида Давлат тиббий суғурта жамғармасининг  2025 йил 14 майдаги №211-сонли буйруғининг ижросини таъминлаш мақсадида вилоятдаги тиббиёт муассасалари билан тизимли равишда иш ташкил этилди. Барча тиббиёт муассасаларига етказилди ва керакли маълумотларни тўплаш ишлари бошланди.</w:t>
      </w:r>
    </w:p>
    <w:p w14:paraId="4BE44CA5" w14:textId="46B72CB4" w:rsidR="00680F40" w:rsidRDefault="00680F40" w:rsidP="00A106D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Шунингдек, </w:t>
      </w:r>
      <w:r w:rsidRPr="00680F40">
        <w:rPr>
          <w:rFonts w:ascii="Times New Roman" w:hAnsi="Times New Roman"/>
          <w:sz w:val="28"/>
          <w:szCs w:val="28"/>
          <w:lang w:val="uz-Cyrl-UZ"/>
        </w:rPr>
        <w:t>ДТСЖ томонидан молиялаштирилаётган муассасаларда муаммоларни бартараф қилиш юзасидан Вилоят тери-таносил касалликлар диспансерида Давлат тиббий суғурта жамғармаси Наманган вилоят бўлинма ходимлари Ал</w:t>
      </w:r>
      <w:r w:rsidR="00660C76">
        <w:rPr>
          <w:rFonts w:ascii="Times New Roman" w:hAnsi="Times New Roman"/>
          <w:sz w:val="28"/>
          <w:szCs w:val="28"/>
          <w:lang w:val="uz-Cyrl-UZ"/>
        </w:rPr>
        <w:t>и</w:t>
      </w:r>
      <w:r w:rsidRPr="00680F40">
        <w:rPr>
          <w:rFonts w:ascii="Times New Roman" w:hAnsi="Times New Roman"/>
          <w:sz w:val="28"/>
          <w:szCs w:val="28"/>
          <w:lang w:val="uz-Cyrl-UZ"/>
        </w:rPr>
        <w:t>ёр Нуралиев ва Адхам Исмаиловлар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w:t>
      </w:r>
      <w:r w:rsidRPr="00680F40">
        <w:rPr>
          <w:rFonts w:ascii="Times New Roman" w:hAnsi="Times New Roman"/>
          <w:sz w:val="28"/>
          <w:szCs w:val="28"/>
          <w:lang w:val="uz-Cyrl-UZ"/>
        </w:rPr>
        <w:lastRenderedPageBreak/>
        <w:t>протокол ва стандартлар асосида хужжатлар юритилиши,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бўйича мониторинг ўтказил</w:t>
      </w:r>
      <w:r>
        <w:rPr>
          <w:rFonts w:ascii="Times New Roman" w:hAnsi="Times New Roman"/>
          <w:sz w:val="28"/>
          <w:szCs w:val="28"/>
          <w:lang w:val="uz-Cyrl-UZ"/>
        </w:rPr>
        <w:t>ди</w:t>
      </w:r>
      <w:r w:rsidRPr="00680F40">
        <w:rPr>
          <w:rFonts w:ascii="Times New Roman" w:hAnsi="Times New Roman"/>
          <w:sz w:val="28"/>
          <w:szCs w:val="28"/>
          <w:lang w:val="uz-Cyrl-UZ"/>
        </w:rPr>
        <w:t>.</w:t>
      </w:r>
    </w:p>
    <w:p w14:paraId="39CF74F2" w14:textId="77777777" w:rsidR="00E55BBE" w:rsidRDefault="00E55BBE" w:rsidP="00E55BBE">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Давлат тиббий суғурта жамғармасининг 2025 йил 14 майдаги “Тиббий хизматларни кўрсатиш сифати юзасидан мурожаатларни қабул қилиш, маслахат бериш ва ахборот тақдим этишга мўлжалланган “Call-марказ” тўғрисидаги аҳборотни кенг жамоатчиликка етказиш  тўғрисида”ги 211-сонли буйруғи ижроси юзасидан вилоятдаги барча туман тиббиёт бирлашмаларига қарашли оилавий поликлиникалар ва оилавий шифокорлик пункитларига  плакатларни етказиш, белгиланган жойга илиш ва бажарилган ишлар бўйича тайёрланган далолатнома ва расмларни жамланма файлга йиғиш ва топшириқни сифатли бажарилиши юзасидан қўшимча чоралар кўрилиб барча тиббиёт бирлашмалари рахбар ва маъсул ходимларга керакли топшириқлар берилиб ижроси бўйича кутиштирилиб тарқатиш ишлари тезлаштирилмоқда.</w:t>
      </w:r>
    </w:p>
    <w:p w14:paraId="37A736F7" w14:textId="66C64A4B" w:rsidR="001A2E78" w:rsidRDefault="00E55BBE" w:rsidP="00E55BBE">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Давлат тиббий суғурта жамғармаси томонидан берилган бир нечта жадвал кўринишида бўлган топшириқлар, жумладан, 1-чорак хисоботлари ва фтизиатрия ва пулманалогия муассасалари учун ажратилган маблағлар бўйича топшириқлар шулар жумласидан, ижросини тиббиёт муассасалари маъсул ходимлари билан биргаликда сифатли тайёрланиб жамғарманинг тегишли бўлимларига топширилди.</w:t>
      </w: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33EB770B"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16E5FE58"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6F62047E"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1A2E78">
      <w:pgSz w:w="11906" w:h="16838"/>
      <w:pgMar w:top="1276"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D8077" w14:textId="77777777" w:rsidR="00E6498D" w:rsidRDefault="00E6498D">
      <w:pPr>
        <w:spacing w:after="0" w:line="240" w:lineRule="auto"/>
      </w:pPr>
      <w:r>
        <w:separator/>
      </w:r>
    </w:p>
  </w:endnote>
  <w:endnote w:type="continuationSeparator" w:id="0">
    <w:p w14:paraId="66AFF799" w14:textId="77777777" w:rsidR="00E6498D" w:rsidRDefault="00E6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D681" w14:textId="77777777" w:rsidR="00E6498D" w:rsidRDefault="00E6498D">
      <w:pPr>
        <w:spacing w:after="0" w:line="240" w:lineRule="auto"/>
      </w:pPr>
      <w:r>
        <w:separator/>
      </w:r>
    </w:p>
  </w:footnote>
  <w:footnote w:type="continuationSeparator" w:id="0">
    <w:p w14:paraId="255C5493" w14:textId="77777777" w:rsidR="00E6498D" w:rsidRDefault="00E64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329B"/>
    <w:rsid w:val="001A2E78"/>
    <w:rsid w:val="001B7CB4"/>
    <w:rsid w:val="001C119F"/>
    <w:rsid w:val="001D16D7"/>
    <w:rsid w:val="001D180E"/>
    <w:rsid w:val="001D5B4E"/>
    <w:rsid w:val="001E3C98"/>
    <w:rsid w:val="001F65B2"/>
    <w:rsid w:val="00206F98"/>
    <w:rsid w:val="002204E4"/>
    <w:rsid w:val="00236F60"/>
    <w:rsid w:val="00245F02"/>
    <w:rsid w:val="002576FC"/>
    <w:rsid w:val="00282D0C"/>
    <w:rsid w:val="00294213"/>
    <w:rsid w:val="002B5CF3"/>
    <w:rsid w:val="002E686A"/>
    <w:rsid w:val="00302AE9"/>
    <w:rsid w:val="0031617B"/>
    <w:rsid w:val="0037742A"/>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D2193"/>
    <w:rsid w:val="005D7E3F"/>
    <w:rsid w:val="006220C0"/>
    <w:rsid w:val="00625C5D"/>
    <w:rsid w:val="00626BDC"/>
    <w:rsid w:val="00630061"/>
    <w:rsid w:val="00660C76"/>
    <w:rsid w:val="00664B94"/>
    <w:rsid w:val="0067284A"/>
    <w:rsid w:val="00672D24"/>
    <w:rsid w:val="00680F40"/>
    <w:rsid w:val="0068172F"/>
    <w:rsid w:val="00694789"/>
    <w:rsid w:val="00697DFE"/>
    <w:rsid w:val="006A0033"/>
    <w:rsid w:val="006B00DD"/>
    <w:rsid w:val="006C1D73"/>
    <w:rsid w:val="006D1811"/>
    <w:rsid w:val="006E3585"/>
    <w:rsid w:val="006F45F8"/>
    <w:rsid w:val="0072457B"/>
    <w:rsid w:val="00725C82"/>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21BF1"/>
    <w:rsid w:val="008436EC"/>
    <w:rsid w:val="008442A3"/>
    <w:rsid w:val="00897F64"/>
    <w:rsid w:val="008E10C1"/>
    <w:rsid w:val="0090463B"/>
    <w:rsid w:val="0091433B"/>
    <w:rsid w:val="0091718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EF4"/>
    <w:rsid w:val="00D65B04"/>
    <w:rsid w:val="00D91908"/>
    <w:rsid w:val="00DB34F1"/>
    <w:rsid w:val="00DC1FB7"/>
    <w:rsid w:val="00DD3630"/>
    <w:rsid w:val="00DE4F43"/>
    <w:rsid w:val="00DE6676"/>
    <w:rsid w:val="00DF5AEA"/>
    <w:rsid w:val="00E075CD"/>
    <w:rsid w:val="00E13256"/>
    <w:rsid w:val="00E1755A"/>
    <w:rsid w:val="00E22EDC"/>
    <w:rsid w:val="00E23A5B"/>
    <w:rsid w:val="00E37CFA"/>
    <w:rsid w:val="00E45383"/>
    <w:rsid w:val="00E55BBE"/>
    <w:rsid w:val="00E602DD"/>
    <w:rsid w:val="00E6498D"/>
    <w:rsid w:val="00E85B2C"/>
    <w:rsid w:val="00E91CED"/>
    <w:rsid w:val="00E9656C"/>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1720</Words>
  <Characters>9805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18</cp:revision>
  <cp:lastPrinted>2025-05-23T07:15:00Z</cp:lastPrinted>
  <dcterms:created xsi:type="dcterms:W3CDTF">2025-05-15T08:38:00Z</dcterms:created>
  <dcterms:modified xsi:type="dcterms:W3CDTF">2025-05-23T07:15:00Z</dcterms:modified>
</cp:coreProperties>
</file>