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25D2EECD" w:rsidR="003A0FBE" w:rsidRPr="003E5844" w:rsidRDefault="003A0FBE" w:rsidP="007F1988">
      <w:pPr>
        <w:spacing w:after="0" w:line="240" w:lineRule="auto"/>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3E5844">
        <w:rPr>
          <w:rFonts w:ascii="Times New Roman" w:hAnsi="Times New Roman" w:cs="Times New Roman"/>
          <w:b/>
          <w:bCs/>
          <w:sz w:val="28"/>
          <w:szCs w:val="28"/>
          <w:lang w:val="uz-Cyrl-UZ"/>
        </w:rPr>
        <w:br/>
        <w:t>202</w:t>
      </w:r>
      <w:r w:rsidR="0013438F" w:rsidRPr="003E5844">
        <w:rPr>
          <w:rFonts w:ascii="Times New Roman" w:hAnsi="Times New Roman" w:cs="Times New Roman"/>
          <w:b/>
          <w:bCs/>
          <w:sz w:val="28"/>
          <w:szCs w:val="28"/>
          <w:lang w:val="uz-Cyrl-UZ"/>
        </w:rPr>
        <w:t>5</w:t>
      </w:r>
      <w:r w:rsidRPr="003E5844">
        <w:rPr>
          <w:rFonts w:ascii="Times New Roman" w:hAnsi="Times New Roman" w:cs="Times New Roman"/>
          <w:b/>
          <w:bCs/>
          <w:sz w:val="28"/>
          <w:szCs w:val="28"/>
          <w:lang w:val="uz-Cyrl-UZ"/>
        </w:rPr>
        <w:t xml:space="preserve"> йил </w:t>
      </w:r>
      <w:r w:rsidR="003B4BC0">
        <w:rPr>
          <w:rFonts w:ascii="Times New Roman" w:hAnsi="Times New Roman" w:cs="Times New Roman"/>
          <w:b/>
          <w:bCs/>
          <w:sz w:val="28"/>
          <w:szCs w:val="28"/>
        </w:rPr>
        <w:t>28</w:t>
      </w:r>
      <w:r w:rsidR="00D868FF">
        <w:rPr>
          <w:rFonts w:ascii="Times New Roman" w:hAnsi="Times New Roman" w:cs="Times New Roman"/>
          <w:b/>
          <w:bCs/>
          <w:sz w:val="28"/>
          <w:szCs w:val="28"/>
          <w:lang w:val="uz-Cyrl-UZ"/>
        </w:rPr>
        <w:t xml:space="preserve"> </w:t>
      </w:r>
      <w:r w:rsidR="00464E4C">
        <w:rPr>
          <w:rFonts w:ascii="Times New Roman" w:hAnsi="Times New Roman" w:cs="Times New Roman"/>
          <w:b/>
          <w:bCs/>
          <w:sz w:val="28"/>
          <w:szCs w:val="28"/>
          <w:lang w:val="uz-Cyrl-UZ"/>
        </w:rPr>
        <w:t>апрель</w:t>
      </w:r>
      <w:r w:rsidR="003B4BC0">
        <w:rPr>
          <w:rFonts w:ascii="Times New Roman" w:hAnsi="Times New Roman" w:cs="Times New Roman"/>
          <w:b/>
          <w:bCs/>
          <w:sz w:val="28"/>
          <w:szCs w:val="28"/>
          <w:lang w:val="uz-Cyrl-UZ"/>
        </w:rPr>
        <w:t xml:space="preserve"> – 2 май </w:t>
      </w:r>
      <w:r w:rsidRPr="003E5844">
        <w:rPr>
          <w:rFonts w:ascii="Times New Roman" w:hAnsi="Times New Roman" w:cs="Times New Roman"/>
          <w:b/>
          <w:bCs/>
          <w:sz w:val="28"/>
          <w:szCs w:val="28"/>
          <w:lang w:val="uz-Cyrl-UZ"/>
        </w:rPr>
        <w:t>кунлари амалга оширилган ишлар</w:t>
      </w:r>
    </w:p>
    <w:p w14:paraId="5D2405B5" w14:textId="38427C12" w:rsidR="00323EB8" w:rsidRDefault="003A0FBE" w:rsidP="007F1988">
      <w:pPr>
        <w:spacing w:after="0" w:line="240" w:lineRule="auto"/>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ҲИСОБОТИ</w:t>
      </w:r>
    </w:p>
    <w:p w14:paraId="699E9681" w14:textId="77777777" w:rsidR="00AA6154" w:rsidRPr="003E5844" w:rsidRDefault="00AA6154" w:rsidP="007F1988">
      <w:pPr>
        <w:spacing w:after="0" w:line="240" w:lineRule="auto"/>
        <w:jc w:val="center"/>
        <w:rPr>
          <w:rFonts w:ascii="Times New Roman" w:hAnsi="Times New Roman" w:cs="Times New Roman"/>
          <w:b/>
          <w:bCs/>
          <w:sz w:val="28"/>
          <w:szCs w:val="28"/>
          <w:lang w:val="uz-Cyrl-UZ"/>
        </w:rPr>
      </w:pPr>
    </w:p>
    <w:p w14:paraId="1DD52EAB" w14:textId="10690213" w:rsidR="00786C5A" w:rsidRDefault="00460BFE"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 xml:space="preserve">Бўлимга “ijro.gov.uz” ижро интизоми идоралараро ягона электрон тизими орқали келиб тушган ҳужжатларга ўз вақтида ва тўлиқ жавоб берилди ҳамда </w:t>
      </w:r>
      <w:r w:rsidRPr="0053311A">
        <w:rPr>
          <w:rFonts w:ascii="Times New Roman" w:eastAsia="Times New Roman" w:hAnsi="Times New Roman" w:cs="Times New Roman"/>
          <w:bCs/>
          <w:noProof/>
          <w:sz w:val="28"/>
          <w:szCs w:val="28"/>
          <w:lang w:val="uz-Cyrl-UZ" w:eastAsia="ru-RU"/>
        </w:rPr>
        <w:t xml:space="preserve">берилган </w:t>
      </w:r>
      <w:r w:rsidR="00933634" w:rsidRPr="0053311A">
        <w:rPr>
          <w:rFonts w:ascii="Times New Roman" w:eastAsia="Times New Roman" w:hAnsi="Times New Roman" w:cs="Times New Roman"/>
          <w:bCs/>
          <w:noProof/>
          <w:sz w:val="28"/>
          <w:szCs w:val="28"/>
          <w:lang w:val="uz-Cyrl-UZ" w:eastAsia="ru-RU"/>
        </w:rPr>
        <w:t>топшириқлар</w:t>
      </w:r>
      <w:r w:rsidRPr="0053311A">
        <w:rPr>
          <w:rFonts w:ascii="Times New Roman" w:eastAsia="Times New Roman" w:hAnsi="Times New Roman" w:cs="Times New Roman"/>
          <w:bCs/>
          <w:noProof/>
          <w:sz w:val="28"/>
          <w:szCs w:val="28"/>
          <w:lang w:val="uz-Cyrl-UZ" w:eastAsia="ru-RU"/>
        </w:rPr>
        <w:t xml:space="preserve"> бажарилди.</w:t>
      </w:r>
    </w:p>
    <w:p w14:paraId="27813CCA" w14:textId="6EDD82E3" w:rsidR="00CF1343" w:rsidRPr="0053311A" w:rsidRDefault="00CF1343"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CF1343">
        <w:rPr>
          <w:rFonts w:ascii="Times New Roman" w:eastAsia="Times New Roman" w:hAnsi="Times New Roman" w:cs="Times New Roman"/>
          <w:bCs/>
          <w:noProof/>
          <w:sz w:val="28"/>
          <w:szCs w:val="28"/>
          <w:lang w:val="uz-Cyrl-UZ" w:eastAsia="ru-RU"/>
        </w:rPr>
        <w:t xml:space="preserve">“Давлат тиббий суғуртаси жамғармаси орқали қайси тоифа аҳоли учун тиббий хизмат </w:t>
      </w:r>
      <w:r w:rsidR="00464E4C">
        <w:rPr>
          <w:rFonts w:ascii="Times New Roman" w:eastAsia="Times New Roman" w:hAnsi="Times New Roman" w:cs="Times New Roman"/>
          <w:bCs/>
          <w:noProof/>
          <w:sz w:val="28"/>
          <w:szCs w:val="28"/>
          <w:lang w:val="uz-Cyrl-UZ" w:eastAsia="ru-RU"/>
        </w:rPr>
        <w:t>харажатлари</w:t>
      </w:r>
      <w:r w:rsidRPr="00CF1343">
        <w:rPr>
          <w:rFonts w:ascii="Times New Roman" w:eastAsia="Times New Roman" w:hAnsi="Times New Roman" w:cs="Times New Roman"/>
          <w:bCs/>
          <w:noProof/>
          <w:sz w:val="28"/>
          <w:szCs w:val="28"/>
          <w:lang w:val="uz-Cyrl-UZ" w:eastAsia="ru-RU"/>
        </w:rPr>
        <w:t xml:space="preserve">  қоплаб берилади?” мавзусидаги  Ўзбекистон -24 телерадиоканалининг "Халқ қабулхоналарида"  лойиҳасида иштирок этилди.</w:t>
      </w:r>
    </w:p>
    <w:p w14:paraId="1B37DA9D" w14:textId="0936722E" w:rsidR="008F31FC" w:rsidRPr="000842F2" w:rsidRDefault="00E9306C"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922F92">
        <w:rPr>
          <w:rFonts w:ascii="Times New Roman" w:eastAsia="Times New Roman" w:hAnsi="Times New Roman" w:cs="Times New Roman"/>
          <w:bCs/>
          <w:noProof/>
          <w:sz w:val="28"/>
          <w:szCs w:val="28"/>
          <w:lang w:val="uz-Cyrl-UZ" w:eastAsia="ru-RU"/>
        </w:rPr>
        <w:t>“</w:t>
      </w:r>
      <w:r w:rsidR="0053311A" w:rsidRPr="00922F92">
        <w:rPr>
          <w:rFonts w:ascii="Times New Roman" w:eastAsia="Times New Roman" w:hAnsi="Times New Roman" w:cs="Times New Roman"/>
          <w:bCs/>
          <w:noProof/>
          <w:sz w:val="28"/>
          <w:szCs w:val="28"/>
          <w:lang w:val="uz-Cyrl-UZ" w:eastAsia="ru-RU"/>
        </w:rPr>
        <w:t xml:space="preserve">Даволаш-профилактика муассасаларида кўрсатилаётган тиббий ёрдамнинг тасдиқланган стандарт ҳамда протоколларга мувофиқлиги </w:t>
      </w:r>
      <w:r w:rsidR="0053311A" w:rsidRPr="00922F92">
        <w:rPr>
          <w:rFonts w:ascii="Times New Roman" w:eastAsia="Times New Roman" w:hAnsi="Times New Roman" w:cs="Times New Roman"/>
          <w:bCs/>
          <w:noProof/>
          <w:sz w:val="28"/>
          <w:szCs w:val="28"/>
          <w:lang w:val="uz-Cyrl-UZ" w:eastAsia="ru-RU"/>
        </w:rPr>
        <w:br/>
        <w:t xml:space="preserve">ва сифатини назорат қилиш тартиби ҳамда даволаш-профилактика </w:t>
      </w:r>
      <w:r w:rsidR="0053311A" w:rsidRPr="000842F2">
        <w:rPr>
          <w:rFonts w:ascii="Times New Roman" w:eastAsia="Times New Roman" w:hAnsi="Times New Roman" w:cs="Times New Roman"/>
          <w:bCs/>
          <w:noProof/>
          <w:sz w:val="28"/>
          <w:szCs w:val="28"/>
          <w:lang w:val="uz-Cyrl-UZ" w:eastAsia="ru-RU"/>
        </w:rPr>
        <w:t>муассасалари фаолиятини баҳоловчи индикаторлар тўғрисидаги НИЗОМ</w:t>
      </w:r>
      <w:r w:rsidRPr="000842F2">
        <w:rPr>
          <w:rFonts w:ascii="Times New Roman" w:eastAsia="Times New Roman" w:hAnsi="Times New Roman" w:cs="Times New Roman"/>
          <w:bCs/>
          <w:noProof/>
          <w:sz w:val="28"/>
          <w:szCs w:val="28"/>
          <w:lang w:val="uz-Cyrl-UZ" w:eastAsia="ru-RU"/>
        </w:rPr>
        <w:t>”</w:t>
      </w:r>
      <w:r w:rsidR="003B4BC0" w:rsidRPr="000842F2">
        <w:rPr>
          <w:rFonts w:ascii="Times New Roman" w:eastAsia="Times New Roman" w:hAnsi="Times New Roman" w:cs="Times New Roman"/>
          <w:bCs/>
          <w:noProof/>
          <w:sz w:val="28"/>
          <w:szCs w:val="28"/>
          <w:lang w:val="uz-Cyrl-UZ" w:eastAsia="ru-RU"/>
        </w:rPr>
        <w:t xml:space="preserve"> </w:t>
      </w:r>
      <w:r w:rsidR="00464E4C">
        <w:rPr>
          <w:rFonts w:ascii="Times New Roman" w:eastAsia="Times New Roman" w:hAnsi="Times New Roman" w:cs="Times New Roman"/>
          <w:bCs/>
          <w:noProof/>
          <w:sz w:val="28"/>
          <w:szCs w:val="28"/>
          <w:lang w:val="uz-Cyrl-UZ" w:eastAsia="ru-RU"/>
        </w:rPr>
        <w:t>буйруқ</w:t>
      </w:r>
      <w:r w:rsidRPr="000842F2">
        <w:rPr>
          <w:rFonts w:ascii="Times New Roman" w:eastAsia="Times New Roman" w:hAnsi="Times New Roman" w:cs="Times New Roman"/>
          <w:bCs/>
          <w:noProof/>
          <w:sz w:val="28"/>
          <w:szCs w:val="28"/>
          <w:lang w:val="uz-Cyrl-UZ" w:eastAsia="ru-RU"/>
        </w:rPr>
        <w:t xml:space="preserve"> лойиҳаси</w:t>
      </w:r>
      <w:r w:rsidR="003B4BC0" w:rsidRPr="000842F2">
        <w:rPr>
          <w:rFonts w:ascii="Times New Roman" w:eastAsia="Times New Roman" w:hAnsi="Times New Roman" w:cs="Times New Roman"/>
          <w:bCs/>
          <w:noProof/>
          <w:sz w:val="28"/>
          <w:szCs w:val="28"/>
          <w:lang w:val="uz-Cyrl-UZ" w:eastAsia="ru-RU"/>
        </w:rPr>
        <w:t xml:space="preserve"> учун тиббиёт ташкилотлари фаолиятини баҳолашнинг дастлабки натижалари акс эттирилган жадваллар тайёрланди </w:t>
      </w:r>
      <w:r w:rsidR="00792F57" w:rsidRPr="000842F2">
        <w:rPr>
          <w:rFonts w:ascii="Times New Roman" w:eastAsia="Times New Roman" w:hAnsi="Times New Roman" w:cs="Times New Roman"/>
          <w:bCs/>
          <w:noProof/>
          <w:sz w:val="28"/>
          <w:szCs w:val="28"/>
          <w:lang w:val="uz-Cyrl-UZ" w:eastAsia="ru-RU"/>
        </w:rPr>
        <w:t xml:space="preserve">ва Соғлиқни сақлаш вазирлигига </w:t>
      </w:r>
      <w:r w:rsidR="00BE55F4" w:rsidRPr="000842F2">
        <w:rPr>
          <w:rFonts w:ascii="Times New Roman" w:eastAsia="Times New Roman" w:hAnsi="Times New Roman" w:cs="Times New Roman"/>
          <w:bCs/>
          <w:noProof/>
          <w:sz w:val="28"/>
          <w:szCs w:val="28"/>
          <w:lang w:val="uz-Cyrl-UZ" w:eastAsia="ru-RU"/>
        </w:rPr>
        <w:t>тақдим</w:t>
      </w:r>
      <w:r w:rsidR="00792F57" w:rsidRPr="000842F2">
        <w:rPr>
          <w:rFonts w:ascii="Times New Roman" w:eastAsia="Times New Roman" w:hAnsi="Times New Roman" w:cs="Times New Roman"/>
          <w:bCs/>
          <w:noProof/>
          <w:sz w:val="28"/>
          <w:szCs w:val="28"/>
          <w:lang w:val="uz-Cyrl-UZ" w:eastAsia="ru-RU"/>
        </w:rPr>
        <w:t xml:space="preserve"> этилди.</w:t>
      </w:r>
      <w:r w:rsidR="00750640" w:rsidRPr="000842F2">
        <w:rPr>
          <w:rFonts w:ascii="Times New Roman" w:eastAsia="Times New Roman" w:hAnsi="Times New Roman" w:cs="Times New Roman"/>
          <w:bCs/>
          <w:noProof/>
          <w:sz w:val="28"/>
          <w:szCs w:val="28"/>
          <w:lang w:val="uz-Cyrl-UZ" w:eastAsia="ru-RU"/>
        </w:rPr>
        <w:t xml:space="preserve"> </w:t>
      </w:r>
    </w:p>
    <w:p w14:paraId="38A61F1D" w14:textId="77777777" w:rsidR="004947FB" w:rsidRPr="000842F2" w:rsidRDefault="004947FB"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 xml:space="preserve">Жамғарма ходимларига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буйруқ моҳиятини тушунтириш мақсадида презентация тайёрланди ва 2025 йил </w:t>
      </w:r>
      <w:r>
        <w:rPr>
          <w:rFonts w:ascii="Times New Roman" w:eastAsia="Times New Roman" w:hAnsi="Times New Roman" w:cs="Times New Roman"/>
          <w:bCs/>
          <w:noProof/>
          <w:sz w:val="28"/>
          <w:szCs w:val="28"/>
          <w:lang w:val="uz-Cyrl-UZ" w:eastAsia="ru-RU"/>
        </w:rPr>
        <w:br/>
      </w:r>
      <w:r w:rsidRPr="000842F2">
        <w:rPr>
          <w:rFonts w:ascii="Times New Roman" w:eastAsia="Times New Roman" w:hAnsi="Times New Roman" w:cs="Times New Roman"/>
          <w:bCs/>
          <w:noProof/>
          <w:sz w:val="28"/>
          <w:szCs w:val="28"/>
          <w:lang w:val="uz-Cyrl-UZ" w:eastAsia="ru-RU"/>
        </w:rPr>
        <w:t xml:space="preserve">2 майда Жамғарманинг ва </w:t>
      </w:r>
      <w:r>
        <w:rPr>
          <w:rFonts w:ascii="Times New Roman" w:eastAsia="Times New Roman" w:hAnsi="Times New Roman" w:cs="Times New Roman"/>
          <w:bCs/>
          <w:noProof/>
          <w:sz w:val="28"/>
          <w:szCs w:val="28"/>
          <w:lang w:val="uz-Cyrl-UZ" w:eastAsia="ru-RU"/>
        </w:rPr>
        <w:t>ҳудудий</w:t>
      </w:r>
      <w:r w:rsidRPr="000842F2">
        <w:rPr>
          <w:rFonts w:ascii="Times New Roman" w:eastAsia="Times New Roman" w:hAnsi="Times New Roman" w:cs="Times New Roman"/>
          <w:bCs/>
          <w:noProof/>
          <w:sz w:val="28"/>
          <w:szCs w:val="28"/>
          <w:lang w:val="uz-Cyrl-UZ" w:eastAsia="ru-RU"/>
        </w:rPr>
        <w:t xml:space="preserve"> бўлинмаларнинг ходимлари учун ZOOM онлайн учрашув ташкиллаштирилди ва ушбу </w:t>
      </w:r>
      <w:r>
        <w:rPr>
          <w:rFonts w:ascii="Times New Roman" w:eastAsia="Times New Roman" w:hAnsi="Times New Roman" w:cs="Times New Roman"/>
          <w:bCs/>
          <w:noProof/>
          <w:sz w:val="28"/>
          <w:szCs w:val="28"/>
          <w:lang w:val="uz-Cyrl-UZ" w:eastAsia="ru-RU"/>
        </w:rPr>
        <w:t>ҳужжат</w:t>
      </w:r>
      <w:r w:rsidRPr="000842F2">
        <w:rPr>
          <w:rFonts w:ascii="Times New Roman" w:eastAsia="Times New Roman" w:hAnsi="Times New Roman" w:cs="Times New Roman"/>
          <w:bCs/>
          <w:noProof/>
          <w:sz w:val="28"/>
          <w:szCs w:val="28"/>
          <w:lang w:val="uz-Cyrl-UZ" w:eastAsia="ru-RU"/>
        </w:rPr>
        <w:t xml:space="preserve"> асосида </w:t>
      </w:r>
      <w:r>
        <w:rPr>
          <w:rFonts w:ascii="Times New Roman" w:eastAsia="Times New Roman" w:hAnsi="Times New Roman" w:cs="Times New Roman"/>
          <w:bCs/>
          <w:noProof/>
          <w:sz w:val="28"/>
          <w:szCs w:val="28"/>
          <w:lang w:val="uz-Cyrl-UZ" w:eastAsia="ru-RU"/>
        </w:rPr>
        <w:t>баҳолаш</w:t>
      </w:r>
      <w:r w:rsidRPr="000842F2">
        <w:rPr>
          <w:rFonts w:ascii="Times New Roman" w:eastAsia="Times New Roman" w:hAnsi="Times New Roman" w:cs="Times New Roman"/>
          <w:bCs/>
          <w:noProof/>
          <w:sz w:val="28"/>
          <w:szCs w:val="28"/>
          <w:lang w:val="uz-Cyrl-UZ" w:eastAsia="ru-RU"/>
        </w:rPr>
        <w:t xml:space="preserve"> жараёни тақдимоти ўтказилди.</w:t>
      </w:r>
    </w:p>
    <w:p w14:paraId="6E866F67" w14:textId="6CF1A0E6" w:rsidR="008F31FC" w:rsidRPr="000842F2" w:rsidRDefault="003E5844"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 xml:space="preserve">ПҚ-311-сон қарор ижросини таъминлаш мақсадида ДТСЖ нинг </w:t>
      </w:r>
      <w:r w:rsidR="006A1EB4" w:rsidRPr="000842F2">
        <w:rPr>
          <w:rFonts w:ascii="Times New Roman" w:eastAsia="Times New Roman" w:hAnsi="Times New Roman" w:cs="Times New Roman"/>
          <w:bCs/>
          <w:noProof/>
          <w:sz w:val="28"/>
          <w:szCs w:val="28"/>
          <w:lang w:val="uz-Cyrl-UZ" w:eastAsia="ru-RU"/>
        </w:rPr>
        <w:br/>
      </w:r>
      <w:r w:rsidRPr="000842F2">
        <w:rPr>
          <w:rFonts w:ascii="Times New Roman" w:eastAsia="Times New Roman" w:hAnsi="Times New Roman" w:cs="Times New Roman"/>
          <w:bCs/>
          <w:noProof/>
          <w:sz w:val="28"/>
          <w:szCs w:val="28"/>
          <w:lang w:val="uz-Cyrl-UZ" w:eastAsia="ru-RU"/>
        </w:rPr>
        <w:t>14</w:t>
      </w:r>
      <w:r w:rsidR="008B467B" w:rsidRPr="000842F2">
        <w:rPr>
          <w:rFonts w:ascii="Times New Roman" w:eastAsia="Times New Roman" w:hAnsi="Times New Roman" w:cs="Times New Roman"/>
          <w:bCs/>
          <w:noProof/>
          <w:sz w:val="28"/>
          <w:szCs w:val="28"/>
          <w:lang w:val="uz-Cyrl-UZ" w:eastAsia="ru-RU"/>
        </w:rPr>
        <w:t xml:space="preserve"> та </w:t>
      </w:r>
      <w:r w:rsidRPr="000842F2">
        <w:rPr>
          <w:rFonts w:ascii="Times New Roman" w:eastAsia="Times New Roman" w:hAnsi="Times New Roman" w:cs="Times New Roman"/>
          <w:bCs/>
          <w:noProof/>
          <w:sz w:val="28"/>
          <w:szCs w:val="28"/>
          <w:lang w:val="uz-Cyrl-UZ" w:eastAsia="ru-RU"/>
        </w:rPr>
        <w:t>ҳудудий бўлинмалари томонидан олиб борилаётган "Маҳаллабай тарғибот-ташвиқот" тадбирлари</w:t>
      </w:r>
      <w:r w:rsidR="00894E18" w:rsidRPr="000842F2">
        <w:rPr>
          <w:rFonts w:ascii="Times New Roman" w:eastAsia="Times New Roman" w:hAnsi="Times New Roman" w:cs="Times New Roman"/>
          <w:bCs/>
          <w:noProof/>
          <w:sz w:val="28"/>
          <w:szCs w:val="28"/>
          <w:lang w:val="uz-Cyrl-UZ" w:eastAsia="ru-RU"/>
        </w:rPr>
        <w:t>нинг 2025 йил Апрель ойида</w:t>
      </w:r>
      <w:r w:rsidRPr="000842F2">
        <w:rPr>
          <w:rFonts w:ascii="Times New Roman" w:eastAsia="Times New Roman" w:hAnsi="Times New Roman" w:cs="Times New Roman"/>
          <w:bCs/>
          <w:noProof/>
          <w:sz w:val="28"/>
          <w:szCs w:val="28"/>
          <w:lang w:val="uz-Cyrl-UZ" w:eastAsia="ru-RU"/>
        </w:rPr>
        <w:t xml:space="preserve"> ўтказил</w:t>
      </w:r>
      <w:r w:rsidR="003B4BC0" w:rsidRPr="000842F2">
        <w:rPr>
          <w:rFonts w:ascii="Times New Roman" w:eastAsia="Times New Roman" w:hAnsi="Times New Roman" w:cs="Times New Roman"/>
          <w:bCs/>
          <w:noProof/>
          <w:sz w:val="28"/>
          <w:szCs w:val="28"/>
          <w:lang w:val="uz-Cyrl-UZ" w:eastAsia="ru-RU"/>
        </w:rPr>
        <w:t>ганлиги бўйича баёни расмийлаштирилди ва тасдиқланди.</w:t>
      </w:r>
    </w:p>
    <w:p w14:paraId="0135547E" w14:textId="58383FC0" w:rsidR="0053311A" w:rsidRPr="000842F2" w:rsidRDefault="0023393C"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 xml:space="preserve">Соғлиқни сақлаш вазирлигининг Лойиҳалар марказида Республика </w:t>
      </w:r>
      <w:r w:rsidR="00464E4C">
        <w:rPr>
          <w:rFonts w:ascii="Times New Roman" w:eastAsia="Times New Roman" w:hAnsi="Times New Roman" w:cs="Times New Roman"/>
          <w:bCs/>
          <w:noProof/>
          <w:sz w:val="28"/>
          <w:szCs w:val="28"/>
          <w:lang w:val="uz-Cyrl-UZ" w:eastAsia="ru-RU"/>
        </w:rPr>
        <w:t>шошилинг</w:t>
      </w:r>
      <w:r w:rsidRPr="000842F2">
        <w:rPr>
          <w:rFonts w:ascii="Times New Roman" w:eastAsia="Times New Roman" w:hAnsi="Times New Roman" w:cs="Times New Roman"/>
          <w:bCs/>
          <w:noProof/>
          <w:sz w:val="28"/>
          <w:szCs w:val="28"/>
          <w:lang w:val="uz-Cyrl-UZ" w:eastAsia="ru-RU"/>
        </w:rPr>
        <w:t xml:space="preserve"> тиббий ёрдам маркази Сирдарё филиалини Гулистон тиббиёт кластери таркибига қўшиш юзасидан ўзаро фикр мулоҳазалар алмашилди.</w:t>
      </w:r>
      <w:r w:rsidR="0053311A" w:rsidRPr="000842F2">
        <w:rPr>
          <w:rFonts w:ascii="Times New Roman" w:eastAsia="Times New Roman" w:hAnsi="Times New Roman" w:cs="Times New Roman"/>
          <w:bCs/>
          <w:noProof/>
          <w:sz w:val="28"/>
          <w:szCs w:val="28"/>
          <w:lang w:val="uz-Cyrl-UZ" w:eastAsia="ru-RU"/>
        </w:rPr>
        <w:t xml:space="preserve"> </w:t>
      </w:r>
    </w:p>
    <w:p w14:paraId="5F86AEC0" w14:textId="3EF744ED" w:rsidR="0053311A" w:rsidRPr="000842F2" w:rsidRDefault="00865490"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 xml:space="preserve">Жамғарманинг 5 йиллигига бағишланган журнал учун </w:t>
      </w:r>
      <w:r w:rsidR="00230AA7" w:rsidRPr="000842F2">
        <w:rPr>
          <w:rFonts w:ascii="Times New Roman" w:eastAsia="Times New Roman" w:hAnsi="Times New Roman" w:cs="Times New Roman"/>
          <w:bCs/>
          <w:noProof/>
          <w:sz w:val="28"/>
          <w:szCs w:val="28"/>
          <w:lang w:val="uz-Cyrl-UZ" w:eastAsia="ru-RU"/>
        </w:rPr>
        <w:t>дастлабки</w:t>
      </w:r>
      <w:r w:rsidRPr="000842F2">
        <w:rPr>
          <w:rFonts w:ascii="Times New Roman" w:eastAsia="Times New Roman" w:hAnsi="Times New Roman" w:cs="Times New Roman"/>
          <w:bCs/>
          <w:noProof/>
          <w:sz w:val="28"/>
          <w:szCs w:val="28"/>
          <w:lang w:val="uz-Cyrl-UZ" w:eastAsia="ru-RU"/>
        </w:rPr>
        <w:t xml:space="preserve"> тузилма</w:t>
      </w:r>
      <w:r w:rsidR="002306A7" w:rsidRPr="000842F2">
        <w:rPr>
          <w:rFonts w:ascii="Times New Roman" w:eastAsia="Times New Roman" w:hAnsi="Times New Roman" w:cs="Times New Roman"/>
          <w:bCs/>
          <w:noProof/>
          <w:sz w:val="28"/>
          <w:szCs w:val="28"/>
          <w:lang w:val="uz-Cyrl-UZ" w:eastAsia="ru-RU"/>
        </w:rPr>
        <w:t xml:space="preserve">га асосан </w:t>
      </w:r>
      <w:r w:rsidR="00071CE0" w:rsidRPr="000842F2">
        <w:rPr>
          <w:rFonts w:ascii="Times New Roman" w:eastAsia="Times New Roman" w:hAnsi="Times New Roman" w:cs="Times New Roman"/>
          <w:bCs/>
          <w:noProof/>
          <w:sz w:val="28"/>
          <w:szCs w:val="28"/>
          <w:lang w:val="uz-Cyrl-UZ" w:eastAsia="ru-RU"/>
        </w:rPr>
        <w:t xml:space="preserve">маълумотлар </w:t>
      </w:r>
      <w:r w:rsidRPr="000842F2">
        <w:rPr>
          <w:rFonts w:ascii="Times New Roman" w:eastAsia="Times New Roman" w:hAnsi="Times New Roman" w:cs="Times New Roman"/>
          <w:bCs/>
          <w:noProof/>
          <w:sz w:val="28"/>
          <w:szCs w:val="28"/>
          <w:lang w:val="uz-Cyrl-UZ" w:eastAsia="ru-RU"/>
        </w:rPr>
        <w:t>тайёрла</w:t>
      </w:r>
      <w:r w:rsidR="00071CE0" w:rsidRPr="000842F2">
        <w:rPr>
          <w:rFonts w:ascii="Times New Roman" w:eastAsia="Times New Roman" w:hAnsi="Times New Roman" w:cs="Times New Roman"/>
          <w:bCs/>
          <w:noProof/>
          <w:sz w:val="28"/>
          <w:szCs w:val="28"/>
          <w:lang w:val="uz-Cyrl-UZ" w:eastAsia="ru-RU"/>
        </w:rPr>
        <w:t>ш жараёни давом этмоқда</w:t>
      </w:r>
      <w:r w:rsidRPr="000842F2">
        <w:rPr>
          <w:rFonts w:ascii="Times New Roman" w:eastAsia="Times New Roman" w:hAnsi="Times New Roman" w:cs="Times New Roman"/>
          <w:bCs/>
          <w:noProof/>
          <w:sz w:val="28"/>
          <w:szCs w:val="28"/>
          <w:lang w:val="uz-Cyrl-UZ" w:eastAsia="ru-RU"/>
        </w:rPr>
        <w:t xml:space="preserve">. </w:t>
      </w:r>
    </w:p>
    <w:p w14:paraId="0413C19D" w14:textId="77777777" w:rsidR="00CF1343" w:rsidRPr="000842F2" w:rsidRDefault="00CF1343"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Бўлим ходимлари томонидан ДТСЖ Туркия давлати суғурта эксперти билан ҳамкорликда ишлаб чиқилиши кўзда тутилган Тиббий суғурта қонуни лойиҳасининг 13 ва 15 бандларни муҳокама қилинди. “Давлат тиббий суғуртаси тўғрисида Қонун” ҳужжат лойиҳасининг тайёрлаш жараёни давом этмоқда.</w:t>
      </w:r>
    </w:p>
    <w:p w14:paraId="3B9460C0" w14:textId="77777777" w:rsidR="00CF1343" w:rsidRPr="000842F2" w:rsidRDefault="00CF1343"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Айрим ҳужжатлар Ҳудудий бўлинмалар фаолиятини мувофиқлаштириш бўлими бош мутахассиси билан кўриб чиқилди.</w:t>
      </w:r>
    </w:p>
    <w:p w14:paraId="54945281" w14:textId="0302585C" w:rsidR="00A60EC7" w:rsidRPr="000842F2" w:rsidRDefault="00F27EF5"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Методология бўлими фаолияти тўғрисида маълумот тайёрлан</w:t>
      </w:r>
      <w:r w:rsidR="002306A7" w:rsidRPr="000842F2">
        <w:rPr>
          <w:rFonts w:ascii="Times New Roman" w:eastAsia="Times New Roman" w:hAnsi="Times New Roman" w:cs="Times New Roman"/>
          <w:bCs/>
          <w:noProof/>
          <w:sz w:val="28"/>
          <w:szCs w:val="28"/>
          <w:lang w:val="uz-Cyrl-UZ" w:eastAsia="ru-RU"/>
        </w:rPr>
        <w:t xml:space="preserve">ди ва </w:t>
      </w:r>
      <w:r w:rsidR="0053161C">
        <w:rPr>
          <w:rFonts w:ascii="Times New Roman" w:eastAsia="Times New Roman" w:hAnsi="Times New Roman" w:cs="Times New Roman"/>
          <w:bCs/>
          <w:noProof/>
          <w:sz w:val="28"/>
          <w:szCs w:val="28"/>
          <w:lang w:val="uz-Cyrl-UZ" w:eastAsia="ru-RU"/>
        </w:rPr>
        <w:t>халқаро</w:t>
      </w:r>
      <w:r w:rsidR="002306A7" w:rsidRPr="000842F2">
        <w:rPr>
          <w:rFonts w:ascii="Times New Roman" w:eastAsia="Times New Roman" w:hAnsi="Times New Roman" w:cs="Times New Roman"/>
          <w:bCs/>
          <w:noProof/>
          <w:sz w:val="28"/>
          <w:szCs w:val="28"/>
          <w:lang w:val="uz-Cyrl-UZ" w:eastAsia="ru-RU"/>
        </w:rPr>
        <w:t xml:space="preserve"> муносабати бўлимининг бош мутахассисига юборилди</w:t>
      </w:r>
      <w:r w:rsidRPr="000842F2">
        <w:rPr>
          <w:rFonts w:ascii="Times New Roman" w:eastAsia="Times New Roman" w:hAnsi="Times New Roman" w:cs="Times New Roman"/>
          <w:bCs/>
          <w:noProof/>
          <w:sz w:val="28"/>
          <w:szCs w:val="28"/>
          <w:lang w:val="uz-Cyrl-UZ" w:eastAsia="ru-RU"/>
        </w:rPr>
        <w:t>.</w:t>
      </w:r>
    </w:p>
    <w:p w14:paraId="69E231FE" w14:textId="0FDDAF68" w:rsidR="007477D0" w:rsidRPr="000842F2" w:rsidRDefault="00295385"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 xml:space="preserve">“Давлат тиббий суғуртаси жамғармаси тизимида молиялаштириш механизмларини янада такомиллаштириш чора-тадбирлари тўғрисида” </w:t>
      </w:r>
      <w:r w:rsidRPr="000842F2">
        <w:rPr>
          <w:rFonts w:ascii="Times New Roman" w:eastAsia="Times New Roman" w:hAnsi="Times New Roman" w:cs="Times New Roman"/>
          <w:bCs/>
          <w:noProof/>
          <w:sz w:val="28"/>
          <w:szCs w:val="28"/>
          <w:lang w:val="uz-Cyrl-UZ" w:eastAsia="ru-RU"/>
        </w:rPr>
        <w:lastRenderedPageBreak/>
        <w:t>Вазирлар Маҳкамаси қарор лойиҳасига ўзгартириш ва қўшимчалар киритил</w:t>
      </w:r>
      <w:r w:rsidR="0023393C" w:rsidRPr="000842F2">
        <w:rPr>
          <w:rFonts w:ascii="Times New Roman" w:eastAsia="Times New Roman" w:hAnsi="Times New Roman" w:cs="Times New Roman"/>
          <w:bCs/>
          <w:noProof/>
          <w:sz w:val="28"/>
          <w:szCs w:val="28"/>
          <w:lang w:val="uz-Cyrl-UZ" w:eastAsia="ru-RU"/>
        </w:rPr>
        <w:t>иб кўриб чиқиш учун Иқтисодиёт ва молия вазирлигига тақдим қилинди</w:t>
      </w:r>
      <w:r w:rsidRPr="000842F2">
        <w:rPr>
          <w:rFonts w:ascii="Times New Roman" w:eastAsia="Times New Roman" w:hAnsi="Times New Roman" w:cs="Times New Roman"/>
          <w:bCs/>
          <w:noProof/>
          <w:sz w:val="28"/>
          <w:szCs w:val="28"/>
          <w:lang w:val="uz-Cyrl-UZ" w:eastAsia="ru-RU"/>
        </w:rPr>
        <w:t>.</w:t>
      </w:r>
      <w:r w:rsidR="009E2834" w:rsidRPr="00CF1343">
        <w:rPr>
          <w:rFonts w:ascii="Times New Roman" w:eastAsia="Times New Roman" w:hAnsi="Times New Roman" w:cs="Times New Roman"/>
          <w:bCs/>
          <w:noProof/>
          <w:sz w:val="28"/>
          <w:szCs w:val="28"/>
          <w:lang w:val="uz-Cyrl-UZ" w:eastAsia="ru-RU"/>
        </w:rPr>
        <w:t xml:space="preserve"> </w:t>
      </w:r>
      <w:bookmarkStart w:id="0" w:name="_Hlk184312627"/>
    </w:p>
    <w:bookmarkEnd w:id="0"/>
    <w:p w14:paraId="5A00697C" w14:textId="07EEEBE0" w:rsidR="00894D5C" w:rsidRPr="000842F2" w:rsidRDefault="0013706C"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 xml:space="preserve">2025 йил </w:t>
      </w:r>
      <w:r w:rsidR="00BA4417" w:rsidRPr="000842F2">
        <w:rPr>
          <w:rFonts w:ascii="Times New Roman" w:eastAsia="Times New Roman" w:hAnsi="Times New Roman" w:cs="Times New Roman"/>
          <w:bCs/>
          <w:noProof/>
          <w:sz w:val="28"/>
          <w:szCs w:val="28"/>
          <w:lang w:val="uz-Cyrl-UZ" w:eastAsia="ru-RU"/>
        </w:rPr>
        <w:t>2</w:t>
      </w:r>
      <w:r w:rsidR="00894D5C" w:rsidRPr="000842F2">
        <w:rPr>
          <w:rFonts w:ascii="Times New Roman" w:eastAsia="Times New Roman" w:hAnsi="Times New Roman" w:cs="Times New Roman"/>
          <w:bCs/>
          <w:noProof/>
          <w:sz w:val="28"/>
          <w:szCs w:val="28"/>
          <w:lang w:val="uz-Cyrl-UZ" w:eastAsia="ru-RU"/>
        </w:rPr>
        <w:t>8</w:t>
      </w:r>
      <w:r w:rsidR="00BA4417" w:rsidRPr="000842F2">
        <w:rPr>
          <w:rFonts w:ascii="Times New Roman" w:eastAsia="Times New Roman" w:hAnsi="Times New Roman" w:cs="Times New Roman"/>
          <w:bCs/>
          <w:noProof/>
          <w:sz w:val="28"/>
          <w:szCs w:val="28"/>
          <w:lang w:val="uz-Cyrl-UZ" w:eastAsia="ru-RU"/>
        </w:rPr>
        <w:t xml:space="preserve"> апрелда </w:t>
      </w:r>
      <w:r w:rsidR="00894D5C" w:rsidRPr="000842F2">
        <w:rPr>
          <w:rFonts w:ascii="Times New Roman" w:eastAsia="Times New Roman" w:hAnsi="Times New Roman" w:cs="Times New Roman"/>
          <w:bCs/>
          <w:noProof/>
          <w:sz w:val="28"/>
          <w:szCs w:val="28"/>
          <w:lang w:val="uz-Cyrl-UZ" w:eastAsia="ru-RU"/>
        </w:rPr>
        <w:t>“Давлат тиббий су</w:t>
      </w:r>
      <w:r w:rsidR="00866BF0" w:rsidRPr="000842F2">
        <w:rPr>
          <w:rFonts w:ascii="Times New Roman" w:eastAsia="Times New Roman" w:hAnsi="Times New Roman" w:cs="Times New Roman"/>
          <w:bCs/>
          <w:noProof/>
          <w:sz w:val="28"/>
          <w:szCs w:val="28"/>
          <w:lang w:val="uz-Cyrl-UZ" w:eastAsia="ru-RU"/>
        </w:rPr>
        <w:t>ғ</w:t>
      </w:r>
      <w:r w:rsidR="00894D5C" w:rsidRPr="000842F2">
        <w:rPr>
          <w:rFonts w:ascii="Times New Roman" w:eastAsia="Times New Roman" w:hAnsi="Times New Roman" w:cs="Times New Roman"/>
          <w:bCs/>
          <w:noProof/>
          <w:sz w:val="28"/>
          <w:szCs w:val="28"/>
          <w:lang w:val="uz-Cyrl-UZ" w:eastAsia="ru-RU"/>
        </w:rPr>
        <w:t xml:space="preserve">урта тизимининг жорий ҳолати ва ривожланиш истиқболлари” тақдимоти EUROUZ соғлиқни сақлаш ва ҳаётий фанлари қўмитасининг очиқ давра суҳбатида ўтказилди. </w:t>
      </w:r>
    </w:p>
    <w:p w14:paraId="4A3D64E1" w14:textId="09E14F44" w:rsidR="00DA5653" w:rsidRPr="000842F2" w:rsidRDefault="00DA5653"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 xml:space="preserve">Тиббиёт олийгоҳлари битирувчилари билан режалаштирилган учрашувга </w:t>
      </w:r>
      <w:r w:rsidR="00EE4845" w:rsidRPr="000842F2">
        <w:rPr>
          <w:rFonts w:ascii="Times New Roman" w:eastAsia="Times New Roman" w:hAnsi="Times New Roman" w:cs="Times New Roman"/>
          <w:bCs/>
          <w:noProof/>
          <w:sz w:val="28"/>
          <w:szCs w:val="28"/>
          <w:lang w:val="uz-Cyrl-UZ" w:eastAsia="ru-RU"/>
        </w:rPr>
        <w:t>тайёргарлик</w:t>
      </w:r>
      <w:r w:rsidRPr="000842F2">
        <w:rPr>
          <w:rFonts w:ascii="Times New Roman" w:eastAsia="Times New Roman" w:hAnsi="Times New Roman" w:cs="Times New Roman"/>
          <w:bCs/>
          <w:noProof/>
          <w:sz w:val="28"/>
          <w:szCs w:val="28"/>
          <w:lang w:val="uz-Cyrl-UZ" w:eastAsia="ru-RU"/>
        </w:rPr>
        <w:t xml:space="preserve"> мақсадида тақдимот материаллари тайёрланмоқда.</w:t>
      </w:r>
    </w:p>
    <w:p w14:paraId="274CCBC1" w14:textId="1F7BCA75" w:rsidR="002061B4" w:rsidRPr="000842F2" w:rsidRDefault="00363E1B"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 xml:space="preserve">Жиззах вилоят тиббиёт ташкилотларининг ҳар бир даволанган ҳолат бўйича фаолияти ўрганилди ва </w:t>
      </w:r>
      <w:r w:rsidR="0053161C">
        <w:rPr>
          <w:rFonts w:ascii="Times New Roman" w:eastAsia="Times New Roman" w:hAnsi="Times New Roman" w:cs="Times New Roman"/>
          <w:bCs/>
          <w:noProof/>
          <w:sz w:val="28"/>
          <w:szCs w:val="28"/>
          <w:lang w:val="uz-Cyrl-UZ" w:eastAsia="ru-RU"/>
        </w:rPr>
        <w:t>презентация</w:t>
      </w:r>
      <w:r w:rsidRPr="000842F2">
        <w:rPr>
          <w:rFonts w:ascii="Times New Roman" w:eastAsia="Times New Roman" w:hAnsi="Times New Roman" w:cs="Times New Roman"/>
          <w:bCs/>
          <w:noProof/>
          <w:sz w:val="28"/>
          <w:szCs w:val="28"/>
          <w:lang w:val="uz-Cyrl-UZ" w:eastAsia="ru-RU"/>
        </w:rPr>
        <w:t xml:space="preserve"> тайёрланмоқда</w:t>
      </w:r>
      <w:r w:rsidR="00422AF5" w:rsidRPr="000842F2">
        <w:rPr>
          <w:rFonts w:ascii="Times New Roman" w:eastAsia="Times New Roman" w:hAnsi="Times New Roman" w:cs="Times New Roman"/>
          <w:bCs/>
          <w:noProof/>
          <w:sz w:val="28"/>
          <w:szCs w:val="28"/>
          <w:lang w:val="uz-Cyrl-UZ" w:eastAsia="ru-RU"/>
        </w:rPr>
        <w:t>.</w:t>
      </w:r>
    </w:p>
    <w:p w14:paraId="1E968EDF" w14:textId="493C8297" w:rsidR="007F4C62" w:rsidRPr="000842F2" w:rsidRDefault="00AC015A"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ICНI классификатор қайта кўриб чиқил</w:t>
      </w:r>
      <w:r w:rsidR="00DA2B9E" w:rsidRPr="000842F2">
        <w:rPr>
          <w:rFonts w:ascii="Times New Roman" w:eastAsia="Times New Roman" w:hAnsi="Times New Roman" w:cs="Times New Roman"/>
          <w:bCs/>
          <w:noProof/>
          <w:sz w:val="28"/>
          <w:szCs w:val="28"/>
          <w:lang w:val="uz-Cyrl-UZ" w:eastAsia="ru-RU"/>
        </w:rPr>
        <w:t>моқда</w:t>
      </w:r>
      <w:r w:rsidRPr="000842F2">
        <w:rPr>
          <w:rFonts w:ascii="Times New Roman" w:eastAsia="Times New Roman" w:hAnsi="Times New Roman" w:cs="Times New Roman"/>
          <w:bCs/>
          <w:noProof/>
          <w:sz w:val="28"/>
          <w:szCs w:val="28"/>
          <w:lang w:val="uz-Cyrl-UZ" w:eastAsia="ru-RU"/>
        </w:rPr>
        <w:t xml:space="preserve">, </w:t>
      </w:r>
      <w:r w:rsidR="00700E34" w:rsidRPr="000842F2">
        <w:rPr>
          <w:rFonts w:ascii="Times New Roman" w:eastAsia="Times New Roman" w:hAnsi="Times New Roman" w:cs="Times New Roman"/>
          <w:bCs/>
          <w:noProof/>
          <w:sz w:val="28"/>
          <w:szCs w:val="28"/>
          <w:lang w:val="uz-Cyrl-UZ" w:eastAsia="ru-RU"/>
        </w:rPr>
        <w:t xml:space="preserve">ечим талаб қилинадиган </w:t>
      </w:r>
      <w:r w:rsidRPr="000842F2">
        <w:rPr>
          <w:rFonts w:ascii="Times New Roman" w:eastAsia="Times New Roman" w:hAnsi="Times New Roman" w:cs="Times New Roman"/>
          <w:bCs/>
          <w:noProof/>
          <w:sz w:val="28"/>
          <w:szCs w:val="28"/>
          <w:lang w:val="uz-Cyrl-UZ" w:eastAsia="ru-RU"/>
        </w:rPr>
        <w:t>65</w:t>
      </w:r>
      <w:r w:rsidR="00700E34" w:rsidRPr="000842F2">
        <w:rPr>
          <w:rFonts w:ascii="Times New Roman" w:eastAsia="Times New Roman" w:hAnsi="Times New Roman" w:cs="Times New Roman"/>
          <w:bCs/>
          <w:noProof/>
          <w:sz w:val="28"/>
          <w:szCs w:val="28"/>
          <w:lang w:val="uz-Cyrl-UZ" w:eastAsia="ru-RU"/>
        </w:rPr>
        <w:t xml:space="preserve"> </w:t>
      </w:r>
      <w:r w:rsidRPr="000842F2">
        <w:rPr>
          <w:rFonts w:ascii="Times New Roman" w:eastAsia="Times New Roman" w:hAnsi="Times New Roman" w:cs="Times New Roman"/>
          <w:bCs/>
          <w:noProof/>
          <w:sz w:val="28"/>
          <w:szCs w:val="28"/>
          <w:lang w:val="uz-Cyrl-UZ" w:eastAsia="ru-RU"/>
        </w:rPr>
        <w:t xml:space="preserve">та </w:t>
      </w:r>
      <w:r w:rsidR="00700E34" w:rsidRPr="000842F2">
        <w:rPr>
          <w:rFonts w:ascii="Times New Roman" w:eastAsia="Times New Roman" w:hAnsi="Times New Roman" w:cs="Times New Roman"/>
          <w:bCs/>
          <w:noProof/>
          <w:sz w:val="28"/>
          <w:szCs w:val="28"/>
          <w:lang w:val="uz-Cyrl-UZ" w:eastAsia="ru-RU"/>
        </w:rPr>
        <w:t xml:space="preserve">тиббий аралашувлар </w:t>
      </w:r>
      <w:r w:rsidRPr="000842F2">
        <w:rPr>
          <w:rFonts w:ascii="Times New Roman" w:eastAsia="Times New Roman" w:hAnsi="Times New Roman" w:cs="Times New Roman"/>
          <w:bCs/>
          <w:noProof/>
          <w:sz w:val="28"/>
          <w:szCs w:val="28"/>
          <w:lang w:val="uz-Cyrl-UZ" w:eastAsia="ru-RU"/>
        </w:rPr>
        <w:t xml:space="preserve">ажратилди ва тайёрланган </w:t>
      </w:r>
      <w:r w:rsidR="0053161C">
        <w:rPr>
          <w:rFonts w:ascii="Times New Roman" w:eastAsia="Times New Roman" w:hAnsi="Times New Roman" w:cs="Times New Roman"/>
          <w:bCs/>
          <w:noProof/>
          <w:sz w:val="28"/>
          <w:szCs w:val="28"/>
          <w:lang w:val="uz-Cyrl-UZ" w:eastAsia="ru-RU"/>
        </w:rPr>
        <w:t>ҳужжат</w:t>
      </w:r>
      <w:r w:rsidRPr="000842F2">
        <w:rPr>
          <w:rFonts w:ascii="Times New Roman" w:eastAsia="Times New Roman" w:hAnsi="Times New Roman" w:cs="Times New Roman"/>
          <w:bCs/>
          <w:noProof/>
          <w:sz w:val="28"/>
          <w:szCs w:val="28"/>
          <w:lang w:val="uz-Cyrl-UZ" w:eastAsia="ru-RU"/>
        </w:rPr>
        <w:t xml:space="preserve"> Соғлиқни сақлаш вазирлигига тақдим этилди.</w:t>
      </w:r>
    </w:p>
    <w:p w14:paraId="6D1D3CCA" w14:textId="04F7641A" w:rsidR="002F4F90" w:rsidRDefault="002F4F90"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842F2">
        <w:rPr>
          <w:rFonts w:ascii="Times New Roman" w:eastAsia="Times New Roman" w:hAnsi="Times New Roman" w:cs="Times New Roman"/>
          <w:bCs/>
          <w:noProof/>
          <w:sz w:val="28"/>
          <w:szCs w:val="28"/>
          <w:lang w:val="uz-Cyrl-UZ" w:eastAsia="ru-RU"/>
        </w:rPr>
        <w:t>Май ойида ўтказилиши режалаштирилган Вазирлар Маҳкамасининг фақат соғлиқни сақлаш масаласига доир Раёсатига</w:t>
      </w:r>
      <w:r w:rsidRPr="00922F92">
        <w:rPr>
          <w:rFonts w:ascii="Times New Roman" w:eastAsia="Times New Roman" w:hAnsi="Times New Roman" w:cs="Times New Roman"/>
          <w:bCs/>
          <w:noProof/>
          <w:sz w:val="28"/>
          <w:szCs w:val="28"/>
          <w:lang w:val="uz-Cyrl-UZ" w:eastAsia="ru-RU"/>
        </w:rPr>
        <w:t xml:space="preserve"> Жамғарманинг ўз йўналиши бўйича эришилган уч йиллик (</w:t>
      </w:r>
      <w:r w:rsidR="00700E34" w:rsidRPr="00922F92">
        <w:rPr>
          <w:rFonts w:ascii="Times New Roman" w:eastAsia="Times New Roman" w:hAnsi="Times New Roman" w:cs="Times New Roman"/>
          <w:bCs/>
          <w:noProof/>
          <w:sz w:val="28"/>
          <w:szCs w:val="28"/>
          <w:lang w:val="uz-Cyrl-UZ" w:eastAsia="ru-RU"/>
        </w:rPr>
        <w:t>20</w:t>
      </w:r>
      <w:r w:rsidRPr="00922F92">
        <w:rPr>
          <w:rFonts w:ascii="Times New Roman" w:eastAsia="Times New Roman" w:hAnsi="Times New Roman" w:cs="Times New Roman"/>
          <w:bCs/>
          <w:noProof/>
          <w:sz w:val="28"/>
          <w:szCs w:val="28"/>
          <w:lang w:val="uz-Cyrl-UZ" w:eastAsia="ru-RU"/>
        </w:rPr>
        <w:t>22,</w:t>
      </w:r>
      <w:r w:rsidR="00700E34" w:rsidRPr="00922F92">
        <w:rPr>
          <w:rFonts w:ascii="Times New Roman" w:eastAsia="Times New Roman" w:hAnsi="Times New Roman" w:cs="Times New Roman"/>
          <w:bCs/>
          <w:noProof/>
          <w:sz w:val="28"/>
          <w:szCs w:val="28"/>
          <w:lang w:val="uz-Cyrl-UZ" w:eastAsia="ru-RU"/>
        </w:rPr>
        <w:t xml:space="preserve"> 20</w:t>
      </w:r>
      <w:r w:rsidRPr="00922F92">
        <w:rPr>
          <w:rFonts w:ascii="Times New Roman" w:eastAsia="Times New Roman" w:hAnsi="Times New Roman" w:cs="Times New Roman"/>
          <w:bCs/>
          <w:noProof/>
          <w:sz w:val="28"/>
          <w:szCs w:val="28"/>
          <w:lang w:val="uz-Cyrl-UZ" w:eastAsia="ru-RU"/>
        </w:rPr>
        <w:t>23,</w:t>
      </w:r>
      <w:r w:rsidR="00700E34" w:rsidRPr="00922F92">
        <w:rPr>
          <w:rFonts w:ascii="Times New Roman" w:eastAsia="Times New Roman" w:hAnsi="Times New Roman" w:cs="Times New Roman"/>
          <w:bCs/>
          <w:noProof/>
          <w:sz w:val="28"/>
          <w:szCs w:val="28"/>
          <w:lang w:val="uz-Cyrl-UZ" w:eastAsia="ru-RU"/>
        </w:rPr>
        <w:t xml:space="preserve"> 20</w:t>
      </w:r>
      <w:r w:rsidRPr="00922F92">
        <w:rPr>
          <w:rFonts w:ascii="Times New Roman" w:eastAsia="Times New Roman" w:hAnsi="Times New Roman" w:cs="Times New Roman"/>
          <w:bCs/>
          <w:noProof/>
          <w:sz w:val="28"/>
          <w:szCs w:val="28"/>
          <w:lang w:val="uz-Cyrl-UZ" w:eastAsia="ru-RU"/>
        </w:rPr>
        <w:t xml:space="preserve">24 йиллар) ва жорий йил 1-чорак асосий кўрсаткичларни солиштирма жадвали кўринишида маълумотлар барча ҳудудий бўлинмалардан олинган маълумотлар асосида </w:t>
      </w:r>
      <w:r w:rsidR="00DB0DCE" w:rsidRPr="00922F92">
        <w:rPr>
          <w:rFonts w:ascii="Times New Roman" w:eastAsia="Times New Roman" w:hAnsi="Times New Roman" w:cs="Times New Roman"/>
          <w:bCs/>
          <w:noProof/>
          <w:sz w:val="28"/>
          <w:szCs w:val="28"/>
          <w:lang w:val="uz-Cyrl-UZ" w:eastAsia="ru-RU"/>
        </w:rPr>
        <w:t xml:space="preserve">унификацияланган қилинди ва консолидация </w:t>
      </w:r>
      <w:r w:rsidR="00922F92" w:rsidRPr="00922F92">
        <w:rPr>
          <w:rFonts w:ascii="Times New Roman" w:eastAsia="Times New Roman" w:hAnsi="Times New Roman" w:cs="Times New Roman"/>
          <w:bCs/>
          <w:noProof/>
          <w:sz w:val="28"/>
          <w:szCs w:val="28"/>
          <w:lang w:val="uz-Cyrl-UZ" w:eastAsia="ru-RU"/>
        </w:rPr>
        <w:t xml:space="preserve">қилинган жадваллар </w:t>
      </w:r>
      <w:r w:rsidRPr="00922F92">
        <w:rPr>
          <w:rFonts w:ascii="Times New Roman" w:eastAsia="Times New Roman" w:hAnsi="Times New Roman" w:cs="Times New Roman"/>
          <w:bCs/>
          <w:noProof/>
          <w:sz w:val="28"/>
          <w:szCs w:val="28"/>
          <w:lang w:val="uz-Cyrl-UZ" w:eastAsia="ru-RU"/>
        </w:rPr>
        <w:t>раҳбариятга топширилди.</w:t>
      </w:r>
    </w:p>
    <w:p w14:paraId="4AE6CD03" w14:textId="77777777" w:rsidR="00CF1343" w:rsidRPr="00CF1343" w:rsidRDefault="00CF1343"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CF1343">
        <w:rPr>
          <w:rFonts w:ascii="Times New Roman" w:eastAsia="Times New Roman" w:hAnsi="Times New Roman" w:cs="Times New Roman"/>
          <w:bCs/>
          <w:noProof/>
          <w:sz w:val="28"/>
          <w:szCs w:val="28"/>
          <w:lang w:val="uz-Cyrl-UZ" w:eastAsia="ru-RU"/>
        </w:rPr>
        <w:t>Жамғарманинг ҳудудий ходимларига “Е-шартнома”ни тўлдириш бўйича онлайн маслаҳатлар ўтказилмоқда.</w:t>
      </w:r>
    </w:p>
    <w:p w14:paraId="11B757CC" w14:textId="21009073" w:rsidR="00CF1343" w:rsidRPr="008369C8" w:rsidRDefault="008369C8" w:rsidP="004947FB">
      <w:pPr>
        <w:pStyle w:val="a3"/>
        <w:numPr>
          <w:ilvl w:val="0"/>
          <w:numId w:val="6"/>
        </w:numPr>
        <w:tabs>
          <w:tab w:val="left" w:pos="1134"/>
        </w:tabs>
        <w:spacing w:after="0" w:line="240"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8369C8">
        <w:rPr>
          <w:rFonts w:ascii="Times New Roman" w:eastAsia="Times New Roman" w:hAnsi="Times New Roman" w:cs="Times New Roman"/>
          <w:bCs/>
          <w:noProof/>
          <w:sz w:val="28"/>
          <w:szCs w:val="28"/>
          <w:lang w:val="uz-Cyrl-UZ" w:eastAsia="ru-RU"/>
        </w:rPr>
        <w:t>Ҳудудий ҳудудий бўлинмаси тиббиёт ташкилотлари билан ишлаш бўлимининг бошлиғи, бош мутахассиси ва етакчи мутахассисининг</w:t>
      </w:r>
      <w:r w:rsidRPr="008369C8" w:rsidDel="007D1073">
        <w:rPr>
          <w:rFonts w:ascii="Times New Roman" w:eastAsia="Times New Roman" w:hAnsi="Times New Roman" w:cs="Times New Roman"/>
          <w:bCs/>
          <w:noProof/>
          <w:sz w:val="28"/>
          <w:szCs w:val="28"/>
          <w:lang w:val="uz-Cyrl-UZ" w:eastAsia="ru-RU"/>
        </w:rPr>
        <w:t xml:space="preserve"> </w:t>
      </w:r>
      <w:r w:rsidRPr="008369C8">
        <w:rPr>
          <w:rFonts w:ascii="Times New Roman" w:eastAsia="Times New Roman" w:hAnsi="Times New Roman" w:cs="Times New Roman"/>
          <w:bCs/>
          <w:noProof/>
          <w:sz w:val="28"/>
          <w:szCs w:val="28"/>
          <w:lang w:val="uz-Cyrl-UZ" w:eastAsia="ru-RU"/>
        </w:rPr>
        <w:t>лавозим йўриқномалари тайёрланмоқда.</w:t>
      </w:r>
    </w:p>
    <w:p w14:paraId="14CBBAB5" w14:textId="77777777" w:rsidR="00CF1343" w:rsidRPr="00CF1343" w:rsidRDefault="00CF1343" w:rsidP="00CF1343">
      <w:pPr>
        <w:shd w:val="clear" w:color="auto" w:fill="FFFFFF"/>
        <w:spacing w:after="0" w:line="240" w:lineRule="auto"/>
        <w:jc w:val="both"/>
        <w:textAlignment w:val="baseline"/>
        <w:outlineLvl w:val="2"/>
        <w:rPr>
          <w:rFonts w:ascii="Times New Roman" w:eastAsia="Times New Roman" w:hAnsi="Times New Roman" w:cs="Times New Roman"/>
          <w:b/>
          <w:bCs/>
          <w:noProof/>
          <w:sz w:val="28"/>
          <w:szCs w:val="28"/>
          <w:lang w:val="uz-Cyrl-UZ" w:eastAsia="ru-RU"/>
        </w:rPr>
      </w:pPr>
    </w:p>
    <w:p w14:paraId="288F2B5C" w14:textId="77777777" w:rsidR="00CF1343" w:rsidRDefault="00CF1343" w:rsidP="00CF1343">
      <w:pPr>
        <w:shd w:val="clear" w:color="auto" w:fill="FFFFFF"/>
        <w:spacing w:after="0" w:line="240" w:lineRule="auto"/>
        <w:jc w:val="both"/>
        <w:textAlignment w:val="baseline"/>
        <w:outlineLvl w:val="2"/>
        <w:rPr>
          <w:rFonts w:ascii="Times New Roman" w:eastAsia="Times New Roman" w:hAnsi="Times New Roman" w:cs="Times New Roman"/>
          <w:b/>
          <w:bCs/>
          <w:noProof/>
          <w:sz w:val="28"/>
          <w:szCs w:val="28"/>
          <w:lang w:val="uz-Cyrl-UZ" w:eastAsia="ru-RU"/>
        </w:rPr>
      </w:pPr>
    </w:p>
    <w:p w14:paraId="05B99190" w14:textId="77777777" w:rsidR="00CF1343" w:rsidRDefault="00CF1343" w:rsidP="00CF1343">
      <w:pPr>
        <w:shd w:val="clear" w:color="auto" w:fill="FFFFFF"/>
        <w:spacing w:after="0" w:line="240" w:lineRule="auto"/>
        <w:jc w:val="both"/>
        <w:textAlignment w:val="baseline"/>
        <w:outlineLvl w:val="2"/>
        <w:rPr>
          <w:rFonts w:ascii="Times New Roman" w:eastAsia="Times New Roman" w:hAnsi="Times New Roman" w:cs="Times New Roman"/>
          <w:b/>
          <w:bCs/>
          <w:noProof/>
          <w:sz w:val="28"/>
          <w:szCs w:val="28"/>
          <w:lang w:val="uz-Cyrl-UZ" w:eastAsia="ru-RU"/>
        </w:rPr>
      </w:pPr>
    </w:p>
    <w:p w14:paraId="3A2823B8" w14:textId="77777777" w:rsidR="00CF1343" w:rsidRDefault="00CF1343" w:rsidP="00CF1343">
      <w:pPr>
        <w:shd w:val="clear" w:color="auto" w:fill="FFFFFF"/>
        <w:spacing w:after="0" w:line="240" w:lineRule="auto"/>
        <w:jc w:val="both"/>
        <w:textAlignment w:val="baseline"/>
        <w:outlineLvl w:val="2"/>
        <w:rPr>
          <w:rFonts w:ascii="Times New Roman" w:eastAsia="Times New Roman" w:hAnsi="Times New Roman" w:cs="Times New Roman"/>
          <w:b/>
          <w:bCs/>
          <w:noProof/>
          <w:sz w:val="28"/>
          <w:szCs w:val="28"/>
          <w:lang w:val="uz-Cyrl-UZ" w:eastAsia="ru-RU"/>
        </w:rPr>
      </w:pPr>
    </w:p>
    <w:p w14:paraId="3B2DCC17" w14:textId="3B11EFC5" w:rsidR="0000258F" w:rsidRPr="00CF1343" w:rsidRDefault="00921D79" w:rsidP="004947FB">
      <w:pPr>
        <w:shd w:val="clear" w:color="auto" w:fill="FFFFFF"/>
        <w:spacing w:after="0" w:line="240" w:lineRule="auto"/>
        <w:ind w:firstLine="708"/>
        <w:jc w:val="both"/>
        <w:textAlignment w:val="baseline"/>
        <w:outlineLvl w:val="2"/>
        <w:rPr>
          <w:rFonts w:ascii="Times New Roman" w:eastAsia="Times New Roman" w:hAnsi="Times New Roman" w:cs="Times New Roman"/>
          <w:b/>
          <w:bCs/>
          <w:noProof/>
          <w:sz w:val="28"/>
          <w:szCs w:val="28"/>
          <w:lang w:val="uz-Cyrl-UZ" w:eastAsia="ru-RU"/>
        </w:rPr>
      </w:pPr>
      <w:r w:rsidRPr="00CF1343">
        <w:rPr>
          <w:rFonts w:ascii="Times New Roman" w:eastAsia="Times New Roman" w:hAnsi="Times New Roman" w:cs="Times New Roman"/>
          <w:b/>
          <w:bCs/>
          <w:noProof/>
          <w:sz w:val="28"/>
          <w:szCs w:val="28"/>
          <w:lang w:val="uz-Cyrl-UZ" w:eastAsia="ru-RU"/>
        </w:rPr>
        <w:t>Методология бўлими</w:t>
      </w:r>
      <w:r w:rsidR="00B9305A" w:rsidRPr="00CF1343">
        <w:rPr>
          <w:rFonts w:ascii="Times New Roman" w:eastAsia="Times New Roman" w:hAnsi="Times New Roman" w:cs="Times New Roman"/>
          <w:b/>
          <w:bCs/>
          <w:noProof/>
          <w:sz w:val="28"/>
          <w:szCs w:val="28"/>
          <w:lang w:val="uz-Cyrl-UZ" w:eastAsia="ru-RU"/>
        </w:rPr>
        <w:t xml:space="preserve"> </w:t>
      </w:r>
      <w:r w:rsidR="0013438F" w:rsidRPr="00CF1343">
        <w:rPr>
          <w:rFonts w:ascii="Times New Roman" w:eastAsia="Times New Roman" w:hAnsi="Times New Roman" w:cs="Times New Roman"/>
          <w:b/>
          <w:bCs/>
          <w:noProof/>
          <w:sz w:val="28"/>
          <w:szCs w:val="28"/>
          <w:lang w:val="uz-Cyrl-UZ" w:eastAsia="ru-RU"/>
        </w:rPr>
        <w:t>бошлиғи</w:t>
      </w:r>
      <w:r w:rsidR="00B9305A" w:rsidRPr="00CF1343">
        <w:rPr>
          <w:rFonts w:ascii="Times New Roman" w:eastAsia="Times New Roman" w:hAnsi="Times New Roman" w:cs="Times New Roman"/>
          <w:b/>
          <w:bCs/>
          <w:noProof/>
          <w:sz w:val="28"/>
          <w:szCs w:val="28"/>
          <w:lang w:val="uz-Cyrl-UZ" w:eastAsia="ru-RU"/>
        </w:rPr>
        <w:tab/>
      </w:r>
      <w:r w:rsidR="00B9305A" w:rsidRPr="00CF1343">
        <w:rPr>
          <w:rFonts w:ascii="Times New Roman" w:eastAsia="Times New Roman" w:hAnsi="Times New Roman" w:cs="Times New Roman"/>
          <w:b/>
          <w:bCs/>
          <w:noProof/>
          <w:sz w:val="28"/>
          <w:szCs w:val="28"/>
          <w:lang w:val="uz-Cyrl-UZ" w:eastAsia="ru-RU"/>
        </w:rPr>
        <w:tab/>
      </w:r>
      <w:r w:rsidR="00B9305A" w:rsidRPr="00CF1343">
        <w:rPr>
          <w:rFonts w:ascii="Times New Roman" w:eastAsia="Times New Roman" w:hAnsi="Times New Roman" w:cs="Times New Roman"/>
          <w:b/>
          <w:bCs/>
          <w:noProof/>
          <w:sz w:val="28"/>
          <w:szCs w:val="28"/>
          <w:lang w:val="uz-Cyrl-UZ" w:eastAsia="ru-RU"/>
        </w:rPr>
        <w:tab/>
      </w:r>
      <w:r w:rsidR="00B9305A" w:rsidRPr="00CF1343">
        <w:rPr>
          <w:rFonts w:ascii="Times New Roman" w:eastAsia="Times New Roman" w:hAnsi="Times New Roman" w:cs="Times New Roman"/>
          <w:b/>
          <w:bCs/>
          <w:noProof/>
          <w:sz w:val="28"/>
          <w:szCs w:val="28"/>
          <w:lang w:val="uz-Cyrl-UZ" w:eastAsia="ru-RU"/>
        </w:rPr>
        <w:tab/>
      </w:r>
      <w:r w:rsidR="00B03DD8" w:rsidRPr="00CF1343">
        <w:rPr>
          <w:rFonts w:ascii="Times New Roman" w:eastAsia="Times New Roman" w:hAnsi="Times New Roman" w:cs="Times New Roman"/>
          <w:b/>
          <w:bCs/>
          <w:noProof/>
          <w:sz w:val="28"/>
          <w:szCs w:val="28"/>
          <w:lang w:val="uz-Cyrl-UZ" w:eastAsia="ru-RU"/>
        </w:rPr>
        <w:t xml:space="preserve">М. </w:t>
      </w:r>
      <w:r w:rsidR="00B9305A" w:rsidRPr="00CF1343">
        <w:rPr>
          <w:rFonts w:ascii="Times New Roman" w:eastAsia="Times New Roman" w:hAnsi="Times New Roman" w:cs="Times New Roman"/>
          <w:b/>
          <w:bCs/>
          <w:noProof/>
          <w:sz w:val="28"/>
          <w:szCs w:val="28"/>
          <w:lang w:val="uz-Cyrl-UZ" w:eastAsia="ru-RU"/>
        </w:rPr>
        <w:t>Садирова</w:t>
      </w:r>
    </w:p>
    <w:sectPr w:rsidR="0000258F" w:rsidRPr="00CF1343" w:rsidSect="00795BED">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4F3B9A"/>
    <w:multiLevelType w:val="hybridMultilevel"/>
    <w:tmpl w:val="5A40D9A0"/>
    <w:lvl w:ilvl="0" w:tplc="75967B30">
      <w:start w:val="1"/>
      <w:numFmt w:val="decimal"/>
      <w:lvlText w:val="%1."/>
      <w:lvlJc w:val="left"/>
      <w:pPr>
        <w:ind w:left="1211"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5"/>
  </w:num>
  <w:num w:numId="2">
    <w:abstractNumId w:val="3"/>
  </w:num>
  <w:num w:numId="3">
    <w:abstractNumId w:val="1"/>
  </w:num>
  <w:num w:numId="4">
    <w:abstractNumId w:val="0"/>
  </w:num>
  <w:num w:numId="5">
    <w:abstractNumId w:val="2"/>
  </w:num>
  <w:num w:numId="6">
    <w:abstractNumId w:val="4"/>
  </w:num>
  <w:num w:numId="7">
    <w:abstractNumId w:val="6"/>
  </w:num>
  <w:num w:numId="8">
    <w:abstractNumId w:val="8"/>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59F3"/>
    <w:rsid w:val="00026C6B"/>
    <w:rsid w:val="0002712A"/>
    <w:rsid w:val="00071CE0"/>
    <w:rsid w:val="00073FAB"/>
    <w:rsid w:val="00075DFB"/>
    <w:rsid w:val="00081BEC"/>
    <w:rsid w:val="000842F2"/>
    <w:rsid w:val="0008435E"/>
    <w:rsid w:val="000A017E"/>
    <w:rsid w:val="000B1487"/>
    <w:rsid w:val="000B4C6D"/>
    <w:rsid w:val="000C703A"/>
    <w:rsid w:val="000F6A90"/>
    <w:rsid w:val="00106659"/>
    <w:rsid w:val="00106C1F"/>
    <w:rsid w:val="00112233"/>
    <w:rsid w:val="0013438F"/>
    <w:rsid w:val="0013706C"/>
    <w:rsid w:val="00142186"/>
    <w:rsid w:val="00162963"/>
    <w:rsid w:val="002061B4"/>
    <w:rsid w:val="00225A9B"/>
    <w:rsid w:val="002306A7"/>
    <w:rsid w:val="00230AA7"/>
    <w:rsid w:val="0023393C"/>
    <w:rsid w:val="00243C2F"/>
    <w:rsid w:val="00262E43"/>
    <w:rsid w:val="0027778A"/>
    <w:rsid w:val="00294DBE"/>
    <w:rsid w:val="00295385"/>
    <w:rsid w:val="002C2BE7"/>
    <w:rsid w:val="002D5A63"/>
    <w:rsid w:val="002F4F90"/>
    <w:rsid w:val="00316D8C"/>
    <w:rsid w:val="00321058"/>
    <w:rsid w:val="00323EB8"/>
    <w:rsid w:val="00340F42"/>
    <w:rsid w:val="00363E1B"/>
    <w:rsid w:val="00364153"/>
    <w:rsid w:val="003A02A2"/>
    <w:rsid w:val="003A0BC5"/>
    <w:rsid w:val="003A0FBE"/>
    <w:rsid w:val="003A4AD6"/>
    <w:rsid w:val="003B4BC0"/>
    <w:rsid w:val="003C0C75"/>
    <w:rsid w:val="003E5844"/>
    <w:rsid w:val="003F4E57"/>
    <w:rsid w:val="00421AE8"/>
    <w:rsid w:val="00422AF5"/>
    <w:rsid w:val="004438CD"/>
    <w:rsid w:val="00460BFE"/>
    <w:rsid w:val="00461ADC"/>
    <w:rsid w:val="00464E4C"/>
    <w:rsid w:val="0046518E"/>
    <w:rsid w:val="00474BDF"/>
    <w:rsid w:val="00476DF1"/>
    <w:rsid w:val="00480605"/>
    <w:rsid w:val="004947FB"/>
    <w:rsid w:val="004B5F51"/>
    <w:rsid w:val="004C306F"/>
    <w:rsid w:val="004E1996"/>
    <w:rsid w:val="00511851"/>
    <w:rsid w:val="005160F5"/>
    <w:rsid w:val="0053161C"/>
    <w:rsid w:val="0053311A"/>
    <w:rsid w:val="00543F2B"/>
    <w:rsid w:val="00547788"/>
    <w:rsid w:val="0055248A"/>
    <w:rsid w:val="0057766B"/>
    <w:rsid w:val="0058639E"/>
    <w:rsid w:val="005A2D9A"/>
    <w:rsid w:val="005A3899"/>
    <w:rsid w:val="005A5D1F"/>
    <w:rsid w:val="005C2A5A"/>
    <w:rsid w:val="005C5AA6"/>
    <w:rsid w:val="005D6050"/>
    <w:rsid w:val="006115ED"/>
    <w:rsid w:val="0061661C"/>
    <w:rsid w:val="00645F5F"/>
    <w:rsid w:val="006465D5"/>
    <w:rsid w:val="00652DD0"/>
    <w:rsid w:val="006579C1"/>
    <w:rsid w:val="006A1D6A"/>
    <w:rsid w:val="006A1EB4"/>
    <w:rsid w:val="006A5F09"/>
    <w:rsid w:val="006A6FDB"/>
    <w:rsid w:val="006B0398"/>
    <w:rsid w:val="006B727D"/>
    <w:rsid w:val="006D5065"/>
    <w:rsid w:val="006D63FA"/>
    <w:rsid w:val="00700E34"/>
    <w:rsid w:val="007036EB"/>
    <w:rsid w:val="00713F11"/>
    <w:rsid w:val="0071573F"/>
    <w:rsid w:val="00725C84"/>
    <w:rsid w:val="00741C8F"/>
    <w:rsid w:val="007477D0"/>
    <w:rsid w:val="00750640"/>
    <w:rsid w:val="00765214"/>
    <w:rsid w:val="00782CED"/>
    <w:rsid w:val="00786C5A"/>
    <w:rsid w:val="0078785D"/>
    <w:rsid w:val="00792F57"/>
    <w:rsid w:val="00795BED"/>
    <w:rsid w:val="007F0134"/>
    <w:rsid w:val="007F1988"/>
    <w:rsid w:val="007F4787"/>
    <w:rsid w:val="007F4C62"/>
    <w:rsid w:val="00801452"/>
    <w:rsid w:val="00802D11"/>
    <w:rsid w:val="00810206"/>
    <w:rsid w:val="00835EE4"/>
    <w:rsid w:val="008369C8"/>
    <w:rsid w:val="00865490"/>
    <w:rsid w:val="00866BF0"/>
    <w:rsid w:val="00894D5C"/>
    <w:rsid w:val="00894E18"/>
    <w:rsid w:val="008A06A7"/>
    <w:rsid w:val="008B467B"/>
    <w:rsid w:val="008C04BE"/>
    <w:rsid w:val="008C6EB3"/>
    <w:rsid w:val="008E1C5F"/>
    <w:rsid w:val="008F31FC"/>
    <w:rsid w:val="00904972"/>
    <w:rsid w:val="00921D79"/>
    <w:rsid w:val="00922F92"/>
    <w:rsid w:val="00933634"/>
    <w:rsid w:val="00974EE2"/>
    <w:rsid w:val="009A2456"/>
    <w:rsid w:val="009C0FDB"/>
    <w:rsid w:val="009C3382"/>
    <w:rsid w:val="009C7B03"/>
    <w:rsid w:val="009E2834"/>
    <w:rsid w:val="009F7C17"/>
    <w:rsid w:val="00A01F29"/>
    <w:rsid w:val="00A1252B"/>
    <w:rsid w:val="00A262E7"/>
    <w:rsid w:val="00A36111"/>
    <w:rsid w:val="00A600AF"/>
    <w:rsid w:val="00A60EC7"/>
    <w:rsid w:val="00A67E3C"/>
    <w:rsid w:val="00AA6154"/>
    <w:rsid w:val="00AC015A"/>
    <w:rsid w:val="00B03DD8"/>
    <w:rsid w:val="00B076A2"/>
    <w:rsid w:val="00B32E04"/>
    <w:rsid w:val="00B43A3C"/>
    <w:rsid w:val="00B61958"/>
    <w:rsid w:val="00B70E1B"/>
    <w:rsid w:val="00B83837"/>
    <w:rsid w:val="00B84C1D"/>
    <w:rsid w:val="00B9305A"/>
    <w:rsid w:val="00BA1EA0"/>
    <w:rsid w:val="00BA3127"/>
    <w:rsid w:val="00BA4417"/>
    <w:rsid w:val="00BA73E1"/>
    <w:rsid w:val="00BC0D1F"/>
    <w:rsid w:val="00BE55F4"/>
    <w:rsid w:val="00BE7319"/>
    <w:rsid w:val="00BF59A9"/>
    <w:rsid w:val="00C05173"/>
    <w:rsid w:val="00C0689C"/>
    <w:rsid w:val="00C21F28"/>
    <w:rsid w:val="00C34FED"/>
    <w:rsid w:val="00C47FD8"/>
    <w:rsid w:val="00C51DBE"/>
    <w:rsid w:val="00C852A6"/>
    <w:rsid w:val="00C85540"/>
    <w:rsid w:val="00C97ED8"/>
    <w:rsid w:val="00CD600A"/>
    <w:rsid w:val="00CE17B1"/>
    <w:rsid w:val="00CF1343"/>
    <w:rsid w:val="00CF161A"/>
    <w:rsid w:val="00D236B7"/>
    <w:rsid w:val="00D35709"/>
    <w:rsid w:val="00D4404D"/>
    <w:rsid w:val="00D615DF"/>
    <w:rsid w:val="00D7329C"/>
    <w:rsid w:val="00D868FF"/>
    <w:rsid w:val="00DA2B9E"/>
    <w:rsid w:val="00DA31E2"/>
    <w:rsid w:val="00DA5653"/>
    <w:rsid w:val="00DB0DCE"/>
    <w:rsid w:val="00E37E2A"/>
    <w:rsid w:val="00E767EC"/>
    <w:rsid w:val="00E85AAF"/>
    <w:rsid w:val="00E9306C"/>
    <w:rsid w:val="00ED3366"/>
    <w:rsid w:val="00ED7C68"/>
    <w:rsid w:val="00EE42FB"/>
    <w:rsid w:val="00EE4845"/>
    <w:rsid w:val="00EF0309"/>
    <w:rsid w:val="00F27EF5"/>
    <w:rsid w:val="00F316B0"/>
    <w:rsid w:val="00F3495C"/>
    <w:rsid w:val="00F3544F"/>
    <w:rsid w:val="00F513A5"/>
    <w:rsid w:val="00F936D6"/>
    <w:rsid w:val="00FD6236"/>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D332457C-C1E6-4213-9EBB-CD759175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styleId="a7">
    <w:name w:val="Unresolved Mention"/>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8">
    <w:name w:val="annotation reference"/>
    <w:basedOn w:val="a0"/>
    <w:uiPriority w:val="99"/>
    <w:semiHidden/>
    <w:unhideWhenUsed/>
    <w:rsid w:val="0055248A"/>
    <w:rPr>
      <w:sz w:val="16"/>
      <w:szCs w:val="16"/>
    </w:rPr>
  </w:style>
  <w:style w:type="paragraph" w:styleId="a9">
    <w:name w:val="annotation text"/>
    <w:basedOn w:val="a"/>
    <w:link w:val="aa"/>
    <w:uiPriority w:val="99"/>
    <w:semiHidden/>
    <w:unhideWhenUsed/>
    <w:rsid w:val="0055248A"/>
    <w:pPr>
      <w:spacing w:line="240" w:lineRule="auto"/>
    </w:pPr>
    <w:rPr>
      <w:sz w:val="20"/>
      <w:szCs w:val="20"/>
    </w:rPr>
  </w:style>
  <w:style w:type="character" w:customStyle="1" w:styleId="aa">
    <w:name w:val="Текст примечания Знак"/>
    <w:basedOn w:val="a0"/>
    <w:link w:val="a9"/>
    <w:uiPriority w:val="99"/>
    <w:semiHidden/>
    <w:rsid w:val="0055248A"/>
    <w:rPr>
      <w:sz w:val="20"/>
      <w:szCs w:val="20"/>
    </w:rPr>
  </w:style>
  <w:style w:type="paragraph" w:styleId="ab">
    <w:name w:val="annotation subject"/>
    <w:basedOn w:val="a9"/>
    <w:next w:val="a9"/>
    <w:link w:val="ac"/>
    <w:uiPriority w:val="99"/>
    <w:semiHidden/>
    <w:unhideWhenUsed/>
    <w:rsid w:val="0055248A"/>
    <w:rPr>
      <w:b/>
      <w:bCs/>
    </w:rPr>
  </w:style>
  <w:style w:type="character" w:customStyle="1" w:styleId="ac">
    <w:name w:val="Тема примечания Знак"/>
    <w:basedOn w:val="aa"/>
    <w:link w:val="ab"/>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896</TotalTime>
  <Pages>2</Pages>
  <Words>594</Words>
  <Characters>3386</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152</cp:revision>
  <cp:lastPrinted>2025-03-20T13:54:00Z</cp:lastPrinted>
  <dcterms:created xsi:type="dcterms:W3CDTF">2023-01-07T13:19:00Z</dcterms:created>
  <dcterms:modified xsi:type="dcterms:W3CDTF">2025-05-02T12:06:00Z</dcterms:modified>
</cp:coreProperties>
</file>