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5521" w:rsidRPr="00627C63" w:rsidRDefault="00045521" w:rsidP="003B6583">
      <w:pPr>
        <w:spacing w:after="0" w:line="240" w:lineRule="auto"/>
        <w:ind w:firstLine="851"/>
        <w:jc w:val="center"/>
        <w:rPr>
          <w:rFonts w:ascii="Times New Roman" w:hAnsi="Times New Roman" w:cs="Times New Roman"/>
          <w:b/>
          <w:sz w:val="28"/>
          <w:szCs w:val="28"/>
          <w:lang w:val="uz-Cyrl-UZ"/>
        </w:rPr>
      </w:pPr>
      <w:r w:rsidRPr="00627C63">
        <w:rPr>
          <w:rFonts w:ascii="Times New Roman" w:hAnsi="Times New Roman" w:cs="Times New Roman"/>
          <w:b/>
          <w:sz w:val="28"/>
          <w:szCs w:val="28"/>
          <w:lang w:val="uz-Cyrl-UZ"/>
        </w:rPr>
        <w:t xml:space="preserve">ДТСЖ Сирдарё вилояти бўлинмаси томонидан </w:t>
      </w:r>
      <w:r w:rsidR="00EE497C" w:rsidRPr="00627C63">
        <w:rPr>
          <w:rFonts w:ascii="Times New Roman" w:hAnsi="Times New Roman" w:cs="Times New Roman"/>
          <w:b/>
          <w:sz w:val="28"/>
          <w:szCs w:val="28"/>
          <w:lang w:val="uz-Cyrl-UZ"/>
        </w:rPr>
        <w:t>0</w:t>
      </w:r>
      <w:r w:rsidR="000A4D45" w:rsidRPr="00627C63">
        <w:rPr>
          <w:rFonts w:ascii="Times New Roman" w:hAnsi="Times New Roman" w:cs="Times New Roman"/>
          <w:b/>
          <w:sz w:val="28"/>
          <w:szCs w:val="28"/>
          <w:lang w:val="uz-Cyrl-UZ"/>
        </w:rPr>
        <w:t>7</w:t>
      </w:r>
      <w:r w:rsidRPr="00627C63">
        <w:rPr>
          <w:rFonts w:ascii="Times New Roman" w:hAnsi="Times New Roman" w:cs="Times New Roman"/>
          <w:b/>
          <w:sz w:val="28"/>
          <w:szCs w:val="28"/>
          <w:lang w:val="uz-Cyrl-UZ"/>
        </w:rPr>
        <w:t xml:space="preserve"> </w:t>
      </w:r>
      <w:r w:rsidR="00EE497C" w:rsidRPr="00627C63">
        <w:rPr>
          <w:rFonts w:ascii="Times New Roman" w:hAnsi="Times New Roman" w:cs="Times New Roman"/>
          <w:b/>
          <w:sz w:val="28"/>
          <w:szCs w:val="28"/>
          <w:lang w:val="uz-Cyrl-UZ"/>
        </w:rPr>
        <w:t>апрел</w:t>
      </w:r>
      <w:r w:rsidRPr="00627C63">
        <w:rPr>
          <w:rFonts w:ascii="Times New Roman" w:hAnsi="Times New Roman" w:cs="Times New Roman"/>
          <w:b/>
          <w:sz w:val="28"/>
          <w:szCs w:val="28"/>
          <w:lang w:val="uz-Cyrl-UZ"/>
        </w:rPr>
        <w:t xml:space="preserve">дан </w:t>
      </w:r>
      <w:r w:rsidR="000A4D45" w:rsidRPr="00627C63">
        <w:rPr>
          <w:rFonts w:ascii="Times New Roman" w:hAnsi="Times New Roman" w:cs="Times New Roman"/>
          <w:b/>
          <w:sz w:val="28"/>
          <w:szCs w:val="28"/>
          <w:lang w:val="uz-Cyrl-UZ"/>
        </w:rPr>
        <w:t>11</w:t>
      </w:r>
      <w:r w:rsidRPr="00627C63">
        <w:rPr>
          <w:rFonts w:ascii="Times New Roman" w:hAnsi="Times New Roman" w:cs="Times New Roman"/>
          <w:b/>
          <w:sz w:val="28"/>
          <w:szCs w:val="28"/>
          <w:lang w:val="uz-Cyrl-UZ"/>
        </w:rPr>
        <w:t xml:space="preserve"> </w:t>
      </w:r>
      <w:r w:rsidR="00EE497C" w:rsidRPr="00627C63">
        <w:rPr>
          <w:rFonts w:ascii="Times New Roman" w:hAnsi="Times New Roman" w:cs="Times New Roman"/>
          <w:b/>
          <w:sz w:val="28"/>
          <w:szCs w:val="28"/>
          <w:lang w:val="uz-Cyrl-UZ"/>
        </w:rPr>
        <w:t>апрел</w:t>
      </w:r>
      <w:r w:rsidR="00D55BB6" w:rsidRPr="00627C63">
        <w:rPr>
          <w:rFonts w:ascii="Times New Roman" w:hAnsi="Times New Roman" w:cs="Times New Roman"/>
          <w:b/>
          <w:sz w:val="28"/>
          <w:szCs w:val="28"/>
          <w:lang w:val="uz-Cyrl-UZ"/>
        </w:rPr>
        <w:t>га</w:t>
      </w:r>
      <w:r w:rsidRPr="00627C63">
        <w:rPr>
          <w:rFonts w:ascii="Times New Roman" w:hAnsi="Times New Roman" w:cs="Times New Roman"/>
          <w:b/>
          <w:sz w:val="28"/>
          <w:szCs w:val="28"/>
          <w:lang w:val="uz-Cyrl-UZ"/>
        </w:rPr>
        <w:t xml:space="preserve"> қадар амалга оширилган ишлар юзасидан</w:t>
      </w:r>
    </w:p>
    <w:p w:rsidR="00045521" w:rsidRPr="00627C63" w:rsidRDefault="00045521" w:rsidP="003B6583">
      <w:pPr>
        <w:spacing w:after="0" w:line="240" w:lineRule="auto"/>
        <w:ind w:firstLine="851"/>
        <w:jc w:val="center"/>
        <w:rPr>
          <w:rFonts w:ascii="Times New Roman" w:hAnsi="Times New Roman" w:cs="Times New Roman"/>
          <w:b/>
          <w:sz w:val="28"/>
          <w:szCs w:val="28"/>
          <w:lang w:val="uz-Cyrl-UZ"/>
        </w:rPr>
      </w:pPr>
      <w:r w:rsidRPr="00627C63">
        <w:rPr>
          <w:rFonts w:ascii="Times New Roman" w:hAnsi="Times New Roman" w:cs="Times New Roman"/>
          <w:b/>
          <w:sz w:val="28"/>
          <w:szCs w:val="28"/>
          <w:lang w:val="uz-Cyrl-UZ"/>
        </w:rPr>
        <w:t>МАЪЛУМОТ</w:t>
      </w:r>
    </w:p>
    <w:p w:rsidR="00C41F13" w:rsidRPr="00627C63" w:rsidRDefault="00C41F13" w:rsidP="003B6583">
      <w:pPr>
        <w:spacing w:after="0" w:line="240" w:lineRule="auto"/>
        <w:ind w:firstLine="851"/>
        <w:jc w:val="center"/>
        <w:rPr>
          <w:rFonts w:ascii="Times New Roman" w:hAnsi="Times New Roman" w:cs="Times New Roman"/>
          <w:b/>
          <w:sz w:val="28"/>
          <w:szCs w:val="28"/>
          <w:lang w:val="uz-Cyrl-UZ"/>
        </w:rPr>
      </w:pPr>
    </w:p>
    <w:p w:rsidR="000A4D45" w:rsidRPr="00627C63" w:rsidRDefault="000A4D45" w:rsidP="000A4D45">
      <w:pPr>
        <w:spacing w:after="0" w:line="240" w:lineRule="auto"/>
        <w:ind w:firstLine="851"/>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 xml:space="preserve">Тасдиқланган режа-графикга асосида Ўзбекистон Республикаси Президентининг 2024 йил 5-сентябрдаги “Давлат тиббий суғуртаси механизмларини жорий этишга оид чора-тадбирлар тўғрисида”ги қарори ижросини юзасидан ўрганиш ва амалий ёрдам кўрсатиш мақсадида 2025 йилнинг  1-8 апрель кунлари Давлат тиббий суғуртаси жамғармаси ходимлари ва Сирдарё вилоят соғлиқни сақлаш бошқармаси ходимлари иштирокида мониторинг ўтказилди. Ховос туман тиббиёт ўрганиш давомида 2025 йил марть ойида асоссиздаволанган ва даволаниб чиққан беморларнинг клиник харажатлар гуруҳлари нотўғри қўйилганлиги бўйича жами 46 та холатда     5 168.9 </w:t>
      </w:r>
      <w:r w:rsidRPr="00627C63">
        <w:rPr>
          <w:rFonts w:ascii="Times New Roman" w:hAnsi="Times New Roman" w:cs="Times New Roman"/>
          <w:b/>
          <w:sz w:val="28"/>
          <w:szCs w:val="28"/>
          <w:lang w:val="uz-Cyrl-UZ"/>
        </w:rPr>
        <w:t>минг.сўмлик</w:t>
      </w:r>
      <w:r w:rsidRPr="00627C63">
        <w:rPr>
          <w:rFonts w:ascii="Times New Roman" w:hAnsi="Times New Roman" w:cs="Times New Roman"/>
          <w:sz w:val="28"/>
          <w:szCs w:val="28"/>
          <w:lang w:val="uz-Cyrl-UZ"/>
        </w:rPr>
        <w:t xml:space="preserve"> оғиш коэффиценти хато белгиланганлиги натижасида гипер диогностикага йўл қўйилганлиги аниқланди бирлашмасида ўтказилган ўрганиш юзасидан маълумотнома тайорланди ва ДТСЖ марказий аппаратга тақдим қилинади. Бундан ташқари режа графигига асоссан Гулитон туман тиббиёт бирлашмасида ўрганиш давом этмоқда.Давлат тиббий суғуртаси жамғармаси Сирдарё филиали бўлинимаси мутахассислари, МФЙ фаоллари, тиббиёт ходимлари билан биргаликда </w:t>
      </w:r>
      <w:r w:rsidRPr="00627C63">
        <w:rPr>
          <w:rFonts w:ascii="Times New Roman" w:hAnsi="Times New Roman" w:cs="Times New Roman"/>
          <w:b/>
          <w:sz w:val="28"/>
          <w:szCs w:val="28"/>
          <w:lang w:val="uz-Cyrl-UZ"/>
        </w:rPr>
        <w:t>“Давлат тиббий суғурта механизмларини жорий этишга оид чора</w:t>
      </w:r>
      <w:r w:rsidRPr="00627C63">
        <w:rPr>
          <w:rFonts w:ascii="Times New Roman" w:hAnsi="Times New Roman" w:cs="Times New Roman"/>
          <w:sz w:val="28"/>
          <w:szCs w:val="28"/>
          <w:lang w:val="uz-Cyrl-UZ"/>
        </w:rPr>
        <w:t>-</w:t>
      </w:r>
      <w:r w:rsidRPr="00627C63">
        <w:rPr>
          <w:rFonts w:ascii="Times New Roman" w:hAnsi="Times New Roman" w:cs="Times New Roman"/>
          <w:b/>
          <w:sz w:val="28"/>
          <w:szCs w:val="28"/>
          <w:lang w:val="uz-Cyrl-UZ"/>
        </w:rPr>
        <w:t>тадбирлар тўғрисида”ги ПҚ-311-</w:t>
      </w:r>
      <w:r w:rsidRPr="00627C63">
        <w:rPr>
          <w:rFonts w:ascii="Times New Roman" w:hAnsi="Times New Roman" w:cs="Times New Roman"/>
          <w:sz w:val="28"/>
          <w:szCs w:val="28"/>
          <w:lang w:val="uz-Cyrl-UZ"/>
        </w:rPr>
        <w:t>сонли қарори мавзусидаги йиғилиш-семинари ўтказилди ва баённома тузилиб ДТСЖ марказий аппаратга тақдим қилинди. Давлат тиббий суғуртаси жамғармасининг 30.07.2024 йилдаги 21-сонли йиғилиш баёни (1-топшириқ) ва 20.08.2024 йилдаги 28-сонли йиғилиш баёнларининг (1-банд) ижроси юзасидан Сирдарё вилоятининг барча шифохона муассасаларини 2025 йил 5 апрель кунидан 11 апрель кунигача mis2.ssv.uz ахборот тизимига киритилган беморлар сони онлайн мониторинг қилинди ва хисоботлар олиниб ДТСЖ марказий аппаратга тақдим қилинди.</w:t>
      </w:r>
    </w:p>
    <w:p w:rsidR="00FE534B" w:rsidRPr="00627C63" w:rsidRDefault="00FE534B" w:rsidP="00FE534B">
      <w:pPr>
        <w:spacing w:after="0" w:line="240" w:lineRule="auto"/>
        <w:ind w:firstLine="851"/>
        <w:jc w:val="both"/>
        <w:rPr>
          <w:rFonts w:ascii="Times New Roman" w:hAnsi="Times New Roman" w:cs="Times New Roman"/>
          <w:sz w:val="28"/>
          <w:szCs w:val="28"/>
          <w:lang w:val="uz-Cyrl-UZ"/>
        </w:rPr>
      </w:pPr>
    </w:p>
    <w:p w:rsidR="00BB1DED" w:rsidRPr="00627C63" w:rsidRDefault="00A516FE" w:rsidP="00617A6B">
      <w:pPr>
        <w:tabs>
          <w:tab w:val="left" w:pos="567"/>
        </w:tabs>
        <w:spacing w:line="240" w:lineRule="auto"/>
        <w:ind w:right="22" w:firstLine="810"/>
        <w:jc w:val="both"/>
        <w:rPr>
          <w:sz w:val="28"/>
          <w:szCs w:val="28"/>
          <w:lang w:val="uz-Cyrl-UZ"/>
        </w:rPr>
      </w:pPr>
      <w:r w:rsidRPr="00627C63">
        <w:rPr>
          <w:rFonts w:ascii="Times New Roman" w:eastAsia="Calibri" w:hAnsi="Times New Roman" w:cs="Times New Roman"/>
          <w:b/>
          <w:bCs/>
          <w:sz w:val="28"/>
          <w:szCs w:val="28"/>
          <w:lang w:val="uz-Cyrl-UZ"/>
        </w:rPr>
        <w:t>ДТСЖ Сирдарё вилояти</w:t>
      </w:r>
      <w:r w:rsidR="006233AD" w:rsidRPr="00627C63">
        <w:rPr>
          <w:rFonts w:ascii="Times New Roman" w:eastAsia="Calibri" w:hAnsi="Times New Roman" w:cs="Times New Roman"/>
          <w:b/>
          <w:bCs/>
          <w:sz w:val="28"/>
          <w:szCs w:val="28"/>
          <w:lang w:val="uz-Cyrl-UZ"/>
        </w:rPr>
        <w:t xml:space="preserve"> бўлинмаси молия-иқтисод бўлими</w:t>
      </w:r>
    </w:p>
    <w:p w:rsidR="004A4529" w:rsidRPr="00627C63" w:rsidRDefault="004A4529" w:rsidP="000B60D1">
      <w:pPr>
        <w:pStyle w:val="a4"/>
        <w:numPr>
          <w:ilvl w:val="0"/>
          <w:numId w:val="3"/>
        </w:numPr>
        <w:ind w:left="360"/>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Тиббиёт ташкилотларининг 2023-2024-</w:t>
      </w:r>
      <w:r w:rsidR="000B60D1" w:rsidRPr="00627C63">
        <w:rPr>
          <w:rFonts w:ascii="Times New Roman" w:hAnsi="Times New Roman" w:cs="Times New Roman"/>
          <w:sz w:val="28"/>
          <w:szCs w:val="28"/>
          <w:lang w:val="uz-Cyrl-UZ"/>
        </w:rPr>
        <w:t xml:space="preserve">2025 йил </w:t>
      </w:r>
      <w:r w:rsidRPr="00627C63">
        <w:rPr>
          <w:rFonts w:ascii="Times New Roman" w:hAnsi="Times New Roman" w:cs="Times New Roman"/>
          <w:sz w:val="28"/>
          <w:szCs w:val="28"/>
          <w:lang w:val="uz-Cyrl-UZ"/>
        </w:rPr>
        <w:t>1-2-4 гурух харажатлари тахлили жадвали қилинди ва бюджетни шакиллантириш ва ижро этиш бўлимига юборилди.</w:t>
      </w:r>
    </w:p>
    <w:p w:rsidR="00EE497C" w:rsidRPr="00627C63" w:rsidRDefault="004A4529" w:rsidP="000B60D1">
      <w:pPr>
        <w:pStyle w:val="a4"/>
        <w:numPr>
          <w:ilvl w:val="0"/>
          <w:numId w:val="3"/>
        </w:numPr>
        <w:ind w:left="360"/>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 xml:space="preserve"> </w:t>
      </w:r>
      <w:r w:rsidR="00EE497C" w:rsidRPr="00627C63">
        <w:rPr>
          <w:rFonts w:ascii="Times New Roman" w:hAnsi="Times New Roman" w:cs="Times New Roman"/>
          <w:sz w:val="28"/>
          <w:szCs w:val="28"/>
          <w:lang w:val="uz-Cyrl-UZ"/>
        </w:rPr>
        <w:t>Тиббиёт ташкилотларининг 1 апрел холатига ш/х қолдиқ маблағлари маълумоти тайёрланди</w:t>
      </w:r>
      <w:r w:rsidRPr="00627C63">
        <w:rPr>
          <w:rFonts w:ascii="Times New Roman" w:hAnsi="Times New Roman" w:cs="Times New Roman"/>
          <w:sz w:val="28"/>
          <w:szCs w:val="28"/>
          <w:lang w:val="uz-Cyrl-UZ"/>
        </w:rPr>
        <w:t xml:space="preserve"> комунал тўловлар бўйича Дт ва Кт тахлили амалга оширилмоқда.</w:t>
      </w:r>
    </w:p>
    <w:p w:rsidR="004108B7" w:rsidRDefault="00EE497C" w:rsidP="000B60D1">
      <w:pPr>
        <w:pStyle w:val="a4"/>
        <w:numPr>
          <w:ilvl w:val="0"/>
          <w:numId w:val="3"/>
        </w:numPr>
        <w:ind w:left="360"/>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Апрел ойи иш ҳақи сўровномалари йиғилиб тахлил қилинди</w:t>
      </w:r>
      <w:r w:rsidR="004A4529" w:rsidRPr="00627C63">
        <w:rPr>
          <w:rFonts w:ascii="Times New Roman" w:hAnsi="Times New Roman" w:cs="Times New Roman"/>
          <w:sz w:val="28"/>
          <w:szCs w:val="28"/>
          <w:lang w:val="uz-Cyrl-UZ"/>
        </w:rPr>
        <w:t xml:space="preserve"> ва марказга тақдим қилинди</w:t>
      </w:r>
      <w:r w:rsidRPr="00627C63">
        <w:rPr>
          <w:rFonts w:ascii="Times New Roman" w:hAnsi="Times New Roman" w:cs="Times New Roman"/>
          <w:sz w:val="28"/>
          <w:szCs w:val="28"/>
          <w:lang w:val="uz-Cyrl-UZ"/>
        </w:rPr>
        <w:t>.</w:t>
      </w:r>
    </w:p>
    <w:p w:rsidR="00627C63" w:rsidRPr="00627C63" w:rsidRDefault="00627C63" w:rsidP="000B60D1">
      <w:pPr>
        <w:pStyle w:val="a4"/>
        <w:numPr>
          <w:ilvl w:val="0"/>
          <w:numId w:val="3"/>
        </w:numPr>
        <w:ind w:left="360"/>
        <w:jc w:val="both"/>
        <w:rPr>
          <w:rFonts w:ascii="Times New Roman" w:hAnsi="Times New Roman" w:cs="Times New Roman"/>
          <w:sz w:val="28"/>
          <w:szCs w:val="28"/>
          <w:lang w:val="uz-Cyrl-UZ"/>
        </w:rPr>
      </w:pPr>
      <w:r>
        <w:rPr>
          <w:rFonts w:ascii="Times New Roman" w:hAnsi="Times New Roman" w:cs="Times New Roman"/>
          <w:sz w:val="28"/>
          <w:szCs w:val="28"/>
          <w:lang w:val="uz-Cyrl-UZ"/>
        </w:rPr>
        <w:t>Тиббиёт ташкилотлари ва ДТСЖ ўртасида тузилган шартномаларга 2 сонли қўшимча келишувлар тайёрланиб имзоланмоқда.</w:t>
      </w:r>
    </w:p>
    <w:p w:rsidR="004A4529" w:rsidRPr="00627C63" w:rsidRDefault="004A4529" w:rsidP="000B60D1">
      <w:pPr>
        <w:pStyle w:val="a4"/>
        <w:numPr>
          <w:ilvl w:val="0"/>
          <w:numId w:val="3"/>
        </w:numPr>
        <w:ind w:left="360"/>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Апрел ойи тиббиёт ташкилотлари иш хақлари тўлиқ молиялаштирилди.</w:t>
      </w:r>
    </w:p>
    <w:p w:rsidR="004108B7" w:rsidRPr="00627C63" w:rsidRDefault="004108B7" w:rsidP="000B60D1">
      <w:pPr>
        <w:pStyle w:val="a4"/>
        <w:numPr>
          <w:ilvl w:val="0"/>
          <w:numId w:val="3"/>
        </w:numPr>
        <w:ind w:left="360"/>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Бюджет ташкилотлари бўйича Пенсия қонунининг 12-моддасига асосан қарздорликлари тўғрисида маълумотлар тайёрланди</w:t>
      </w:r>
      <w:r w:rsidR="00EE497C" w:rsidRPr="00627C63">
        <w:rPr>
          <w:rFonts w:ascii="Times New Roman" w:hAnsi="Times New Roman" w:cs="Times New Roman"/>
          <w:sz w:val="28"/>
          <w:szCs w:val="28"/>
          <w:lang w:val="uz-Cyrl-UZ"/>
        </w:rPr>
        <w:t xml:space="preserve"> ва марказга юборилди.</w:t>
      </w:r>
    </w:p>
    <w:p w:rsidR="00D937DC" w:rsidRPr="00627C63" w:rsidRDefault="00D937DC" w:rsidP="000B60D1">
      <w:pPr>
        <w:pStyle w:val="a4"/>
        <w:numPr>
          <w:ilvl w:val="0"/>
          <w:numId w:val="3"/>
        </w:numPr>
        <w:ind w:left="360"/>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t xml:space="preserve">Марказ томонидан берилган топшириқлар ижроси билан шуғулланилди. </w:t>
      </w:r>
    </w:p>
    <w:p w:rsidR="00E34E70" w:rsidRPr="00627C63" w:rsidRDefault="00EE497C" w:rsidP="004108B7">
      <w:pPr>
        <w:spacing w:after="0" w:line="240" w:lineRule="auto"/>
        <w:jc w:val="both"/>
        <w:rPr>
          <w:rFonts w:ascii="Times New Roman" w:hAnsi="Times New Roman" w:cs="Times New Roman"/>
          <w:sz w:val="28"/>
          <w:szCs w:val="28"/>
          <w:lang w:val="uz-Cyrl-UZ"/>
        </w:rPr>
      </w:pPr>
      <w:r w:rsidRPr="00627C63">
        <w:rPr>
          <w:rFonts w:ascii="Times New Roman" w:hAnsi="Times New Roman" w:cs="Times New Roman"/>
          <w:sz w:val="28"/>
          <w:szCs w:val="28"/>
          <w:lang w:val="uz-Cyrl-UZ"/>
        </w:rPr>
        <w:lastRenderedPageBreak/>
        <w:t>8</w:t>
      </w:r>
      <w:r w:rsidR="004108B7" w:rsidRPr="00627C63">
        <w:rPr>
          <w:rFonts w:ascii="Times New Roman" w:hAnsi="Times New Roman" w:cs="Times New Roman"/>
          <w:sz w:val="28"/>
          <w:szCs w:val="28"/>
          <w:lang w:val="uz-Cyrl-UZ"/>
        </w:rPr>
        <w:t xml:space="preserve">. </w:t>
      </w:r>
      <w:r w:rsidR="00BD6401" w:rsidRPr="00627C63">
        <w:rPr>
          <w:rFonts w:ascii="Times New Roman" w:hAnsi="Times New Roman" w:cs="Times New Roman"/>
          <w:sz w:val="28"/>
          <w:szCs w:val="28"/>
          <w:lang w:val="uz-Cyrl-UZ"/>
        </w:rPr>
        <w:t>Ташкилотлардан келган</w:t>
      </w:r>
      <w:r w:rsidR="00B20F56" w:rsidRPr="00627C63">
        <w:rPr>
          <w:rFonts w:ascii="Times New Roman" w:hAnsi="Times New Roman" w:cs="Times New Roman"/>
          <w:sz w:val="28"/>
          <w:szCs w:val="28"/>
          <w:lang w:val="uz-Cyrl-UZ"/>
        </w:rPr>
        <w:t xml:space="preserve"> </w:t>
      </w:r>
      <w:r w:rsidR="000A4D45" w:rsidRPr="00627C63">
        <w:rPr>
          <w:rFonts w:ascii="Times New Roman" w:hAnsi="Times New Roman" w:cs="Times New Roman"/>
          <w:sz w:val="28"/>
          <w:szCs w:val="28"/>
          <w:lang w:val="uz-Cyrl-UZ"/>
        </w:rPr>
        <w:t>4</w:t>
      </w:r>
      <w:r w:rsidR="00B20F56" w:rsidRPr="00627C63">
        <w:rPr>
          <w:rFonts w:ascii="Times New Roman" w:hAnsi="Times New Roman" w:cs="Times New Roman"/>
          <w:sz w:val="28"/>
          <w:szCs w:val="28"/>
          <w:lang w:val="uz-Cyrl-UZ"/>
        </w:rPr>
        <w:t xml:space="preserve"> та</w:t>
      </w:r>
      <w:r w:rsidR="00BD6401" w:rsidRPr="00627C63">
        <w:rPr>
          <w:rFonts w:ascii="Times New Roman" w:hAnsi="Times New Roman" w:cs="Times New Roman"/>
          <w:sz w:val="28"/>
          <w:szCs w:val="28"/>
          <w:lang w:val="uz-Cyrl-UZ"/>
        </w:rPr>
        <w:t xml:space="preserve"> хатларга жавоб </w:t>
      </w:r>
      <w:r w:rsidR="008777A6" w:rsidRPr="00627C63">
        <w:rPr>
          <w:rFonts w:ascii="Times New Roman" w:hAnsi="Times New Roman" w:cs="Times New Roman"/>
          <w:sz w:val="28"/>
          <w:szCs w:val="28"/>
          <w:lang w:val="uz-Cyrl-UZ"/>
        </w:rPr>
        <w:t xml:space="preserve">хатлари </w:t>
      </w:r>
      <w:r w:rsidR="00435630" w:rsidRPr="00627C63">
        <w:rPr>
          <w:rFonts w:ascii="Times New Roman" w:hAnsi="Times New Roman" w:cs="Times New Roman"/>
          <w:sz w:val="28"/>
          <w:szCs w:val="28"/>
          <w:lang w:val="uz-Cyrl-UZ"/>
        </w:rPr>
        <w:t xml:space="preserve">ўз вақтида </w:t>
      </w:r>
      <w:r w:rsidR="00BD6401" w:rsidRPr="00627C63">
        <w:rPr>
          <w:rFonts w:ascii="Times New Roman" w:hAnsi="Times New Roman" w:cs="Times New Roman"/>
          <w:sz w:val="28"/>
          <w:szCs w:val="28"/>
          <w:lang w:val="uz-Cyrl-UZ"/>
        </w:rPr>
        <w:t>берилди.</w:t>
      </w:r>
      <w:r w:rsidR="00AD1403" w:rsidRPr="00627C63">
        <w:rPr>
          <w:rFonts w:ascii="Times New Roman" w:hAnsi="Times New Roman" w:cs="Times New Roman"/>
          <w:sz w:val="28"/>
          <w:szCs w:val="28"/>
          <w:lang w:val="uz-Cyrl-UZ"/>
        </w:rPr>
        <w:t xml:space="preserve"> </w:t>
      </w:r>
    </w:p>
    <w:p w:rsidR="00627C63" w:rsidRPr="00627C63" w:rsidRDefault="00627C63" w:rsidP="00627C63">
      <w:pPr>
        <w:tabs>
          <w:tab w:val="left" w:pos="284"/>
        </w:tabs>
        <w:spacing w:before="240" w:after="0" w:line="240" w:lineRule="auto"/>
        <w:ind w:firstLine="851"/>
        <w:jc w:val="both"/>
        <w:rPr>
          <w:rFonts w:ascii="Times New Roman" w:hAnsi="Times New Roman"/>
          <w:sz w:val="28"/>
          <w:szCs w:val="28"/>
          <w:lang w:val="uz-Cyrl-UZ"/>
        </w:rPr>
      </w:pPr>
      <w:r w:rsidRPr="00627C63">
        <w:rPr>
          <w:rFonts w:ascii="Times New Roman" w:hAnsi="Times New Roman"/>
          <w:sz w:val="28"/>
          <w:szCs w:val="28"/>
          <w:lang w:val="uz-Cyrl-UZ"/>
        </w:rPr>
        <w:t>- 2025 йил 7 апрел куни mis2.ssv.uz ахборот тизимида тиббиёт муассасалари томонидан 066-х/шаклини тўғри киритилаётган ҳолати мониторинг қилинди. “ДМед” ахборот тизимида реимбурсация бўйича ёзилган дорилар сони ва маблағи бўйича ахборот тизимидаги муаммо камчиликлар бўйича Дмед тизими вакиллари билан ишлар олиб борилди. Геолокациялар бўйича ишлар олиб борилди. ДТСЖ томонидан тасдиқланган режа-графикга асосан Ховос туман тиббиёт бирлашмасига қарашли ОП ОШПларга рақамлаштириш холати бўйича ўрганиш ишлари олиб борилди. Тиббиёт муассасаларидан электрон поликлиника ва электрон шифохона бўйича тизимда муаммолар бўйича мурожатлари юзасидан ишланди.</w:t>
      </w:r>
    </w:p>
    <w:p w:rsidR="00627C63" w:rsidRDefault="00627C63" w:rsidP="00627C63">
      <w:pPr>
        <w:tabs>
          <w:tab w:val="left" w:pos="284"/>
        </w:tabs>
        <w:spacing w:after="0" w:line="240" w:lineRule="auto"/>
        <w:ind w:firstLine="851"/>
        <w:jc w:val="both"/>
        <w:rPr>
          <w:rFonts w:ascii="Times New Roman" w:hAnsi="Times New Roman"/>
          <w:sz w:val="28"/>
          <w:szCs w:val="28"/>
          <w:lang w:val="uz-Cyrl-UZ"/>
        </w:rPr>
      </w:pPr>
      <w:r w:rsidRPr="00627C63">
        <w:rPr>
          <w:rFonts w:ascii="Times New Roman" w:hAnsi="Times New Roman"/>
          <w:sz w:val="28"/>
          <w:szCs w:val="28"/>
          <w:lang w:val="uz-Cyrl-UZ"/>
        </w:rPr>
        <w:t>- 2025 йил 8 апрел куни ДТСЖ томонидан тасдиқланган режа-графикга асосан Ховос туман тиббиёт бирлашмасига қарашли марказий шифохонада ПҚ-311 қарор билан таништирлиди, ҳамда ўрганиш ишлари олиб борилди.</w:t>
      </w:r>
    </w:p>
    <w:p w:rsidR="00627C63" w:rsidRPr="00627C63" w:rsidRDefault="00627C63" w:rsidP="00627C63">
      <w:pPr>
        <w:tabs>
          <w:tab w:val="left" w:pos="284"/>
        </w:tabs>
        <w:spacing w:after="0" w:line="240" w:lineRule="auto"/>
        <w:ind w:firstLine="851"/>
        <w:jc w:val="both"/>
        <w:rPr>
          <w:rFonts w:ascii="Times New Roman" w:hAnsi="Times New Roman"/>
          <w:sz w:val="28"/>
          <w:szCs w:val="28"/>
          <w:lang w:val="uz-Cyrl-UZ"/>
        </w:rPr>
      </w:pPr>
      <w:r w:rsidRPr="00627C63">
        <w:rPr>
          <w:rFonts w:ascii="Times New Roman" w:hAnsi="Times New Roman"/>
          <w:sz w:val="28"/>
          <w:szCs w:val="28"/>
          <w:lang w:val="uz-Cyrl-UZ"/>
        </w:rPr>
        <w:t>Тиббиёт муассасаларидан электрон поликлиника ва электрон шифохона бўйича тизимда муаммолар бўйича мурожатлари юзасидан ишланди. Дмед ахборот тизимидаги камчиликлар бўйича ишлар олиб борилди Дмед вакили билан биргаликда. Mis2.ssv.uz ахборот тизимини Дмед ахборот тизимини стационар бўлими ишга тушиши холати, қўшимча функциялар қўшилиши бўйича Дмед вакили билан ишлар олиб борилди. Бўлимдаги компьютер қурилмлари ишчи холати моиторинг қилиб чиқилди.</w:t>
      </w:r>
    </w:p>
    <w:p w:rsidR="00627C63" w:rsidRPr="00627C63" w:rsidRDefault="00627C63" w:rsidP="00627C63">
      <w:pPr>
        <w:tabs>
          <w:tab w:val="left" w:pos="284"/>
        </w:tabs>
        <w:spacing w:before="240" w:after="0" w:line="240" w:lineRule="auto"/>
        <w:jc w:val="both"/>
        <w:rPr>
          <w:rFonts w:ascii="Times New Roman" w:hAnsi="Times New Roman"/>
          <w:sz w:val="28"/>
          <w:szCs w:val="28"/>
          <w:lang w:val="uz-Cyrl-UZ"/>
        </w:rPr>
      </w:pPr>
      <w:r>
        <w:rPr>
          <w:rFonts w:ascii="Times New Roman" w:hAnsi="Times New Roman"/>
          <w:sz w:val="28"/>
          <w:szCs w:val="28"/>
          <w:lang w:val="uz-Cyrl-UZ"/>
        </w:rPr>
        <w:tab/>
      </w:r>
      <w:r>
        <w:rPr>
          <w:rFonts w:ascii="Times New Roman" w:hAnsi="Times New Roman"/>
          <w:sz w:val="28"/>
          <w:szCs w:val="28"/>
          <w:lang w:val="uz-Cyrl-UZ"/>
        </w:rPr>
        <w:tab/>
      </w:r>
      <w:r w:rsidRPr="00627C63">
        <w:rPr>
          <w:rFonts w:ascii="Times New Roman" w:hAnsi="Times New Roman"/>
          <w:sz w:val="28"/>
          <w:szCs w:val="28"/>
          <w:lang w:val="uz-Cyrl-UZ"/>
        </w:rPr>
        <w:t>- 2025 йил 9 апрел куни ДТСЖ томонидан тасдиқланган режа-графикга асосан Ховос туман тиббиёт бирлашмасига қарашли марказий шифохонада ва ОШПхамда Ховос тумун худидидаги МФЙларда ПҚ-311 сонли қарор бўйича тарғибот ташвиқот ишлари олиб борилди. Рақамлаштириш бўйича Ховос туман ОП, ОШПларда ишлар олиб борилди. Тиббиёт муассасаларидан электрон поликлиника ва электрон шифохона бўйича тизимда муаммолар бўйича мурожатлари юзасидан ишланди. Ахоли сони бўйича 1-чорак бўйича ДМед тизимида ишлар олиб борилди.</w:t>
      </w:r>
    </w:p>
    <w:p w:rsidR="00627C63" w:rsidRPr="00627C63" w:rsidRDefault="00627C63" w:rsidP="00627C63">
      <w:pPr>
        <w:tabs>
          <w:tab w:val="left" w:pos="284"/>
        </w:tabs>
        <w:spacing w:before="240" w:after="0" w:line="240" w:lineRule="auto"/>
        <w:jc w:val="both"/>
        <w:rPr>
          <w:rFonts w:ascii="Times New Roman" w:hAnsi="Times New Roman"/>
          <w:sz w:val="28"/>
          <w:szCs w:val="28"/>
          <w:lang w:val="uz-Cyrl-UZ"/>
        </w:rPr>
      </w:pPr>
      <w:r>
        <w:rPr>
          <w:rFonts w:ascii="Times New Roman" w:hAnsi="Times New Roman"/>
          <w:sz w:val="28"/>
          <w:szCs w:val="28"/>
          <w:lang w:val="uz-Cyrl-UZ"/>
        </w:rPr>
        <w:tab/>
      </w:r>
      <w:r>
        <w:rPr>
          <w:rFonts w:ascii="Times New Roman" w:hAnsi="Times New Roman"/>
          <w:sz w:val="28"/>
          <w:szCs w:val="28"/>
          <w:lang w:val="uz-Cyrl-UZ"/>
        </w:rPr>
        <w:tab/>
      </w:r>
      <w:r w:rsidRPr="00627C63">
        <w:rPr>
          <w:rFonts w:ascii="Times New Roman" w:hAnsi="Times New Roman"/>
          <w:sz w:val="28"/>
          <w:szCs w:val="28"/>
          <w:lang w:val="uz-Cyrl-UZ"/>
        </w:rPr>
        <w:t>- 2025 йил 10 апрел куни ДТСЖ томонидан тасдиқланган режа-графикга асосан Гулистон туман тиббиёт бирлашмасига қарашли марказий шифохонада рақамлаштириш бўйича ишалар олиб борилди. Тиббиёт муассасаларидан электрон поликлиника ва электрон шифохона бўйича тизимда муаммолар бўйича мурожатлари юзасидан ишланди. ВКСда қатнашилди.</w:t>
      </w:r>
    </w:p>
    <w:p w:rsidR="00627C63" w:rsidRPr="00627C63" w:rsidRDefault="00627C63" w:rsidP="00627C63">
      <w:pPr>
        <w:tabs>
          <w:tab w:val="left" w:pos="284"/>
        </w:tabs>
        <w:spacing w:after="0" w:line="276" w:lineRule="auto"/>
        <w:jc w:val="both"/>
        <w:rPr>
          <w:rFonts w:ascii="Times New Roman" w:hAnsi="Times New Roman"/>
          <w:sz w:val="28"/>
          <w:szCs w:val="28"/>
          <w:lang w:val="uz-Cyrl-UZ"/>
        </w:rPr>
      </w:pPr>
      <w:r w:rsidRPr="00627C63">
        <w:rPr>
          <w:rFonts w:ascii="Times New Roman" w:hAnsi="Times New Roman"/>
          <w:sz w:val="28"/>
          <w:szCs w:val="28"/>
          <w:lang w:val="uz-Cyrl-UZ"/>
        </w:rPr>
        <w:tab/>
      </w:r>
      <w:r w:rsidRPr="00627C63">
        <w:rPr>
          <w:rFonts w:ascii="Times New Roman" w:hAnsi="Times New Roman"/>
          <w:sz w:val="28"/>
          <w:szCs w:val="28"/>
          <w:lang w:val="uz-Cyrl-UZ"/>
        </w:rPr>
        <w:tab/>
        <w:t xml:space="preserve">Mis2.ssv.uz ахборот тизимида 066-х/шаклини тўлидиришда ва беморниг маълумотларини тўғри ёки нотоғри  киритилиш бўйича ахборот тизимида мониторинг ишлари олиб борилди. </w:t>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r>
      <w:r w:rsidRPr="00627C63">
        <w:rPr>
          <w:rFonts w:ascii="Times New Roman" w:hAnsi="Times New Roman"/>
          <w:sz w:val="28"/>
          <w:szCs w:val="28"/>
          <w:lang w:val="uz-Cyrl-UZ"/>
        </w:rPr>
        <w:tab/>
        <w:t xml:space="preserve">- 2025 йил 11 апрел  ДТСЖ томонидан тасдиқланган режа-графикга асосан Гулистон туман тиббиёт бирлашмасига қарашли ОП ОШПларда рақамлаштириш бўйича ишлар олиб борилди. Тиббиёт муассасаларидан электрон поликлиника ва электрон шифохона бўйича тизимда муаммолар бўйича мурожатлари юзасидан ишланди. </w:t>
      </w:r>
    </w:p>
    <w:p w:rsidR="002735B0" w:rsidRPr="00627C63" w:rsidRDefault="00627C63" w:rsidP="00627C63">
      <w:pPr>
        <w:spacing w:after="0" w:line="240" w:lineRule="auto"/>
        <w:ind w:firstLine="709"/>
        <w:jc w:val="both"/>
        <w:rPr>
          <w:rFonts w:ascii="Times New Roman" w:hAnsi="Times New Roman" w:cs="Times New Roman"/>
          <w:b/>
          <w:sz w:val="28"/>
          <w:szCs w:val="28"/>
          <w:lang w:val="uz-Cyrl-UZ"/>
        </w:rPr>
      </w:pPr>
      <w:r w:rsidRPr="00627C63">
        <w:rPr>
          <w:rFonts w:ascii="Times New Roman" w:hAnsi="Times New Roman"/>
          <w:sz w:val="28"/>
          <w:szCs w:val="28"/>
          <w:lang w:val="uz-Cyrl-UZ"/>
        </w:rPr>
        <w:lastRenderedPageBreak/>
        <w:t>Mis2.ssv.uz ахборот тизимида 066-х/шаклини тўлидиришда ва беморниг маълумотларини тўғри ёки нотоғри  киритилиш бўйича ахборот тизимида мониторинг ишлари олиб борилиб тиббиёт муассасасининг тегишли курсатмалар берилиб иш жараёни тўғри ташкилантириш учун Гулистон туман МФЙларда тарғибот-ташвиқот ишлари олиб борилиди.</w:t>
      </w:r>
      <w:r w:rsidRPr="00627C63">
        <w:rPr>
          <w:rFonts w:ascii="Times New Roman" w:hAnsi="Times New Roman"/>
          <w:sz w:val="28"/>
          <w:szCs w:val="28"/>
          <w:lang w:val="uz-Cyrl-UZ"/>
        </w:rPr>
        <w:tab/>
      </w:r>
      <w:r w:rsidR="002735B0" w:rsidRPr="00627C63">
        <w:rPr>
          <w:rFonts w:ascii="Times New Roman" w:eastAsia="Times New Roman" w:hAnsi="Times New Roman" w:cs="Times New Roman"/>
          <w:color w:val="000000"/>
          <w:sz w:val="28"/>
          <w:szCs w:val="28"/>
          <w:lang w:val="uz-Cyrl-UZ" w:eastAsia="ru-RU"/>
        </w:rPr>
        <w:t xml:space="preserve"> </w:t>
      </w:r>
    </w:p>
    <w:p w:rsidR="00BC6DE5" w:rsidRPr="00627C63" w:rsidRDefault="006B4B20" w:rsidP="003B6583">
      <w:pPr>
        <w:spacing w:after="0" w:line="240" w:lineRule="auto"/>
        <w:ind w:firstLine="709"/>
        <w:jc w:val="both"/>
        <w:rPr>
          <w:rFonts w:ascii="Times New Roman" w:hAnsi="Times New Roman" w:cs="Times New Roman"/>
          <w:b/>
          <w:sz w:val="28"/>
          <w:szCs w:val="28"/>
          <w:lang w:val="uz-Cyrl-UZ"/>
        </w:rPr>
      </w:pPr>
      <w:r>
        <w:rPr>
          <w:rFonts w:ascii="Times New Roman" w:eastAsia="Times New Roman" w:hAnsi="Times New Roman" w:cs="Times New Roman"/>
          <w:color w:val="000000"/>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карорига муофиқ  Сирдарё вилояти  Боёвут тумани КТМП ва  унга қарашли худудда жойлашган Дори Дармон 97-шахобча фармацефтига, Боёвут тумани 7-ОП, Гулистон тумани 13-ОП ларда Оилавий шифокорларига ҳамда Гулистон тумани Юлдуз МФЙ ахолисига Реимбурсация дастури асосида  7 хил касаллик бўйича 27 турдаги дори дармонлар тўғрисида маьлумот берилди ва қизиқтирган саволларига  жавоб берилди.  </w:t>
      </w:r>
    </w:p>
    <w:p w:rsidR="002C32C6" w:rsidRPr="00627C63" w:rsidRDefault="002C32C6" w:rsidP="003B6583">
      <w:pPr>
        <w:spacing w:after="0" w:line="240" w:lineRule="auto"/>
        <w:ind w:firstLine="709"/>
        <w:jc w:val="both"/>
        <w:rPr>
          <w:rFonts w:ascii="Times New Roman" w:hAnsi="Times New Roman" w:cs="Times New Roman"/>
          <w:b/>
          <w:sz w:val="28"/>
          <w:szCs w:val="28"/>
          <w:lang w:val="uz-Cyrl-UZ"/>
        </w:rPr>
      </w:pPr>
    </w:p>
    <w:p w:rsidR="006B4B20" w:rsidRDefault="006B4B20" w:rsidP="003B6583">
      <w:pPr>
        <w:spacing w:after="0" w:line="240" w:lineRule="auto"/>
        <w:ind w:firstLine="709"/>
        <w:jc w:val="both"/>
        <w:rPr>
          <w:rFonts w:ascii="Times New Roman" w:hAnsi="Times New Roman" w:cs="Times New Roman"/>
          <w:b/>
          <w:sz w:val="28"/>
          <w:szCs w:val="28"/>
          <w:lang w:val="uz-Cyrl-UZ"/>
        </w:rPr>
      </w:pPr>
    </w:p>
    <w:p w:rsidR="00612817" w:rsidRPr="00627C63" w:rsidRDefault="00612817" w:rsidP="003B6583">
      <w:pPr>
        <w:spacing w:after="0" w:line="240" w:lineRule="auto"/>
        <w:ind w:firstLine="709"/>
        <w:jc w:val="both"/>
        <w:rPr>
          <w:rFonts w:ascii="Times New Roman" w:hAnsi="Times New Roman" w:cs="Times New Roman"/>
          <w:b/>
          <w:sz w:val="28"/>
          <w:szCs w:val="28"/>
          <w:lang w:val="uz-Cyrl-UZ"/>
        </w:rPr>
      </w:pPr>
      <w:r w:rsidRPr="00627C63">
        <w:rPr>
          <w:rFonts w:ascii="Times New Roman" w:hAnsi="Times New Roman" w:cs="Times New Roman"/>
          <w:b/>
          <w:sz w:val="28"/>
          <w:szCs w:val="28"/>
          <w:lang w:val="uz-Cyrl-UZ"/>
        </w:rPr>
        <w:t xml:space="preserve">ДТСЖ Сирдарё бўлинмаси </w:t>
      </w:r>
    </w:p>
    <w:p w:rsidR="00BD6401" w:rsidRPr="00627C63" w:rsidRDefault="00DC6B2D" w:rsidP="003B6583">
      <w:pPr>
        <w:spacing w:after="0" w:line="240" w:lineRule="auto"/>
        <w:ind w:firstLine="709"/>
        <w:jc w:val="both"/>
        <w:rPr>
          <w:rFonts w:ascii="Times New Roman" w:hAnsi="Times New Roman" w:cs="Times New Roman"/>
          <w:b/>
          <w:sz w:val="28"/>
          <w:szCs w:val="28"/>
          <w:lang w:val="uz-Cyrl-UZ"/>
        </w:rPr>
      </w:pPr>
      <w:r w:rsidRPr="00627C63">
        <w:rPr>
          <w:rFonts w:ascii="Times New Roman" w:hAnsi="Times New Roman" w:cs="Times New Roman"/>
          <w:b/>
          <w:sz w:val="28"/>
          <w:szCs w:val="28"/>
          <w:lang w:val="uz-Cyrl-UZ"/>
        </w:rPr>
        <w:t xml:space="preserve">  </w:t>
      </w:r>
      <w:r w:rsidR="00B20F56" w:rsidRPr="00627C63">
        <w:rPr>
          <w:rFonts w:ascii="Times New Roman" w:hAnsi="Times New Roman" w:cs="Times New Roman"/>
          <w:b/>
          <w:sz w:val="28"/>
          <w:szCs w:val="28"/>
          <w:lang w:val="uz-Cyrl-UZ"/>
        </w:rPr>
        <w:t xml:space="preserve"> </w:t>
      </w:r>
      <w:r w:rsidRPr="00627C63">
        <w:rPr>
          <w:rFonts w:ascii="Times New Roman" w:hAnsi="Times New Roman" w:cs="Times New Roman"/>
          <w:b/>
          <w:sz w:val="28"/>
          <w:szCs w:val="28"/>
          <w:lang w:val="uz-Cyrl-UZ"/>
        </w:rPr>
        <w:t xml:space="preserve"> </w:t>
      </w:r>
      <w:r w:rsidR="00B20F56" w:rsidRPr="00627C63">
        <w:rPr>
          <w:rFonts w:ascii="Times New Roman" w:hAnsi="Times New Roman" w:cs="Times New Roman"/>
          <w:b/>
          <w:sz w:val="28"/>
          <w:szCs w:val="28"/>
          <w:lang w:val="uz-Cyrl-UZ"/>
        </w:rPr>
        <w:t xml:space="preserve">       </w:t>
      </w:r>
      <w:r w:rsidRPr="00627C63">
        <w:rPr>
          <w:rFonts w:ascii="Times New Roman" w:hAnsi="Times New Roman" w:cs="Times New Roman"/>
          <w:b/>
          <w:sz w:val="28"/>
          <w:szCs w:val="28"/>
          <w:lang w:val="uz-Cyrl-UZ"/>
        </w:rPr>
        <w:t xml:space="preserve"> </w:t>
      </w:r>
      <w:r w:rsidR="00612817" w:rsidRPr="00627C63">
        <w:rPr>
          <w:rFonts w:ascii="Times New Roman" w:hAnsi="Times New Roman" w:cs="Times New Roman"/>
          <w:b/>
          <w:sz w:val="28"/>
          <w:szCs w:val="28"/>
          <w:lang w:val="uz-Cyrl-UZ"/>
        </w:rPr>
        <w:t>бошлиғи в.б</w:t>
      </w:r>
      <w:r w:rsidR="00612817" w:rsidRPr="00627C63">
        <w:rPr>
          <w:rFonts w:ascii="Times New Roman" w:hAnsi="Times New Roman" w:cs="Times New Roman"/>
          <w:b/>
          <w:sz w:val="28"/>
          <w:szCs w:val="28"/>
          <w:lang w:val="uz-Cyrl-UZ"/>
        </w:rPr>
        <w:tab/>
      </w:r>
      <w:r w:rsidR="00612817" w:rsidRPr="00627C63">
        <w:rPr>
          <w:rFonts w:ascii="Times New Roman" w:hAnsi="Times New Roman" w:cs="Times New Roman"/>
          <w:b/>
          <w:sz w:val="28"/>
          <w:szCs w:val="28"/>
          <w:lang w:val="uz-Cyrl-UZ"/>
        </w:rPr>
        <w:tab/>
      </w:r>
      <w:r w:rsidR="00612817" w:rsidRPr="00627C63">
        <w:rPr>
          <w:rFonts w:ascii="Times New Roman" w:hAnsi="Times New Roman" w:cs="Times New Roman"/>
          <w:b/>
          <w:sz w:val="28"/>
          <w:szCs w:val="28"/>
          <w:lang w:val="uz-Cyrl-UZ"/>
        </w:rPr>
        <w:tab/>
      </w:r>
      <w:r w:rsidR="00612817" w:rsidRPr="00627C63">
        <w:rPr>
          <w:rFonts w:ascii="Times New Roman" w:hAnsi="Times New Roman" w:cs="Times New Roman"/>
          <w:b/>
          <w:sz w:val="28"/>
          <w:szCs w:val="28"/>
          <w:lang w:val="uz-Cyrl-UZ"/>
        </w:rPr>
        <w:tab/>
      </w:r>
      <w:r w:rsidR="00612817" w:rsidRPr="00627C63">
        <w:rPr>
          <w:rFonts w:ascii="Times New Roman" w:hAnsi="Times New Roman" w:cs="Times New Roman"/>
          <w:b/>
          <w:sz w:val="28"/>
          <w:szCs w:val="28"/>
          <w:lang w:val="uz-Cyrl-UZ"/>
        </w:rPr>
        <w:tab/>
      </w:r>
      <w:r w:rsidR="00612817" w:rsidRPr="00627C63">
        <w:rPr>
          <w:rFonts w:ascii="Times New Roman" w:hAnsi="Times New Roman" w:cs="Times New Roman"/>
          <w:b/>
          <w:sz w:val="28"/>
          <w:szCs w:val="28"/>
          <w:lang w:val="uz-Cyrl-UZ"/>
        </w:rPr>
        <w:tab/>
        <w:t>А.Бегмуратов</w:t>
      </w:r>
    </w:p>
    <w:p w:rsidR="00B26603" w:rsidRPr="00627C63" w:rsidRDefault="00B26603" w:rsidP="003B6583">
      <w:pPr>
        <w:spacing w:after="0" w:line="240" w:lineRule="auto"/>
        <w:ind w:firstLine="709"/>
        <w:jc w:val="both"/>
        <w:rPr>
          <w:rFonts w:ascii="Times New Roman" w:hAnsi="Times New Roman" w:cs="Times New Roman"/>
          <w:sz w:val="28"/>
          <w:szCs w:val="28"/>
          <w:lang w:val="uz-Cyrl-UZ"/>
        </w:rPr>
      </w:pP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Pr="00627C63">
        <w:rPr>
          <w:rFonts w:ascii="Times New Roman" w:hAnsi="Times New Roman" w:cs="Times New Roman"/>
          <w:b/>
          <w:sz w:val="28"/>
          <w:szCs w:val="28"/>
          <w:lang w:val="uz-Cyrl-UZ"/>
        </w:rPr>
        <w:tab/>
      </w:r>
      <w:r w:rsidR="006B4B20">
        <w:rPr>
          <w:rFonts w:ascii="Times New Roman" w:hAnsi="Times New Roman" w:cs="Times New Roman"/>
          <w:b/>
          <w:sz w:val="28"/>
          <w:szCs w:val="28"/>
          <w:lang w:val="uz-Cyrl-UZ"/>
        </w:rPr>
        <w:t>11</w:t>
      </w:r>
      <w:r w:rsidRPr="00627C63">
        <w:rPr>
          <w:rFonts w:ascii="Times New Roman" w:hAnsi="Times New Roman" w:cs="Times New Roman"/>
          <w:b/>
          <w:sz w:val="28"/>
          <w:szCs w:val="28"/>
          <w:lang w:val="en-US"/>
        </w:rPr>
        <w:t>.0</w:t>
      </w:r>
      <w:r w:rsidR="002C32C6" w:rsidRPr="00627C63">
        <w:rPr>
          <w:rFonts w:ascii="Times New Roman" w:hAnsi="Times New Roman" w:cs="Times New Roman"/>
          <w:b/>
          <w:sz w:val="28"/>
          <w:szCs w:val="28"/>
          <w:lang w:val="uz-Cyrl-UZ"/>
        </w:rPr>
        <w:t>4</w:t>
      </w:r>
      <w:r w:rsidRPr="00627C63">
        <w:rPr>
          <w:rFonts w:ascii="Times New Roman" w:hAnsi="Times New Roman" w:cs="Times New Roman"/>
          <w:b/>
          <w:sz w:val="28"/>
          <w:szCs w:val="28"/>
          <w:lang w:val="en-US"/>
        </w:rPr>
        <w:t xml:space="preserve">.2025 </w:t>
      </w:r>
      <w:r w:rsidRPr="00627C63">
        <w:rPr>
          <w:rFonts w:ascii="Times New Roman" w:hAnsi="Times New Roman" w:cs="Times New Roman"/>
          <w:b/>
          <w:sz w:val="28"/>
          <w:szCs w:val="28"/>
          <w:lang w:val="uz-Cyrl-UZ"/>
        </w:rPr>
        <w:t>йил</w:t>
      </w:r>
    </w:p>
    <w:sectPr w:rsidR="00B26603" w:rsidRPr="00627C63" w:rsidSect="00627C63">
      <w:pgSz w:w="11906" w:h="16838"/>
      <w:pgMar w:top="990"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04E650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A4D45"/>
    <w:rsid w:val="000B60D1"/>
    <w:rsid w:val="000C76E0"/>
    <w:rsid w:val="000F7AB7"/>
    <w:rsid w:val="0010574C"/>
    <w:rsid w:val="0017708D"/>
    <w:rsid w:val="00195499"/>
    <w:rsid w:val="001B2415"/>
    <w:rsid w:val="001C61B2"/>
    <w:rsid w:val="001E31E4"/>
    <w:rsid w:val="001F35F6"/>
    <w:rsid w:val="0021078A"/>
    <w:rsid w:val="002735B0"/>
    <w:rsid w:val="00283C9D"/>
    <w:rsid w:val="00284014"/>
    <w:rsid w:val="002B34F3"/>
    <w:rsid w:val="002B5C1B"/>
    <w:rsid w:val="002C32C6"/>
    <w:rsid w:val="00306E9D"/>
    <w:rsid w:val="00334245"/>
    <w:rsid w:val="003528CB"/>
    <w:rsid w:val="00360894"/>
    <w:rsid w:val="003B6583"/>
    <w:rsid w:val="004108B7"/>
    <w:rsid w:val="00435630"/>
    <w:rsid w:val="004357A6"/>
    <w:rsid w:val="0043709B"/>
    <w:rsid w:val="00437BBE"/>
    <w:rsid w:val="004569F5"/>
    <w:rsid w:val="00474F93"/>
    <w:rsid w:val="00486A42"/>
    <w:rsid w:val="00492197"/>
    <w:rsid w:val="004A4529"/>
    <w:rsid w:val="005038B7"/>
    <w:rsid w:val="00541F4A"/>
    <w:rsid w:val="00544A0F"/>
    <w:rsid w:val="005C5E44"/>
    <w:rsid w:val="005E11DF"/>
    <w:rsid w:val="00601442"/>
    <w:rsid w:val="00612817"/>
    <w:rsid w:val="00617A6B"/>
    <w:rsid w:val="006233AD"/>
    <w:rsid w:val="00627C63"/>
    <w:rsid w:val="00661928"/>
    <w:rsid w:val="00664D62"/>
    <w:rsid w:val="00667DD6"/>
    <w:rsid w:val="006705E3"/>
    <w:rsid w:val="00671505"/>
    <w:rsid w:val="006B4B20"/>
    <w:rsid w:val="007014C3"/>
    <w:rsid w:val="007532DC"/>
    <w:rsid w:val="007732D7"/>
    <w:rsid w:val="007744B4"/>
    <w:rsid w:val="008049B3"/>
    <w:rsid w:val="0081612F"/>
    <w:rsid w:val="00821F3A"/>
    <w:rsid w:val="008721D7"/>
    <w:rsid w:val="008777A6"/>
    <w:rsid w:val="00882C83"/>
    <w:rsid w:val="008B3720"/>
    <w:rsid w:val="008C722D"/>
    <w:rsid w:val="008D16B5"/>
    <w:rsid w:val="008F39D1"/>
    <w:rsid w:val="00901170"/>
    <w:rsid w:val="009050FA"/>
    <w:rsid w:val="009077B2"/>
    <w:rsid w:val="009560BC"/>
    <w:rsid w:val="00985B60"/>
    <w:rsid w:val="009D3D25"/>
    <w:rsid w:val="009D6FD7"/>
    <w:rsid w:val="009E6487"/>
    <w:rsid w:val="009F2875"/>
    <w:rsid w:val="00A516FE"/>
    <w:rsid w:val="00A93A7F"/>
    <w:rsid w:val="00AA18AF"/>
    <w:rsid w:val="00AA6DAE"/>
    <w:rsid w:val="00AB0616"/>
    <w:rsid w:val="00AB46B2"/>
    <w:rsid w:val="00AD1403"/>
    <w:rsid w:val="00AE42A3"/>
    <w:rsid w:val="00AF5EE3"/>
    <w:rsid w:val="00B01D41"/>
    <w:rsid w:val="00B1443F"/>
    <w:rsid w:val="00B20F56"/>
    <w:rsid w:val="00B26603"/>
    <w:rsid w:val="00B27EC9"/>
    <w:rsid w:val="00BB1DED"/>
    <w:rsid w:val="00BC6DE5"/>
    <w:rsid w:val="00BD6401"/>
    <w:rsid w:val="00BF6E46"/>
    <w:rsid w:val="00C1467B"/>
    <w:rsid w:val="00C26D45"/>
    <w:rsid w:val="00C41F13"/>
    <w:rsid w:val="00C4291E"/>
    <w:rsid w:val="00C47FE4"/>
    <w:rsid w:val="00C529FB"/>
    <w:rsid w:val="00CE335C"/>
    <w:rsid w:val="00CF1F51"/>
    <w:rsid w:val="00CF566D"/>
    <w:rsid w:val="00D442BA"/>
    <w:rsid w:val="00D55BB6"/>
    <w:rsid w:val="00D80BB9"/>
    <w:rsid w:val="00D937DC"/>
    <w:rsid w:val="00DA427B"/>
    <w:rsid w:val="00DA76D4"/>
    <w:rsid w:val="00DC6B2D"/>
    <w:rsid w:val="00E0369A"/>
    <w:rsid w:val="00E34E70"/>
    <w:rsid w:val="00E35684"/>
    <w:rsid w:val="00E5666D"/>
    <w:rsid w:val="00E574DC"/>
    <w:rsid w:val="00E728D1"/>
    <w:rsid w:val="00E83A03"/>
    <w:rsid w:val="00EA3FF2"/>
    <w:rsid w:val="00EE497C"/>
    <w:rsid w:val="00EE5E20"/>
    <w:rsid w:val="00EE708D"/>
    <w:rsid w:val="00EE7EEC"/>
    <w:rsid w:val="00F83D18"/>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Pages>
  <Words>929</Words>
  <Characters>5296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136</cp:revision>
  <cp:lastPrinted>2024-08-23T09:32:00Z</cp:lastPrinted>
  <dcterms:created xsi:type="dcterms:W3CDTF">2024-08-06T11:32:00Z</dcterms:created>
  <dcterms:modified xsi:type="dcterms:W3CDTF">2025-04-11T11:36:00Z</dcterms:modified>
</cp:coreProperties>
</file>